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UI/images/c0.png" ContentType="image/.png"/>
  <Override PartName="/customUI/images/ta.png" ContentType="image/.png"/>
  <Override PartName="/customUI/images/l2.png" ContentType="image/.png"/>
  <Override PartName="/customUI/images/n3.png" ContentType="image/.png"/>
  <Override PartName="/customUI/images/p4.png" ContentType="image/.png"/>
  <Override PartName="/customUI/images/r5.png" ContentType="image/.png"/>
  <Override PartName="/customUI/images/b5.png" ContentType="image/.png"/>
  <Override PartName="/customUI/images/u4.png" ContentType="image/.png"/>
  <Override PartName="/customUI/images/a2.png" ContentType="image/.png"/>
  <Override PartName="/customUI/images/r0.png" ContentType="image/.png"/>
  <Override PartName="/customUI/images/t1.png" ContentType="image/.png"/>
  <Override PartName="/customUI/images/tx.png" ContentType="image/.png"/>
  <Override PartName="/customUI/images/b0.png" ContentType="image/.png"/>
  <Override PartName="/customUI/images/f2.png" ContentType="image/.png"/>
  <Override PartName="/customUI/images/ft.png" ContentType="image/.png"/>
  <Override PartName="/customUI/images/h3.png" ContentType="image/.png"/>
  <Override PartName="/customUI/images/c3.png" ContentType="image/.png"/>
  <Override PartName="/customUI/images/tn.png" ContentType="image/.png"/>
  <Override PartName="/customUI/images/pb.png" ContentType="image/.png"/>
  <Override PartName="/customUI/images/l0.png" ContentType="image/.png"/>
  <Override PartName="/customUI/images/n1.png" ContentType="image/.png"/>
  <Override PartName="/customUI/images/p2.png" ContentType="image/.png"/>
  <Override PartName="/customUI/images/gr.png" ContentType="image/.png"/>
  <Override PartName="/customUI/images/mdoc.png" ContentType="image/.png"/>
  <Override PartName="/customUI/images/a5.png" ContentType="image/.png"/>
  <Override PartName="/customUI/images/r3.png" ContentType="image/.png"/>
  <Override PartName="/customUI/images/t4.png" ContentType="image/.png"/>
  <Override PartName="/customUI/images/gc.png" ContentType="image/.png"/>
  <Override PartName="/customUI/images/u2.png" ContentType="image/.png"/>
  <Override PartName="/customUI/images/a0.png" ContentType="image/.png"/>
  <Override PartName="/customUI/images/c1.png" ContentType="image/.png"/>
  <Override PartName="/customUI/images/tl.png" ContentType="image/.png"/>
  <Override PartName="/customUI/images/insert_table1.png" ContentType="image/.png"/>
  <Override PartName="/customUI/images/b3.png" ContentType="image/.png"/>
  <Override PartName="/customUI/images/h6.png" ContentType="image/.png"/>
  <Override PartName="/customUI/images/edit.png" ContentType="image/.png"/>
  <Override PartName="/customUI/images/sct.png" ContentType="image/.png"/>
  <Override PartName="/customUI/images/tb.png" ContentType="image/.png"/>
  <Override PartName="/customUI/images/u20.png" ContentType="image/.png"/>
  <Override PartName="/customUI/images/h1.png" ContentType="image/.png"/>
  <Override PartName="/customUI/images/l3.png" ContentType="image/.png"/>
  <Override PartName="/customUI/images/n4.png" ContentType="image/.png"/>
  <Override PartName="/customUI/images/p5.png" ContentType="image/.png"/>
  <Override PartName="/customUI/images/literature.png" ContentType="image/.png"/>
  <Override PartName="/customUI/images/magicbrush.png" ContentType="image/.png"/>
  <Override PartName="/customUI/images/erase.png" ContentType="image/.png"/>
  <Override PartName="/customUI/images/u5.png" ContentType="image/.png"/>
  <Override PartName="/customUI/images/hd.png" ContentType="image/.png"/>
  <Override PartName="/customUI/images/p0.png" ContentType="image/.png"/>
  <Override PartName="/customUI/images/r1.png" ContentType="image/.png"/>
  <Override PartName="/customUI/images/t2.png" ContentType="image/.png"/>
  <Override PartName="/customUI/images/tt.png" ContentType="image/.png"/>
  <Override PartName="/customUI/images/a3.png" ContentType="image/.png"/>
  <Override PartName="/customUI/images/b1.png" ContentType="image/.png"/>
  <Override PartName="/customUI/images/c4.png" ContentType="image/.png"/>
  <Override PartName="/customUI/images/dt.png" ContentType="image/.png"/>
  <Override PartName="/customUI/images/meth100.png" ContentType="image/.png"/>
  <Override PartName="/customUI/images/ms_word.png" ContentType="image/.png"/>
  <Override PartName="/customUI/images/u0.png" ContentType="image/.png"/>
  <Override PartName="/customUI/images/h4.png" ContentType="image/.png"/>
  <Override PartName="/customUI/images/l1.png" ContentType="image/.png"/>
  <Override PartName="/customUI/images/sb.png" ContentType="image/.png"/>
  <Override PartName="/customUI/images/m48.png" ContentType="image/.png"/>
  <Override PartName="/customUI/images/delivery.png" ContentType="image/.png"/>
  <Override PartName="/customUI/images/save_as.png" ContentType="image/.png"/>
  <Override PartName="/customUI/images/fp.png" ContentType="image/.png"/>
  <Override PartName="/customUI/images/n2.png" ContentType="image/.png"/>
  <Override PartName="/customUI/images/p3.png" ContentType="image/.png"/>
  <Override PartName="/customUI/images/r4.png" ContentType="image/.png"/>
  <Override PartName="/customUI/images/st.png" ContentType="image/.png"/>
  <Override PartName="/customUI/images/t5.png" ContentType="image/.png"/>
  <Override PartName="/customUI/images/u3.png" ContentType="image/.png"/>
  <Override PartName="/customUI/images/a1.png" ContentType="image/.png"/>
  <Override PartName="/customUI/images/b4.png" ContentType="image/.png"/>
  <Override PartName="/customUI/images/c2.png" ContentType="image/.png"/>
  <Override PartName="/customUI/images/dr1.png" ContentType="image/.png"/>
  <Override PartName="/customUI/images/t0.png" ContentType="image/.png"/>
  <Override PartName="/customUI/images/hide.png" ContentType="image/.png"/>
  <Override PartName="/customUI/images/dr.png" ContentType="image/.png"/>
  <Override PartName="/customUI/images/fs.png" ContentType="image/.png"/>
  <Override PartName="/customUI/images/h2.png" ContentType="image/.png"/>
  <Override PartName="/customUI/images/n5.png" ContentType="image/.png"/>
  <Override PartName="/customUI/images/tc.png" ContentType="image/.png"/>
  <Override PartName="/customUI/images/th.png" ContentType="image/.png"/>
  <Override PartName="/customUI/images/edit_property.png" ContentType="image/.png"/>
  <Override PartName="/customUI/images/insert_table2.png" ContentType="image/.png"/>
  <Override PartName="/customUI/images/f1.png" ContentType="image/.png"/>
  <Override PartName="/customUI/images/n0.png" ContentType="image/.png"/>
  <Override PartName="/customUI/images/p1.png" ContentType="image/.png"/>
  <Override PartName="/customUI/images/r2.png" ContentType="image/.png"/>
  <Override PartName="/customUI/images/a4.png" ContentType="image/.png"/>
  <Override PartName="/customUI/images/b2.png" ContentType="image/.png"/>
  <Override PartName="/customUI/images/c5.png" ContentType="image/.png"/>
  <Override PartName="/customUI/images/t3.png" ContentType="image/.png"/>
  <Override PartName="/customUI/images/u1.png" ContentType="image/.png"/>
  <Override PartName="/customUI/images/h5.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14389be5dd2a4d3e" Type="http://schemas.microsoft.com/office/2007/relationships/ui/extensibility" Target="customUI/customUI14.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3CA8CF" w14:textId="419BB789" w:rsidR="00F80D13" w:rsidRDefault="00F80D13">
      <w:pPr>
        <w:rPr>
          <w:rtl/>
        </w:rPr>
      </w:pPr>
      <w:r>
        <w:rPr>
          <w:rtl/>
        </w:rPr>
        <w:br/>
      </w:r>
    </w:p>
    <w:p w14:paraId="0DDCE3CE" w14:textId="77777777" w:rsidR="00F80D13" w:rsidRDefault="00F80D13"/>
    <w:tbl>
      <w:tblPr>
        <w:tblStyle w:val="a8"/>
        <w:tblpPr w:leftFromText="180" w:rightFromText="180" w:vertAnchor="text" w:tblpXSpec="center" w:tblpY="1"/>
        <w:tblOverlap w:val="never"/>
        <w:bidiVisual/>
        <w:tblW w:w="147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53"/>
        <w:gridCol w:w="3689"/>
      </w:tblGrid>
      <w:tr w:rsidR="00C26FA0" w14:paraId="3AB8E904" w14:textId="77777777" w:rsidTr="00F80D13">
        <w:tc>
          <w:tcPr>
            <w:tcW w:w="11053" w:type="dxa"/>
          </w:tcPr>
          <w:p w14:paraId="1BDCB1D5" w14:textId="77777777" w:rsidR="00C26FA0" w:rsidRPr="00425B59" w:rsidRDefault="00C26FA0" w:rsidP="006D7DB9">
            <w:pPr>
              <w:pStyle w:val="TableText"/>
              <w:tabs>
                <w:tab w:val="left" w:pos="6094"/>
              </w:tabs>
              <w:jc w:val="right"/>
              <w:rPr>
                <w:b/>
                <w:bCs/>
                <w:highlight w:val="yellow"/>
                <w:rtl/>
              </w:rPr>
            </w:pPr>
            <w:bookmarkStart w:id="0" w:name="_Toc187547089"/>
            <w:bookmarkStart w:id="1" w:name="_Toc231102637"/>
            <w:bookmarkStart w:id="2" w:name="_Toc487350891"/>
          </w:p>
        </w:tc>
        <w:tc>
          <w:tcPr>
            <w:tcW w:w="3689" w:type="dxa"/>
          </w:tcPr>
          <w:p w14:paraId="777A85D9" w14:textId="181BE51E" w:rsidR="00C26FA0" w:rsidRPr="00425B59" w:rsidRDefault="00C26FA0" w:rsidP="006D7DB9">
            <w:pPr>
              <w:pStyle w:val="TableText"/>
              <w:tabs>
                <w:tab w:val="left" w:pos="6094"/>
              </w:tabs>
              <w:rPr>
                <w:b/>
                <w:bCs/>
                <w:rtl/>
              </w:rPr>
            </w:pPr>
            <w:r w:rsidRPr="00835947">
              <w:rPr>
                <w:b/>
                <w:bCs/>
                <w:rtl/>
              </w:rPr>
              <w:fldChar w:fldCharType="begin"/>
            </w:r>
            <w:r w:rsidRPr="00835947">
              <w:rPr>
                <w:b/>
                <w:bCs/>
                <w:rtl/>
              </w:rPr>
              <w:instrText xml:space="preserve"> </w:instrText>
            </w:r>
            <w:r w:rsidRPr="00835947">
              <w:rPr>
                <w:b/>
                <w:bCs/>
              </w:rPr>
              <w:instrText>DOCPROPERTY  DocDateEng  \* MERGEFORMAT</w:instrText>
            </w:r>
            <w:r w:rsidRPr="00835947">
              <w:rPr>
                <w:b/>
                <w:bCs/>
                <w:rtl/>
              </w:rPr>
              <w:instrText xml:space="preserve"> </w:instrText>
            </w:r>
            <w:r w:rsidRPr="00835947">
              <w:rPr>
                <w:b/>
                <w:bCs/>
                <w:rtl/>
              </w:rPr>
              <w:fldChar w:fldCharType="separate"/>
            </w:r>
            <w:r w:rsidR="00835947" w:rsidRPr="00835947">
              <w:rPr>
                <w:rFonts w:hint="cs"/>
                <w:b/>
                <w:bCs/>
                <w:rtl/>
              </w:rPr>
              <w:t>03</w:t>
            </w:r>
            <w:r w:rsidR="00425B59" w:rsidRPr="00835947">
              <w:rPr>
                <w:b/>
                <w:bCs/>
                <w:rtl/>
              </w:rPr>
              <w:t xml:space="preserve"> </w:t>
            </w:r>
            <w:r w:rsidR="00835947" w:rsidRPr="00835947">
              <w:rPr>
                <w:rFonts w:hint="cs"/>
                <w:b/>
                <w:bCs/>
                <w:rtl/>
              </w:rPr>
              <w:t>דצמבר</w:t>
            </w:r>
            <w:r w:rsidR="00425B59" w:rsidRPr="00835947">
              <w:rPr>
                <w:b/>
                <w:bCs/>
                <w:rtl/>
              </w:rPr>
              <w:t xml:space="preserve"> 202</w:t>
            </w:r>
            <w:r w:rsidR="00C03C0C" w:rsidRPr="00835947">
              <w:rPr>
                <w:rFonts w:hint="cs"/>
                <w:b/>
                <w:bCs/>
                <w:rtl/>
              </w:rPr>
              <w:t>5</w:t>
            </w:r>
            <w:r w:rsidRPr="00835947">
              <w:rPr>
                <w:b/>
                <w:bCs/>
                <w:rtl/>
              </w:rPr>
              <w:fldChar w:fldCharType="end"/>
            </w:r>
          </w:p>
          <w:p w14:paraId="326DD609" w14:textId="64FF4A8D" w:rsidR="00C26FA0" w:rsidRPr="00425B59" w:rsidRDefault="00C26FA0" w:rsidP="006D7DB9">
            <w:pPr>
              <w:pStyle w:val="TableText"/>
              <w:tabs>
                <w:tab w:val="left" w:pos="6094"/>
              </w:tabs>
              <w:rPr>
                <w:b/>
                <w:bCs/>
                <w:highlight w:val="yellow"/>
                <w:rtl/>
              </w:rPr>
            </w:pPr>
          </w:p>
        </w:tc>
      </w:tr>
    </w:tbl>
    <w:p w14:paraId="62D01ECF" w14:textId="3DDE4C10" w:rsidR="004E019F" w:rsidRDefault="004E019F" w:rsidP="004E019F">
      <w:pPr>
        <w:pStyle w:val="DocTitle"/>
        <w:spacing w:line="276" w:lineRule="auto"/>
        <w:rPr>
          <w:rtl/>
        </w:rPr>
      </w:pPr>
      <w:r>
        <w:rPr>
          <w:rFonts w:hint="cs"/>
          <w:rtl/>
        </w:rPr>
        <w:t xml:space="preserve">מכרז </w:t>
      </w:r>
      <w:r>
        <w:rPr>
          <w:rtl/>
        </w:rPr>
        <w:fldChar w:fldCharType="begin"/>
      </w:r>
      <w:r>
        <w:rPr>
          <w:rtl/>
        </w:rPr>
        <w:instrText xml:space="preserve"> </w:instrText>
      </w:r>
      <w:r>
        <w:rPr>
          <w:rFonts w:hint="cs"/>
        </w:rPr>
        <w:instrText>DOCPROPERTY</w:instrText>
      </w:r>
      <w:r>
        <w:rPr>
          <w:rFonts w:hint="cs"/>
          <w:rtl/>
        </w:rPr>
        <w:instrText xml:space="preserve">  "סוג המכרז"  \* </w:instrText>
      </w:r>
      <w:r>
        <w:rPr>
          <w:rFonts w:hint="cs"/>
        </w:rPr>
        <w:instrText>MERGEFORMAT</w:instrText>
      </w:r>
      <w:r>
        <w:rPr>
          <w:rtl/>
        </w:rPr>
        <w:instrText xml:space="preserve"> </w:instrText>
      </w:r>
      <w:r>
        <w:rPr>
          <w:rtl/>
        </w:rPr>
        <w:fldChar w:fldCharType="separate"/>
      </w:r>
      <w:r w:rsidR="00441226">
        <w:rPr>
          <w:rtl/>
        </w:rPr>
        <w:t>פומבי</w:t>
      </w:r>
      <w:r>
        <w:rPr>
          <w:rtl/>
        </w:rPr>
        <w:fldChar w:fldCharType="end"/>
      </w:r>
      <w:r>
        <w:rPr>
          <w:rtl/>
        </w:rPr>
        <w:fldChar w:fldCharType="begin"/>
      </w:r>
      <w:r>
        <w:rPr>
          <w:rtl/>
        </w:rPr>
        <w:instrText xml:space="preserve"> </w:instrText>
      </w:r>
      <w:r>
        <w:rPr>
          <w:rFonts w:hint="cs"/>
        </w:rPr>
        <w:instrText>DOCPROPERTY</w:instrText>
      </w:r>
      <w:r>
        <w:rPr>
          <w:rFonts w:hint="cs"/>
          <w:rtl/>
        </w:rPr>
        <w:instrText xml:space="preserve">  "מזהה המכרז"  \* </w:instrText>
      </w:r>
      <w:r>
        <w:rPr>
          <w:rFonts w:hint="cs"/>
        </w:rPr>
        <w:instrText>MERGEFORMAT</w:instrText>
      </w:r>
      <w:r>
        <w:rPr>
          <w:rtl/>
        </w:rPr>
        <w:instrText xml:space="preserve"> </w:instrText>
      </w:r>
      <w:r>
        <w:rPr>
          <w:rtl/>
        </w:rPr>
        <w:fldChar w:fldCharType="separate"/>
      </w:r>
      <w:r w:rsidR="00C03C0C">
        <w:rPr>
          <w:rFonts w:hint="cs"/>
          <w:rtl/>
        </w:rPr>
        <w:t>98</w:t>
      </w:r>
      <w:r w:rsidR="003D3EDA">
        <w:rPr>
          <w:rtl/>
        </w:rPr>
        <w:t>-202</w:t>
      </w:r>
      <w:r w:rsidR="00C03C0C">
        <w:rPr>
          <w:rFonts w:hint="cs"/>
          <w:rtl/>
        </w:rPr>
        <w:t>5</w:t>
      </w:r>
      <w:r>
        <w:rPr>
          <w:rtl/>
        </w:rPr>
        <w:fldChar w:fldCharType="end"/>
      </w:r>
      <w:r w:rsidR="00E563D6">
        <w:rPr>
          <w:rFonts w:hint="cs"/>
          <w:rtl/>
        </w:rPr>
        <w:t xml:space="preserve"> </w:t>
      </w:r>
      <w:r>
        <w:rPr>
          <w:rtl/>
        </w:rPr>
        <w:fldChar w:fldCharType="begin"/>
      </w:r>
      <w:r>
        <w:rPr>
          <w:rtl/>
        </w:rPr>
        <w:instrText xml:space="preserve"> </w:instrText>
      </w:r>
      <w:r>
        <w:rPr>
          <w:rFonts w:hint="cs"/>
        </w:rPr>
        <w:instrText>DOCPROPERTY</w:instrText>
      </w:r>
      <w:r>
        <w:rPr>
          <w:rFonts w:hint="cs"/>
          <w:rtl/>
        </w:rPr>
        <w:instrText xml:space="preserve">  "שם המכרז"  \* </w:instrText>
      </w:r>
      <w:r>
        <w:rPr>
          <w:rFonts w:hint="cs"/>
        </w:rPr>
        <w:instrText>MERGEFORMAT</w:instrText>
      </w:r>
      <w:r>
        <w:rPr>
          <w:rtl/>
        </w:rPr>
        <w:instrText xml:space="preserve"> </w:instrText>
      </w:r>
      <w:r>
        <w:rPr>
          <w:rtl/>
        </w:rPr>
        <w:fldChar w:fldCharType="separate"/>
      </w:r>
      <w:r w:rsidR="00C03C0C" w:rsidRPr="00C03C0C">
        <w:rPr>
          <w:rtl/>
        </w:rPr>
        <w:t>אספקת שירות מנוהל לבדיקות איכות תוכנה</w:t>
      </w:r>
      <w:r w:rsidR="00C03C0C">
        <w:rPr>
          <w:rFonts w:hint="cs"/>
          <w:rtl/>
        </w:rPr>
        <w:t xml:space="preserve"> </w:t>
      </w:r>
      <w:r w:rsidR="00C03C0C">
        <w:rPr>
          <w:rFonts w:hint="cs"/>
        </w:rPr>
        <w:t>QA</w:t>
      </w:r>
      <w:r w:rsidR="00C03C0C">
        <w:rPr>
          <w:rFonts w:hint="cs"/>
          <w:rtl/>
        </w:rPr>
        <w:t xml:space="preserve"> </w:t>
      </w:r>
      <w:r w:rsidR="006317A6">
        <w:rPr>
          <w:rtl/>
        </w:rPr>
        <w:t>עבור משרד המשפטים</w:t>
      </w:r>
      <w:r>
        <w:rPr>
          <w:rtl/>
        </w:rPr>
        <w:fldChar w:fldCharType="end"/>
      </w:r>
    </w:p>
    <w:p w14:paraId="653ADBAA" w14:textId="77777777" w:rsidR="004E019F" w:rsidRPr="00801BD6" w:rsidRDefault="004E019F" w:rsidP="002B2E35">
      <w:pPr>
        <w:pStyle w:val="DocTitle"/>
        <w:spacing w:before="120" w:after="120" w:line="276" w:lineRule="auto"/>
        <w:rPr>
          <w:rFonts w:ascii="David" w:hAnsi="David"/>
          <w:sz w:val="24"/>
          <w:szCs w:val="24"/>
          <w:rtl/>
        </w:rPr>
      </w:pPr>
      <w:r w:rsidRPr="00801BD6">
        <w:rPr>
          <w:rFonts w:ascii="David" w:hAnsi="David" w:hint="cs"/>
          <w:sz w:val="24"/>
          <w:szCs w:val="24"/>
          <w:rtl/>
        </w:rPr>
        <w:t>שאלות ספקים ותשובות המשרד</w:t>
      </w:r>
    </w:p>
    <w:tbl>
      <w:tblPr>
        <w:tblStyle w:val="a8"/>
        <w:tblpPr w:leftFromText="180" w:rightFromText="180" w:vertAnchor="text" w:tblpXSpec="center" w:tblpY="1"/>
        <w:tblOverlap w:val="never"/>
        <w:bidiVisual/>
        <w:tblW w:w="14742" w:type="dxa"/>
        <w:jc w:val="center"/>
        <w:tblLook w:val="04A0" w:firstRow="1" w:lastRow="0" w:firstColumn="1" w:lastColumn="0" w:noHBand="0" w:noVBand="1"/>
      </w:tblPr>
      <w:tblGrid>
        <w:gridCol w:w="536"/>
        <w:gridCol w:w="3545"/>
        <w:gridCol w:w="3548"/>
        <w:gridCol w:w="3559"/>
        <w:gridCol w:w="3554"/>
      </w:tblGrid>
      <w:tr w:rsidR="006D7DB9" w:rsidRPr="00801BD6" w14:paraId="33E4C885" w14:textId="77777777" w:rsidTr="00424AB6">
        <w:trPr>
          <w:jc w:val="center"/>
        </w:trPr>
        <w:tc>
          <w:tcPr>
            <w:tcW w:w="536" w:type="dxa"/>
            <w:shd w:val="clear" w:color="auto" w:fill="B8CCE4" w:themeFill="accent1" w:themeFillTint="66"/>
          </w:tcPr>
          <w:p w14:paraId="1E09FB40" w14:textId="77777777" w:rsidR="006D7DB9" w:rsidRPr="00801BD6" w:rsidRDefault="006D7DB9" w:rsidP="006D7DB9">
            <w:pPr>
              <w:pStyle w:val="TableHead"/>
              <w:rPr>
                <w:rFonts w:ascii="David" w:hAnsi="David"/>
                <w:sz w:val="24"/>
                <w:rtl/>
              </w:rPr>
            </w:pPr>
            <w:r w:rsidRPr="00801BD6">
              <w:rPr>
                <w:rFonts w:ascii="David" w:hAnsi="David" w:hint="cs"/>
                <w:sz w:val="24"/>
                <w:rtl/>
              </w:rPr>
              <w:t>#</w:t>
            </w:r>
          </w:p>
        </w:tc>
        <w:tc>
          <w:tcPr>
            <w:tcW w:w="3545" w:type="dxa"/>
            <w:shd w:val="clear" w:color="auto" w:fill="B8CCE4" w:themeFill="accent1" w:themeFillTint="66"/>
          </w:tcPr>
          <w:p w14:paraId="7FF88EB4" w14:textId="77777777" w:rsidR="006D7DB9" w:rsidRPr="00801BD6" w:rsidRDefault="006D7DB9" w:rsidP="006D7DB9">
            <w:pPr>
              <w:pStyle w:val="TableHead"/>
              <w:rPr>
                <w:rFonts w:ascii="David" w:hAnsi="David"/>
                <w:sz w:val="24"/>
                <w:rtl/>
              </w:rPr>
            </w:pPr>
            <w:r w:rsidRPr="00801BD6">
              <w:rPr>
                <w:rFonts w:ascii="David" w:hAnsi="David" w:hint="cs"/>
                <w:sz w:val="24"/>
                <w:rtl/>
              </w:rPr>
              <w:t>מסמך</w:t>
            </w:r>
          </w:p>
        </w:tc>
        <w:tc>
          <w:tcPr>
            <w:tcW w:w="3548" w:type="dxa"/>
            <w:shd w:val="clear" w:color="auto" w:fill="B8CCE4" w:themeFill="accent1" w:themeFillTint="66"/>
          </w:tcPr>
          <w:p w14:paraId="7D878207" w14:textId="77777777" w:rsidR="006D7DB9" w:rsidRPr="00801BD6" w:rsidRDefault="006D7DB9" w:rsidP="006D7DB9">
            <w:pPr>
              <w:pStyle w:val="TableHead"/>
              <w:rPr>
                <w:rFonts w:ascii="David" w:hAnsi="David"/>
                <w:sz w:val="24"/>
                <w:rtl/>
              </w:rPr>
            </w:pPr>
            <w:r w:rsidRPr="00801BD6">
              <w:rPr>
                <w:rFonts w:ascii="David" w:hAnsi="David" w:hint="cs"/>
                <w:sz w:val="24"/>
                <w:rtl/>
              </w:rPr>
              <w:t>סעיף</w:t>
            </w:r>
          </w:p>
        </w:tc>
        <w:tc>
          <w:tcPr>
            <w:tcW w:w="3559" w:type="dxa"/>
            <w:shd w:val="clear" w:color="auto" w:fill="B8CCE4" w:themeFill="accent1" w:themeFillTint="66"/>
          </w:tcPr>
          <w:p w14:paraId="52944373" w14:textId="77777777" w:rsidR="006D7DB9" w:rsidRPr="00801BD6" w:rsidRDefault="006D7DB9" w:rsidP="006D7DB9">
            <w:pPr>
              <w:pStyle w:val="TableHead"/>
              <w:rPr>
                <w:rFonts w:ascii="David" w:hAnsi="David"/>
                <w:sz w:val="24"/>
                <w:rtl/>
              </w:rPr>
            </w:pPr>
            <w:r w:rsidRPr="00801BD6">
              <w:rPr>
                <w:rFonts w:ascii="David" w:hAnsi="David" w:hint="cs"/>
                <w:sz w:val="24"/>
                <w:rtl/>
              </w:rPr>
              <w:t>שאלה</w:t>
            </w:r>
          </w:p>
        </w:tc>
        <w:tc>
          <w:tcPr>
            <w:tcW w:w="3554" w:type="dxa"/>
            <w:shd w:val="clear" w:color="auto" w:fill="B8CCE4" w:themeFill="accent1" w:themeFillTint="66"/>
          </w:tcPr>
          <w:p w14:paraId="1CEC64D4" w14:textId="77777777" w:rsidR="006D7DB9" w:rsidRPr="00801BD6" w:rsidRDefault="006D7DB9" w:rsidP="006D7DB9">
            <w:pPr>
              <w:pStyle w:val="TableHead"/>
              <w:rPr>
                <w:rFonts w:ascii="David" w:hAnsi="David"/>
                <w:sz w:val="24"/>
                <w:rtl/>
              </w:rPr>
            </w:pPr>
            <w:r w:rsidRPr="00801BD6">
              <w:rPr>
                <w:rFonts w:ascii="David" w:hAnsi="David" w:hint="cs"/>
                <w:sz w:val="24"/>
                <w:rtl/>
              </w:rPr>
              <w:t>תשובה</w:t>
            </w:r>
          </w:p>
        </w:tc>
      </w:tr>
      <w:tr w:rsidR="00D75F5B" w:rsidRPr="00801BD6" w14:paraId="5B6EA579" w14:textId="77777777" w:rsidTr="00424AB6">
        <w:trPr>
          <w:trHeight w:val="1474"/>
          <w:jc w:val="center"/>
        </w:trPr>
        <w:tc>
          <w:tcPr>
            <w:tcW w:w="536" w:type="dxa"/>
            <w:vAlign w:val="center"/>
          </w:tcPr>
          <w:p w14:paraId="7F166CD5" w14:textId="43DA060B" w:rsidR="00D75F5B" w:rsidRPr="00801BD6" w:rsidRDefault="00D75F5B" w:rsidP="00423CA5">
            <w:pPr>
              <w:pStyle w:val="TableText"/>
              <w:spacing w:before="0"/>
              <w:rPr>
                <w:rFonts w:ascii="David" w:hAnsi="David"/>
                <w:color w:val="000000"/>
                <w:sz w:val="24"/>
                <w:rtl/>
              </w:rPr>
            </w:pPr>
            <w:r w:rsidRPr="00801BD6">
              <w:rPr>
                <w:rFonts w:ascii="David" w:hAnsi="David" w:hint="cs"/>
                <w:color w:val="000000"/>
                <w:sz w:val="24"/>
                <w:rtl/>
              </w:rPr>
              <w:t>1</w:t>
            </w:r>
          </w:p>
        </w:tc>
        <w:tc>
          <w:tcPr>
            <w:tcW w:w="3545" w:type="dxa"/>
            <w:vAlign w:val="center"/>
          </w:tcPr>
          <w:p w14:paraId="1A5A2556" w14:textId="12890A4F" w:rsidR="00D75F5B" w:rsidRPr="00801BD6" w:rsidRDefault="00D75F5B" w:rsidP="00423CA5">
            <w:pPr>
              <w:pStyle w:val="TableText"/>
              <w:spacing w:before="0"/>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0F5714C2" w14:textId="20A005B0" w:rsidR="00D75F5B" w:rsidRPr="00801BD6" w:rsidRDefault="00D75F5B" w:rsidP="00423CA5">
            <w:pPr>
              <w:pStyle w:val="TableText"/>
              <w:spacing w:before="0"/>
              <w:rPr>
                <w:rFonts w:ascii="David" w:hAnsi="David"/>
                <w:sz w:val="24"/>
                <w:rtl/>
              </w:rPr>
            </w:pPr>
            <w:r w:rsidRPr="00801BD6">
              <w:rPr>
                <w:rFonts w:ascii="David" w:hAnsi="David" w:hint="cs"/>
                <w:sz w:val="24"/>
                <w:rtl/>
              </w:rPr>
              <w:t>תמצ</w:t>
            </w:r>
            <w:r w:rsidR="00944A93">
              <w:rPr>
                <w:rFonts w:ascii="David" w:hAnsi="David" w:hint="cs"/>
                <w:sz w:val="24"/>
                <w:rtl/>
              </w:rPr>
              <w:t>י</w:t>
            </w:r>
            <w:r w:rsidRPr="00801BD6">
              <w:rPr>
                <w:rFonts w:ascii="David" w:hAnsi="David" w:hint="cs"/>
                <w:sz w:val="24"/>
                <w:rtl/>
              </w:rPr>
              <w:t>ת מנהלים</w:t>
            </w:r>
          </w:p>
        </w:tc>
        <w:tc>
          <w:tcPr>
            <w:tcW w:w="3559" w:type="dxa"/>
            <w:vAlign w:val="center"/>
          </w:tcPr>
          <w:p w14:paraId="012A3BE5" w14:textId="64CBD458" w:rsidR="00F10337" w:rsidRDefault="00F10337" w:rsidP="00423CA5">
            <w:pPr>
              <w:pStyle w:val="TableText"/>
              <w:spacing w:before="0"/>
              <w:rPr>
                <w:rFonts w:ascii="David" w:hAnsi="David"/>
                <w:sz w:val="24"/>
                <w:rtl/>
              </w:rPr>
            </w:pPr>
            <w:r w:rsidRPr="00F10337">
              <w:rPr>
                <w:rFonts w:ascii="David" w:hAnsi="David" w:hint="cs"/>
                <w:b/>
                <w:bCs/>
                <w:sz w:val="24"/>
                <w:rtl/>
              </w:rPr>
              <w:t>(1)</w:t>
            </w:r>
            <w:r>
              <w:rPr>
                <w:rFonts w:ascii="David" w:hAnsi="David" w:hint="cs"/>
                <w:sz w:val="24"/>
                <w:rtl/>
              </w:rPr>
              <w:t xml:space="preserve"> </w:t>
            </w:r>
            <w:r w:rsidR="00D75F5B" w:rsidRPr="00801BD6">
              <w:rPr>
                <w:rFonts w:ascii="David" w:hAnsi="David" w:hint="cs"/>
                <w:sz w:val="24"/>
                <w:rtl/>
              </w:rPr>
              <w:t xml:space="preserve">נבקש כי הפסקת ההתקשרות תיעשה בהודעה של 45 יום )ולא 30 ( על מנת לאפשר לספק להיערך בהתאם. </w:t>
            </w:r>
          </w:p>
          <w:p w14:paraId="1AC41904" w14:textId="43F74BF8" w:rsidR="00D75F5B" w:rsidRPr="00801BD6" w:rsidRDefault="00F10337" w:rsidP="00423CA5">
            <w:pPr>
              <w:pStyle w:val="TableText"/>
              <w:spacing w:before="0"/>
              <w:rPr>
                <w:rFonts w:ascii="David" w:hAnsi="David"/>
                <w:sz w:val="24"/>
                <w:rtl/>
              </w:rPr>
            </w:pPr>
            <w:r w:rsidRPr="00F10337">
              <w:rPr>
                <w:rFonts w:ascii="David" w:hAnsi="David" w:hint="cs"/>
                <w:b/>
                <w:bCs/>
                <w:sz w:val="24"/>
                <w:rtl/>
              </w:rPr>
              <w:t>(2)</w:t>
            </w:r>
            <w:r>
              <w:rPr>
                <w:rFonts w:ascii="David" w:hAnsi="David" w:hint="cs"/>
                <w:sz w:val="24"/>
                <w:rtl/>
              </w:rPr>
              <w:t xml:space="preserve"> </w:t>
            </w:r>
            <w:r w:rsidR="00D75F5B" w:rsidRPr="00801BD6">
              <w:rPr>
                <w:rFonts w:ascii="David" w:hAnsi="David" w:hint="cs"/>
                <w:sz w:val="24"/>
                <w:rtl/>
              </w:rPr>
              <w:t>הערה זו נכונה גם לסעיף 1.5.1.2 למסמכי המכרז וכן לסעיף 19.7.1 להסכם.</w:t>
            </w:r>
          </w:p>
        </w:tc>
        <w:tc>
          <w:tcPr>
            <w:tcW w:w="3554" w:type="dxa"/>
            <w:vAlign w:val="center"/>
          </w:tcPr>
          <w:p w14:paraId="23A45A4D" w14:textId="42462854" w:rsidR="00D75F5B" w:rsidRDefault="00D75F5B" w:rsidP="00423CA5">
            <w:pPr>
              <w:pStyle w:val="TableText"/>
              <w:spacing w:before="0"/>
              <w:rPr>
                <w:rFonts w:ascii="David" w:hAnsi="David"/>
                <w:color w:val="000000"/>
                <w:sz w:val="24"/>
                <w:rtl/>
              </w:rPr>
            </w:pPr>
            <w:r w:rsidRPr="00532354">
              <w:rPr>
                <w:rFonts w:ascii="David" w:hAnsi="David" w:hint="cs"/>
                <w:color w:val="000000"/>
                <w:sz w:val="24"/>
                <w:rtl/>
              </w:rPr>
              <w:t xml:space="preserve">הבקשה </w:t>
            </w:r>
            <w:r w:rsidR="00CA5C95">
              <w:rPr>
                <w:rFonts w:ascii="David" w:hAnsi="David" w:hint="cs"/>
                <w:color w:val="000000"/>
                <w:sz w:val="24"/>
                <w:rtl/>
              </w:rPr>
              <w:t>מקובלת חלקית:</w:t>
            </w:r>
          </w:p>
          <w:p w14:paraId="70006D51" w14:textId="01BE3E9D" w:rsidR="00CA5C95" w:rsidRPr="00532354" w:rsidRDefault="00CA5C95" w:rsidP="00835947">
            <w:pPr>
              <w:pStyle w:val="TableText"/>
              <w:spacing w:before="0"/>
              <w:rPr>
                <w:rFonts w:ascii="David" w:hAnsi="David"/>
                <w:color w:val="000000"/>
                <w:sz w:val="24"/>
                <w:rtl/>
              </w:rPr>
            </w:pPr>
            <w:r>
              <w:rPr>
                <w:rFonts w:ascii="David" w:hAnsi="David" w:hint="cs"/>
                <w:color w:val="000000"/>
                <w:sz w:val="24"/>
                <w:rtl/>
              </w:rPr>
              <w:t>יובהר ה</w:t>
            </w:r>
            <w:r w:rsidRPr="00CA5C95">
              <w:rPr>
                <w:rFonts w:ascii="David" w:hAnsi="David" w:hint="cs"/>
                <w:color w:val="000000"/>
                <w:sz w:val="24"/>
                <w:rtl/>
              </w:rPr>
              <w:t>הודעה על אודות סיום ההתקשרות,</w:t>
            </w:r>
            <w:r>
              <w:rPr>
                <w:rFonts w:ascii="David" w:hAnsi="David" w:hint="cs"/>
                <w:color w:val="000000"/>
                <w:sz w:val="24"/>
                <w:rtl/>
              </w:rPr>
              <w:t xml:space="preserve"> </w:t>
            </w:r>
            <w:proofErr w:type="spellStart"/>
            <w:r>
              <w:rPr>
                <w:rFonts w:ascii="David" w:hAnsi="David" w:hint="cs"/>
                <w:color w:val="000000"/>
                <w:sz w:val="24"/>
                <w:rtl/>
              </w:rPr>
              <w:t>תמסר</w:t>
            </w:r>
            <w:proofErr w:type="spellEnd"/>
            <w:r>
              <w:rPr>
                <w:rFonts w:ascii="David" w:hAnsi="David" w:hint="cs"/>
                <w:color w:val="000000"/>
                <w:sz w:val="24"/>
                <w:rtl/>
              </w:rPr>
              <w:t xml:space="preserve"> לזוכה</w:t>
            </w:r>
            <w:r w:rsidRPr="00CA5C95">
              <w:rPr>
                <w:rFonts w:ascii="David" w:hAnsi="David" w:hint="cs"/>
                <w:color w:val="000000"/>
                <w:sz w:val="24"/>
                <w:rtl/>
              </w:rPr>
              <w:t xml:space="preserve"> 30 </w:t>
            </w:r>
            <w:r w:rsidRPr="00835947">
              <w:rPr>
                <w:rFonts w:ascii="David" w:hAnsi="David" w:hint="eastAsia"/>
                <w:color w:val="000000"/>
                <w:sz w:val="24"/>
                <w:u w:val="single"/>
                <w:rtl/>
              </w:rPr>
              <w:t>ימי</w:t>
            </w:r>
            <w:r w:rsidRPr="00835947">
              <w:rPr>
                <w:rFonts w:ascii="David" w:hAnsi="David"/>
                <w:color w:val="000000"/>
                <w:sz w:val="24"/>
                <w:u w:val="single"/>
                <w:rtl/>
              </w:rPr>
              <w:t xml:space="preserve"> </w:t>
            </w:r>
            <w:r w:rsidRPr="00835947">
              <w:rPr>
                <w:rFonts w:ascii="David" w:hAnsi="David" w:hint="eastAsia"/>
                <w:color w:val="000000"/>
                <w:sz w:val="24"/>
                <w:u w:val="single"/>
                <w:rtl/>
              </w:rPr>
              <w:t>עסקים</w:t>
            </w:r>
            <w:r w:rsidRPr="00CA5C95">
              <w:rPr>
                <w:rFonts w:ascii="David" w:hAnsi="David" w:hint="cs"/>
                <w:color w:val="000000"/>
                <w:sz w:val="24"/>
                <w:rtl/>
              </w:rPr>
              <w:t xml:space="preserve"> לפני מועד </w:t>
            </w:r>
            <w:r>
              <w:rPr>
                <w:rFonts w:ascii="David" w:hAnsi="David" w:hint="cs"/>
                <w:color w:val="000000"/>
                <w:sz w:val="24"/>
                <w:rtl/>
              </w:rPr>
              <w:t>סיום ההתקשרות.</w:t>
            </w:r>
          </w:p>
        </w:tc>
      </w:tr>
      <w:tr w:rsidR="00D75F5B" w:rsidRPr="00801BD6" w14:paraId="5606D6AE" w14:textId="77777777" w:rsidTr="00424AB6">
        <w:trPr>
          <w:trHeight w:val="1020"/>
          <w:jc w:val="center"/>
        </w:trPr>
        <w:tc>
          <w:tcPr>
            <w:tcW w:w="536" w:type="dxa"/>
            <w:vAlign w:val="center"/>
          </w:tcPr>
          <w:p w14:paraId="7A252447" w14:textId="4DFF15E4" w:rsidR="00D75F5B" w:rsidRPr="00801BD6" w:rsidRDefault="00D75F5B" w:rsidP="00423CA5">
            <w:pPr>
              <w:pStyle w:val="TableText"/>
              <w:spacing w:before="0"/>
              <w:rPr>
                <w:rFonts w:ascii="David" w:hAnsi="David"/>
                <w:color w:val="000000"/>
                <w:sz w:val="24"/>
              </w:rPr>
            </w:pPr>
            <w:r w:rsidRPr="00801BD6">
              <w:rPr>
                <w:rFonts w:ascii="David" w:hAnsi="David" w:hint="cs"/>
                <w:color w:val="000000"/>
                <w:sz w:val="24"/>
                <w:rtl/>
              </w:rPr>
              <w:t>2</w:t>
            </w:r>
          </w:p>
        </w:tc>
        <w:tc>
          <w:tcPr>
            <w:tcW w:w="3545" w:type="dxa"/>
            <w:vAlign w:val="center"/>
          </w:tcPr>
          <w:p w14:paraId="7DEDA08A" w14:textId="0D30AD41" w:rsidR="00D75F5B" w:rsidRPr="00801BD6" w:rsidRDefault="00D75F5B" w:rsidP="00423CA5">
            <w:pPr>
              <w:pStyle w:val="TableText"/>
              <w:spacing w:before="0"/>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2034CBF1" w14:textId="555F6C6F" w:rsidR="00D75F5B" w:rsidRPr="00801BD6" w:rsidRDefault="00D75F5B" w:rsidP="00423CA5">
            <w:pPr>
              <w:pStyle w:val="TableText"/>
              <w:spacing w:before="0"/>
              <w:rPr>
                <w:rFonts w:ascii="David" w:hAnsi="David"/>
                <w:color w:val="000000"/>
                <w:sz w:val="24"/>
                <w:rtl/>
              </w:rPr>
            </w:pPr>
            <w:r w:rsidRPr="00801BD6">
              <w:rPr>
                <w:rFonts w:ascii="David" w:hAnsi="David" w:hint="cs"/>
                <w:sz w:val="24"/>
                <w:rtl/>
              </w:rPr>
              <w:t>1.2.4</w:t>
            </w:r>
          </w:p>
        </w:tc>
        <w:tc>
          <w:tcPr>
            <w:tcW w:w="3559" w:type="dxa"/>
            <w:vAlign w:val="center"/>
          </w:tcPr>
          <w:p w14:paraId="24808F21" w14:textId="631B3D77" w:rsidR="00D75F5B" w:rsidRPr="00801BD6" w:rsidRDefault="00D75F5B" w:rsidP="00423CA5">
            <w:pPr>
              <w:pStyle w:val="TableText"/>
              <w:spacing w:before="0"/>
              <w:rPr>
                <w:rFonts w:ascii="David" w:hAnsi="David"/>
                <w:sz w:val="24"/>
                <w:rtl/>
              </w:rPr>
            </w:pPr>
            <w:r w:rsidRPr="00801BD6">
              <w:rPr>
                <w:rFonts w:ascii="David" w:hAnsi="David" w:hint="cs"/>
                <w:sz w:val="24"/>
                <w:rtl/>
              </w:rPr>
              <w:t xml:space="preserve">נבקש להחתים את </w:t>
            </w:r>
            <w:proofErr w:type="spellStart"/>
            <w:r w:rsidRPr="00801BD6">
              <w:rPr>
                <w:rFonts w:ascii="David" w:hAnsi="David" w:hint="cs"/>
                <w:sz w:val="24"/>
                <w:rtl/>
              </w:rPr>
              <w:t>מורשי</w:t>
            </w:r>
            <w:proofErr w:type="spellEnd"/>
            <w:r w:rsidRPr="00801BD6">
              <w:rPr>
                <w:rFonts w:ascii="David" w:hAnsi="David" w:hint="cs"/>
                <w:sz w:val="24"/>
                <w:rtl/>
              </w:rPr>
              <w:t xml:space="preserve"> החתימה באמצעות מערכת חתימות אלקטרוניות המזהה את זהות החותמים ומאובטחת כנדרש בחוק.</w:t>
            </w:r>
          </w:p>
        </w:tc>
        <w:tc>
          <w:tcPr>
            <w:tcW w:w="3554" w:type="dxa"/>
            <w:vAlign w:val="center"/>
          </w:tcPr>
          <w:p w14:paraId="7E8B1CDA" w14:textId="652E3CE5" w:rsidR="00D75F5B" w:rsidRPr="00835947" w:rsidRDefault="00F148F6" w:rsidP="00423CA5">
            <w:pPr>
              <w:pStyle w:val="TableText"/>
              <w:spacing w:before="0"/>
              <w:rPr>
                <w:rFonts w:ascii="David" w:hAnsi="David"/>
                <w:color w:val="000000"/>
                <w:sz w:val="24"/>
                <w:rtl/>
              </w:rPr>
            </w:pPr>
            <w:r w:rsidRPr="00835947">
              <w:rPr>
                <w:rFonts w:ascii="David" w:hAnsi="David" w:hint="eastAsia"/>
                <w:color w:val="000000"/>
                <w:sz w:val="24"/>
                <w:rtl/>
              </w:rPr>
              <w:t>הבקשה</w:t>
            </w:r>
            <w:r w:rsidRPr="00835947">
              <w:rPr>
                <w:rFonts w:ascii="David" w:hAnsi="David"/>
                <w:color w:val="000000"/>
                <w:sz w:val="24"/>
                <w:rtl/>
              </w:rPr>
              <w:t xml:space="preserve"> </w:t>
            </w:r>
            <w:r w:rsidRPr="00835947">
              <w:rPr>
                <w:rFonts w:ascii="David" w:hAnsi="David" w:hint="eastAsia"/>
                <w:color w:val="000000"/>
                <w:sz w:val="24"/>
                <w:rtl/>
              </w:rPr>
              <w:t>נדחית</w:t>
            </w:r>
            <w:r w:rsidRPr="00835947">
              <w:rPr>
                <w:rFonts w:ascii="David" w:hAnsi="David"/>
                <w:color w:val="000000"/>
                <w:sz w:val="24"/>
                <w:rtl/>
              </w:rPr>
              <w:t>.</w:t>
            </w:r>
            <w:r w:rsidR="00D75F5B" w:rsidRPr="00835947">
              <w:rPr>
                <w:rFonts w:ascii="David" w:hAnsi="David"/>
                <w:color w:val="000000"/>
                <w:sz w:val="24"/>
                <w:rtl/>
              </w:rPr>
              <w:t xml:space="preserve"> </w:t>
            </w:r>
          </w:p>
          <w:p w14:paraId="72FFAFC4" w14:textId="0E98141A" w:rsidR="00F148F6" w:rsidRPr="00801BD6" w:rsidRDefault="00F148F6" w:rsidP="00423CA5">
            <w:pPr>
              <w:pStyle w:val="TableText"/>
              <w:spacing w:before="0"/>
              <w:rPr>
                <w:rFonts w:ascii="David" w:hAnsi="David"/>
                <w:color w:val="000000"/>
                <w:sz w:val="24"/>
                <w:highlight w:val="yellow"/>
                <w:rtl/>
              </w:rPr>
            </w:pPr>
            <w:r w:rsidRPr="00835947">
              <w:rPr>
                <w:rFonts w:ascii="David" w:hAnsi="David" w:hint="eastAsia"/>
                <w:color w:val="000000"/>
                <w:sz w:val="24"/>
                <w:rtl/>
              </w:rPr>
              <w:t>יובהר</w:t>
            </w:r>
            <w:r w:rsidRPr="00835947">
              <w:rPr>
                <w:rFonts w:ascii="David" w:hAnsi="David"/>
                <w:color w:val="000000"/>
                <w:sz w:val="24"/>
                <w:rtl/>
              </w:rPr>
              <w:t xml:space="preserve"> </w:t>
            </w:r>
            <w:r w:rsidRPr="00835947">
              <w:rPr>
                <w:rFonts w:ascii="David" w:hAnsi="David" w:hint="eastAsia"/>
                <w:color w:val="000000"/>
                <w:sz w:val="24"/>
                <w:rtl/>
              </w:rPr>
              <w:t>כי</w:t>
            </w:r>
            <w:r w:rsidRPr="00835947">
              <w:rPr>
                <w:rFonts w:ascii="David" w:hAnsi="David"/>
                <w:color w:val="000000"/>
                <w:sz w:val="24"/>
                <w:rtl/>
              </w:rPr>
              <w:t xml:space="preserve"> </w:t>
            </w:r>
            <w:r w:rsidRPr="00835947">
              <w:rPr>
                <w:rFonts w:ascii="David" w:hAnsi="David" w:hint="eastAsia"/>
                <w:color w:val="000000"/>
                <w:sz w:val="24"/>
                <w:rtl/>
              </w:rPr>
              <w:t>סיבת</w:t>
            </w:r>
            <w:r w:rsidRPr="00835947">
              <w:rPr>
                <w:rFonts w:ascii="David" w:hAnsi="David"/>
                <w:color w:val="000000"/>
                <w:sz w:val="24"/>
                <w:rtl/>
              </w:rPr>
              <w:t xml:space="preserve"> </w:t>
            </w:r>
            <w:r w:rsidRPr="00835947">
              <w:rPr>
                <w:rFonts w:ascii="David" w:hAnsi="David" w:hint="eastAsia"/>
                <w:color w:val="000000"/>
                <w:sz w:val="24"/>
                <w:rtl/>
              </w:rPr>
              <w:t>הדחייה</w:t>
            </w:r>
            <w:r w:rsidRPr="00835947">
              <w:rPr>
                <w:rFonts w:ascii="David" w:hAnsi="David"/>
                <w:color w:val="000000"/>
                <w:sz w:val="24"/>
                <w:rtl/>
              </w:rPr>
              <w:t xml:space="preserve"> </w:t>
            </w:r>
            <w:r w:rsidRPr="00835947">
              <w:rPr>
                <w:rFonts w:ascii="David" w:hAnsi="David" w:hint="eastAsia"/>
                <w:color w:val="000000"/>
                <w:sz w:val="24"/>
                <w:rtl/>
              </w:rPr>
              <w:t>הינה</w:t>
            </w:r>
            <w:r w:rsidRPr="00835947">
              <w:rPr>
                <w:rFonts w:ascii="David" w:hAnsi="David"/>
                <w:color w:val="000000"/>
                <w:sz w:val="24"/>
                <w:rtl/>
              </w:rPr>
              <w:t xml:space="preserve"> </w:t>
            </w:r>
            <w:r w:rsidRPr="00835947">
              <w:rPr>
                <w:rFonts w:ascii="David" w:hAnsi="David" w:hint="eastAsia"/>
                <w:color w:val="000000"/>
                <w:sz w:val="24"/>
                <w:rtl/>
              </w:rPr>
              <w:t>נוכח</w:t>
            </w:r>
            <w:r w:rsidRPr="00835947">
              <w:rPr>
                <w:rFonts w:ascii="David" w:hAnsi="David"/>
                <w:color w:val="000000"/>
                <w:sz w:val="24"/>
                <w:rtl/>
              </w:rPr>
              <w:t xml:space="preserve"> </w:t>
            </w:r>
            <w:r w:rsidRPr="00835947">
              <w:rPr>
                <w:rFonts w:ascii="David" w:hAnsi="David" w:hint="eastAsia"/>
                <w:color w:val="000000"/>
                <w:sz w:val="24"/>
                <w:rtl/>
              </w:rPr>
              <w:t>אילוצים</w:t>
            </w:r>
            <w:r w:rsidRPr="00835947">
              <w:rPr>
                <w:rFonts w:ascii="David" w:hAnsi="David"/>
                <w:color w:val="000000"/>
                <w:sz w:val="24"/>
                <w:rtl/>
              </w:rPr>
              <w:t xml:space="preserve"> </w:t>
            </w:r>
            <w:r w:rsidRPr="00835947">
              <w:rPr>
                <w:rFonts w:ascii="David" w:hAnsi="David" w:hint="eastAsia"/>
                <w:color w:val="000000"/>
                <w:sz w:val="24"/>
                <w:rtl/>
              </w:rPr>
              <w:t>הקשורים</w:t>
            </w:r>
            <w:r w:rsidRPr="00835947">
              <w:rPr>
                <w:rFonts w:ascii="David" w:hAnsi="David"/>
                <w:color w:val="000000"/>
                <w:sz w:val="24"/>
                <w:rtl/>
              </w:rPr>
              <w:t xml:space="preserve"> </w:t>
            </w:r>
            <w:r w:rsidRPr="00835947">
              <w:rPr>
                <w:rFonts w:ascii="David" w:hAnsi="David" w:hint="eastAsia"/>
                <w:color w:val="000000"/>
                <w:sz w:val="24"/>
                <w:rtl/>
              </w:rPr>
              <w:t>למערכת</w:t>
            </w:r>
            <w:r w:rsidRPr="00835947">
              <w:rPr>
                <w:rFonts w:ascii="David" w:hAnsi="David"/>
                <w:color w:val="000000"/>
                <w:sz w:val="24"/>
                <w:rtl/>
              </w:rPr>
              <w:t xml:space="preserve"> </w:t>
            </w:r>
            <w:r w:rsidRPr="00835947">
              <w:rPr>
                <w:rFonts w:ascii="David" w:hAnsi="David" w:hint="eastAsia"/>
                <w:color w:val="000000"/>
                <w:sz w:val="24"/>
                <w:rtl/>
              </w:rPr>
              <w:t>הגשת</w:t>
            </w:r>
            <w:r w:rsidRPr="00835947">
              <w:rPr>
                <w:rFonts w:ascii="David" w:hAnsi="David"/>
                <w:color w:val="000000"/>
                <w:sz w:val="24"/>
                <w:rtl/>
              </w:rPr>
              <w:t xml:space="preserve"> </w:t>
            </w:r>
            <w:r w:rsidRPr="00835947">
              <w:rPr>
                <w:rFonts w:ascii="David" w:hAnsi="David" w:hint="eastAsia"/>
                <w:color w:val="000000"/>
                <w:sz w:val="24"/>
                <w:rtl/>
              </w:rPr>
              <w:t>ההצעות</w:t>
            </w:r>
            <w:r w:rsidRPr="00835947">
              <w:rPr>
                <w:rFonts w:ascii="David" w:hAnsi="David"/>
                <w:color w:val="000000"/>
                <w:sz w:val="24"/>
                <w:rtl/>
              </w:rPr>
              <w:t>.</w:t>
            </w:r>
          </w:p>
        </w:tc>
      </w:tr>
      <w:tr w:rsidR="00D75F5B" w:rsidRPr="00801BD6" w14:paraId="75F034EF" w14:textId="77777777" w:rsidTr="00424AB6">
        <w:trPr>
          <w:trHeight w:val="1691"/>
          <w:jc w:val="center"/>
        </w:trPr>
        <w:tc>
          <w:tcPr>
            <w:tcW w:w="536" w:type="dxa"/>
            <w:vAlign w:val="center"/>
          </w:tcPr>
          <w:p w14:paraId="366D1B12" w14:textId="4DF7B6D3" w:rsidR="00D75F5B" w:rsidRPr="00801BD6" w:rsidRDefault="00D75F5B" w:rsidP="00D75F5B">
            <w:pPr>
              <w:pStyle w:val="TableText"/>
              <w:rPr>
                <w:rFonts w:ascii="David" w:hAnsi="David"/>
                <w:color w:val="000000"/>
                <w:sz w:val="24"/>
                <w:rtl/>
              </w:rPr>
            </w:pPr>
            <w:r w:rsidRPr="00801BD6">
              <w:rPr>
                <w:rFonts w:ascii="David" w:hAnsi="David" w:hint="cs"/>
                <w:color w:val="000000"/>
                <w:sz w:val="24"/>
                <w:rtl/>
              </w:rPr>
              <w:t>3</w:t>
            </w:r>
          </w:p>
        </w:tc>
        <w:tc>
          <w:tcPr>
            <w:tcW w:w="3545" w:type="dxa"/>
            <w:vAlign w:val="center"/>
          </w:tcPr>
          <w:p w14:paraId="12B45AC8" w14:textId="1ECE37FF" w:rsidR="00D75F5B" w:rsidRPr="00801BD6" w:rsidRDefault="00D75F5B" w:rsidP="00D75F5B">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2C0B6AF2" w14:textId="3A93EDBB" w:rsidR="00D75F5B" w:rsidRPr="00801BD6" w:rsidRDefault="00D75F5B" w:rsidP="00D75F5B">
            <w:pPr>
              <w:pStyle w:val="TableText"/>
              <w:rPr>
                <w:rFonts w:ascii="David" w:hAnsi="David"/>
                <w:sz w:val="24"/>
                <w:rtl/>
              </w:rPr>
            </w:pPr>
            <w:r w:rsidRPr="00801BD6">
              <w:rPr>
                <w:rFonts w:ascii="David" w:hAnsi="David" w:hint="cs"/>
                <w:sz w:val="24"/>
                <w:rtl/>
              </w:rPr>
              <w:t>1.3.1</w:t>
            </w:r>
          </w:p>
        </w:tc>
        <w:tc>
          <w:tcPr>
            <w:tcW w:w="3559" w:type="dxa"/>
            <w:shd w:val="clear" w:color="auto" w:fill="auto"/>
            <w:vAlign w:val="center"/>
          </w:tcPr>
          <w:p w14:paraId="4D1299E9" w14:textId="5813EB96" w:rsidR="00D75F5B" w:rsidRPr="00801BD6" w:rsidRDefault="00D75F5B" w:rsidP="00CC7CE1">
            <w:pPr>
              <w:pStyle w:val="TableText"/>
              <w:spacing w:before="0"/>
              <w:rPr>
                <w:rFonts w:ascii="David" w:hAnsi="David"/>
                <w:color w:val="000000"/>
                <w:sz w:val="24"/>
                <w:rtl/>
              </w:rPr>
            </w:pPr>
            <w:r w:rsidRPr="00801BD6">
              <w:rPr>
                <w:rFonts w:ascii="David" w:hAnsi="David" w:hint="cs"/>
                <w:sz w:val="24"/>
                <w:rtl/>
              </w:rPr>
              <w:t xml:space="preserve">מבקשים הבהרה על איזה מסמכים יש להגיש. </w:t>
            </w:r>
          </w:p>
        </w:tc>
        <w:tc>
          <w:tcPr>
            <w:tcW w:w="3554" w:type="dxa"/>
            <w:shd w:val="clear" w:color="auto" w:fill="auto"/>
            <w:vAlign w:val="center"/>
          </w:tcPr>
          <w:p w14:paraId="424C2C3B" w14:textId="04277929" w:rsidR="00CC7CE1" w:rsidRDefault="00D75F5B" w:rsidP="00CC7CE1">
            <w:pPr>
              <w:pStyle w:val="TableText"/>
              <w:spacing w:before="0"/>
              <w:rPr>
                <w:rFonts w:ascii="David" w:hAnsi="David"/>
                <w:color w:val="000000"/>
                <w:sz w:val="24"/>
                <w:rtl/>
              </w:rPr>
            </w:pPr>
            <w:r w:rsidRPr="00FB6836">
              <w:rPr>
                <w:rFonts w:ascii="David" w:hAnsi="David" w:hint="cs"/>
                <w:color w:val="000000"/>
                <w:sz w:val="24"/>
                <w:rtl/>
              </w:rPr>
              <w:t>נדרש למלא בהתאם ל</w:t>
            </w:r>
            <w:r w:rsidR="00E63358">
              <w:rPr>
                <w:rFonts w:ascii="David" w:hAnsi="David" w:hint="cs"/>
                <w:color w:val="000000"/>
                <w:sz w:val="24"/>
                <w:rtl/>
              </w:rPr>
              <w:t xml:space="preserve">פי </w:t>
            </w:r>
            <w:r w:rsidRPr="00FB6836">
              <w:rPr>
                <w:rFonts w:ascii="David" w:hAnsi="David" w:hint="cs"/>
                <w:color w:val="000000"/>
                <w:sz w:val="24"/>
                <w:rtl/>
              </w:rPr>
              <w:t>סעיף</w:t>
            </w:r>
            <w:r w:rsidR="00CC7CE1">
              <w:rPr>
                <w:rFonts w:ascii="David" w:hAnsi="David" w:hint="cs"/>
                <w:color w:val="000000"/>
                <w:sz w:val="24"/>
                <w:rtl/>
              </w:rPr>
              <w:t xml:space="preserve"> 1.3.1</w:t>
            </w:r>
          </w:p>
          <w:p w14:paraId="09FEA088" w14:textId="436EB15E" w:rsidR="00D75F5B" w:rsidRPr="00FB6836" w:rsidRDefault="00CC7CE1" w:rsidP="00CC7CE1">
            <w:pPr>
              <w:pStyle w:val="TableText"/>
              <w:spacing w:before="0"/>
              <w:rPr>
                <w:rFonts w:ascii="David" w:hAnsi="David"/>
                <w:color w:val="000000"/>
                <w:sz w:val="24"/>
                <w:rtl/>
              </w:rPr>
            </w:pPr>
            <w:r>
              <w:rPr>
                <w:rFonts w:ascii="David" w:hAnsi="David" w:hint="cs"/>
                <w:color w:val="000000"/>
                <w:sz w:val="24"/>
                <w:rtl/>
              </w:rPr>
              <w:t xml:space="preserve">1.3.1א </w:t>
            </w:r>
            <w:r>
              <w:rPr>
                <w:rFonts w:ascii="David" w:hAnsi="David"/>
                <w:color w:val="000000"/>
                <w:sz w:val="24"/>
                <w:rtl/>
              </w:rPr>
              <w:t>–</w:t>
            </w:r>
            <w:r>
              <w:rPr>
                <w:rFonts w:ascii="David" w:hAnsi="David" w:hint="cs"/>
                <w:color w:val="000000"/>
                <w:sz w:val="24"/>
                <w:rtl/>
              </w:rPr>
              <w:t xml:space="preserve"> נדרש לחתום על מסמכי המכרז</w:t>
            </w:r>
            <w:r w:rsidR="00E63358">
              <w:rPr>
                <w:rFonts w:ascii="David" w:hAnsi="David" w:hint="cs"/>
                <w:color w:val="000000"/>
                <w:sz w:val="24"/>
                <w:rtl/>
              </w:rPr>
              <w:t xml:space="preserve"> ולצרפם למענה.</w:t>
            </w:r>
          </w:p>
          <w:p w14:paraId="531D4A37" w14:textId="1E93762D" w:rsidR="00D75F5B" w:rsidRDefault="00D75F5B" w:rsidP="00CC7CE1">
            <w:pPr>
              <w:pStyle w:val="TableText"/>
              <w:spacing w:before="0"/>
              <w:rPr>
                <w:rFonts w:ascii="David" w:hAnsi="David"/>
                <w:color w:val="000000"/>
                <w:sz w:val="24"/>
                <w:rtl/>
              </w:rPr>
            </w:pPr>
            <w:r>
              <w:rPr>
                <w:rFonts w:ascii="David" w:hAnsi="David" w:hint="cs"/>
                <w:color w:val="000000"/>
                <w:sz w:val="24"/>
                <w:rtl/>
              </w:rPr>
              <w:t>1.3.1</w:t>
            </w:r>
            <w:r w:rsidRPr="00FB6836">
              <w:rPr>
                <w:rFonts w:ascii="David" w:hAnsi="David"/>
                <w:color w:val="000000"/>
                <w:sz w:val="24"/>
                <w:rtl/>
              </w:rPr>
              <w:t>ב</w:t>
            </w:r>
            <w:r w:rsidR="00CC7CE1">
              <w:rPr>
                <w:rFonts w:ascii="David" w:hAnsi="David" w:hint="cs"/>
                <w:color w:val="000000"/>
                <w:sz w:val="24"/>
                <w:rtl/>
              </w:rPr>
              <w:t xml:space="preserve"> - </w:t>
            </w:r>
            <w:r w:rsidRPr="00FB6836">
              <w:rPr>
                <w:rFonts w:ascii="David" w:hAnsi="David"/>
                <w:color w:val="000000"/>
                <w:sz w:val="24"/>
                <w:rtl/>
              </w:rPr>
              <w:t xml:space="preserve">קובץ </w:t>
            </w:r>
            <w:r>
              <w:rPr>
                <w:rFonts w:ascii="David" w:hAnsi="David" w:hint="cs"/>
                <w:color w:val="000000"/>
                <w:sz w:val="24"/>
                <w:rtl/>
              </w:rPr>
              <w:t xml:space="preserve">וורד </w:t>
            </w:r>
            <w:r w:rsidRPr="00FB6836">
              <w:rPr>
                <w:rFonts w:ascii="David" w:hAnsi="David"/>
                <w:color w:val="000000"/>
                <w:sz w:val="24"/>
                <w:rtl/>
              </w:rPr>
              <w:t>"ריכוז נספחים - מכרז פומבי 98-2025</w:t>
            </w:r>
            <w:r>
              <w:rPr>
                <w:rFonts w:ascii="David" w:hAnsi="David" w:hint="cs"/>
                <w:color w:val="000000"/>
                <w:sz w:val="24"/>
                <w:rtl/>
              </w:rPr>
              <w:t>"</w:t>
            </w:r>
          </w:p>
          <w:p w14:paraId="0CC789CE" w14:textId="1A295898" w:rsidR="00977105" w:rsidRDefault="00D75F5B" w:rsidP="00CC7CE1">
            <w:pPr>
              <w:pStyle w:val="TableText"/>
              <w:spacing w:before="0"/>
              <w:rPr>
                <w:rFonts w:ascii="David" w:hAnsi="David"/>
                <w:color w:val="000000"/>
                <w:sz w:val="24"/>
                <w:rtl/>
              </w:rPr>
            </w:pPr>
            <w:r>
              <w:rPr>
                <w:rFonts w:ascii="David" w:hAnsi="David" w:hint="cs"/>
                <w:color w:val="000000"/>
                <w:sz w:val="24"/>
                <w:rtl/>
              </w:rPr>
              <w:t xml:space="preserve">- נדרש למלא/לחתום, לצרף אסמכתאות ותצהירים בהתאם להנחיית כל סעיף בקובץ. </w:t>
            </w:r>
            <w:r w:rsidR="004E6FE0">
              <w:rPr>
                <w:rFonts w:ascii="David" w:hAnsi="David" w:hint="cs"/>
                <w:color w:val="000000"/>
                <w:sz w:val="24"/>
                <w:rtl/>
              </w:rPr>
              <w:t>לא כל הסעיפים בקובץ הנספחים נועדו למילוי. חלקם סעיפי הבהרה למציע.</w:t>
            </w:r>
          </w:p>
          <w:p w14:paraId="2A33AC6C" w14:textId="10D66AB0" w:rsidR="00D75F5B" w:rsidRPr="00FB6836" w:rsidRDefault="00977105" w:rsidP="00CC7CE1">
            <w:pPr>
              <w:pStyle w:val="TableText"/>
              <w:spacing w:before="0"/>
              <w:rPr>
                <w:rFonts w:ascii="David" w:hAnsi="David"/>
                <w:color w:val="000000"/>
                <w:sz w:val="24"/>
                <w:rtl/>
              </w:rPr>
            </w:pPr>
            <w:r>
              <w:rPr>
                <w:rFonts w:ascii="David" w:hAnsi="David" w:hint="cs"/>
                <w:color w:val="000000"/>
                <w:sz w:val="24"/>
                <w:rtl/>
              </w:rPr>
              <w:t>ההגשה היא בפורמט וורד.</w:t>
            </w:r>
          </w:p>
          <w:p w14:paraId="2AF4BF8D" w14:textId="57634345" w:rsidR="00D75F5B" w:rsidRDefault="00D75F5B" w:rsidP="00CC7CE1">
            <w:pPr>
              <w:pStyle w:val="TableText"/>
              <w:spacing w:before="0"/>
              <w:rPr>
                <w:rFonts w:ascii="David" w:hAnsi="David"/>
                <w:color w:val="000000"/>
                <w:sz w:val="24"/>
                <w:highlight w:val="yellow"/>
                <w:rtl/>
              </w:rPr>
            </w:pPr>
            <w:r>
              <w:rPr>
                <w:rFonts w:ascii="David" w:hAnsi="David" w:hint="cs"/>
                <w:color w:val="000000"/>
                <w:sz w:val="24"/>
                <w:rtl/>
              </w:rPr>
              <w:t>1.3.1</w:t>
            </w:r>
            <w:r w:rsidRPr="00FB6836">
              <w:rPr>
                <w:rFonts w:ascii="David" w:hAnsi="David"/>
                <w:color w:val="000000"/>
                <w:sz w:val="24"/>
                <w:rtl/>
              </w:rPr>
              <w:t>ג</w:t>
            </w:r>
            <w:r w:rsidR="00CC7CE1">
              <w:rPr>
                <w:rFonts w:ascii="David" w:hAnsi="David" w:hint="cs"/>
                <w:color w:val="000000"/>
                <w:sz w:val="24"/>
                <w:rtl/>
              </w:rPr>
              <w:t xml:space="preserve"> - </w:t>
            </w:r>
            <w:r w:rsidRPr="00FB6836">
              <w:rPr>
                <w:rFonts w:ascii="David" w:hAnsi="David"/>
                <w:color w:val="000000"/>
                <w:sz w:val="24"/>
                <w:rtl/>
              </w:rPr>
              <w:t>קובץ</w:t>
            </w:r>
            <w:r>
              <w:rPr>
                <w:rFonts w:ascii="David" w:hAnsi="David" w:hint="cs"/>
                <w:color w:val="000000"/>
                <w:sz w:val="24"/>
                <w:rtl/>
              </w:rPr>
              <w:t xml:space="preserve"> אקסל </w:t>
            </w:r>
            <w:r w:rsidRPr="00FB6836">
              <w:rPr>
                <w:rFonts w:ascii="David" w:hAnsi="David"/>
                <w:color w:val="000000"/>
                <w:sz w:val="24"/>
                <w:rtl/>
              </w:rPr>
              <w:t>"תבנית הצעת מחיר - מכרז פומבי 98-2025".</w:t>
            </w:r>
          </w:p>
          <w:p w14:paraId="36FCB888" w14:textId="63B07CEB" w:rsidR="00D75F5B" w:rsidRDefault="00D75F5B" w:rsidP="00CC7CE1">
            <w:pPr>
              <w:pStyle w:val="TableText"/>
              <w:spacing w:before="0"/>
              <w:rPr>
                <w:rFonts w:ascii="David" w:hAnsi="David"/>
                <w:color w:val="000000"/>
                <w:sz w:val="24"/>
                <w:rtl/>
              </w:rPr>
            </w:pPr>
            <w:r w:rsidRPr="00FB6836">
              <w:rPr>
                <w:rFonts w:ascii="David" w:hAnsi="David" w:hint="cs"/>
                <w:color w:val="000000"/>
                <w:sz w:val="24"/>
                <w:rtl/>
              </w:rPr>
              <w:t>-נדרש למלא כל השדות הפתוחים.</w:t>
            </w:r>
          </w:p>
          <w:p w14:paraId="5DA74ADF" w14:textId="6E2EBF40" w:rsidR="00D75F5B" w:rsidRPr="00CC7CE1" w:rsidRDefault="00977105" w:rsidP="00CC7CE1">
            <w:pPr>
              <w:pStyle w:val="TableText"/>
              <w:spacing w:before="0"/>
              <w:rPr>
                <w:rFonts w:ascii="David" w:hAnsi="David"/>
                <w:color w:val="000000"/>
                <w:sz w:val="24"/>
                <w:rtl/>
              </w:rPr>
            </w:pPr>
            <w:r>
              <w:rPr>
                <w:rFonts w:ascii="David" w:hAnsi="David" w:hint="cs"/>
                <w:color w:val="000000"/>
                <w:sz w:val="24"/>
                <w:rtl/>
              </w:rPr>
              <w:t>ההגשה היא בפורמט אקסל</w:t>
            </w:r>
            <w:r w:rsidR="00CC7CE1">
              <w:rPr>
                <w:rFonts w:ascii="David" w:hAnsi="David" w:hint="cs"/>
                <w:color w:val="000000"/>
                <w:sz w:val="24"/>
                <w:rtl/>
              </w:rPr>
              <w:t>.</w:t>
            </w:r>
          </w:p>
        </w:tc>
      </w:tr>
      <w:tr w:rsidR="008F14D2" w:rsidRPr="00801BD6" w14:paraId="33EB6FE9" w14:textId="77777777" w:rsidTr="00424AB6">
        <w:trPr>
          <w:trHeight w:val="737"/>
          <w:jc w:val="center"/>
        </w:trPr>
        <w:tc>
          <w:tcPr>
            <w:tcW w:w="536" w:type="dxa"/>
            <w:vAlign w:val="center"/>
          </w:tcPr>
          <w:p w14:paraId="13410526" w14:textId="332DA52E" w:rsidR="008F14D2" w:rsidRPr="00801BD6" w:rsidRDefault="008F14D2" w:rsidP="00423CA5">
            <w:pPr>
              <w:pStyle w:val="TableText"/>
              <w:spacing w:before="0"/>
              <w:rPr>
                <w:rFonts w:ascii="David" w:hAnsi="David"/>
                <w:color w:val="000000"/>
                <w:sz w:val="24"/>
                <w:rtl/>
              </w:rPr>
            </w:pPr>
            <w:r w:rsidRPr="00801BD6">
              <w:rPr>
                <w:rFonts w:ascii="David" w:hAnsi="David" w:hint="cs"/>
                <w:color w:val="000000"/>
                <w:sz w:val="24"/>
                <w:rtl/>
              </w:rPr>
              <w:t>4</w:t>
            </w:r>
          </w:p>
        </w:tc>
        <w:tc>
          <w:tcPr>
            <w:tcW w:w="3545" w:type="dxa"/>
            <w:vAlign w:val="center"/>
          </w:tcPr>
          <w:p w14:paraId="406F493D" w14:textId="684703FB" w:rsidR="008F14D2" w:rsidRPr="00801BD6" w:rsidRDefault="008F14D2" w:rsidP="00423CA5">
            <w:pPr>
              <w:pStyle w:val="TableText"/>
              <w:spacing w:before="0"/>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0859791D" w14:textId="01CF4E99" w:rsidR="008F14D2" w:rsidRPr="00801BD6" w:rsidRDefault="008F14D2" w:rsidP="00423CA5">
            <w:pPr>
              <w:pStyle w:val="TableText"/>
              <w:spacing w:before="0"/>
              <w:rPr>
                <w:rFonts w:ascii="David" w:hAnsi="David"/>
                <w:sz w:val="24"/>
                <w:rtl/>
              </w:rPr>
            </w:pPr>
            <w:r w:rsidRPr="00801BD6">
              <w:rPr>
                <w:rFonts w:ascii="David" w:hAnsi="David" w:hint="cs"/>
                <w:sz w:val="24"/>
                <w:rtl/>
              </w:rPr>
              <w:t xml:space="preserve">1.4.1.א+ב </w:t>
            </w:r>
          </w:p>
        </w:tc>
        <w:tc>
          <w:tcPr>
            <w:tcW w:w="3559" w:type="dxa"/>
            <w:vAlign w:val="center"/>
          </w:tcPr>
          <w:p w14:paraId="6B87F9BE" w14:textId="0906F6E9" w:rsidR="008F14D2" w:rsidRPr="00801BD6" w:rsidRDefault="008F14D2" w:rsidP="00423CA5">
            <w:pPr>
              <w:pStyle w:val="TableText"/>
              <w:spacing w:before="0"/>
              <w:rPr>
                <w:rFonts w:ascii="David" w:hAnsi="David"/>
                <w:color w:val="000000"/>
                <w:sz w:val="24"/>
                <w:rtl/>
              </w:rPr>
            </w:pPr>
            <w:r w:rsidRPr="00801BD6">
              <w:rPr>
                <w:rFonts w:ascii="David" w:hAnsi="David" w:hint="cs"/>
                <w:sz w:val="24"/>
                <w:rtl/>
              </w:rPr>
              <w:t xml:space="preserve">נבקש שיובהר למען הסר ספק, כי ניתן לחתום על המסמכים באמצעות חתימות אלקטרוניות. </w:t>
            </w:r>
          </w:p>
        </w:tc>
        <w:tc>
          <w:tcPr>
            <w:tcW w:w="3554" w:type="dxa"/>
            <w:vAlign w:val="center"/>
          </w:tcPr>
          <w:p w14:paraId="0FF2EFE6" w14:textId="4E6A327C" w:rsidR="008F14D2" w:rsidRDefault="00F148F6" w:rsidP="00423CA5">
            <w:pPr>
              <w:pStyle w:val="TableText"/>
              <w:spacing w:before="0"/>
              <w:rPr>
                <w:rFonts w:ascii="David" w:hAnsi="David"/>
                <w:color w:val="000000"/>
                <w:sz w:val="24"/>
                <w:highlight w:val="yellow"/>
                <w:rtl/>
              </w:rPr>
            </w:pPr>
            <w:r w:rsidRPr="00835947">
              <w:rPr>
                <w:rFonts w:ascii="David" w:hAnsi="David" w:hint="eastAsia"/>
                <w:color w:val="000000"/>
                <w:sz w:val="24"/>
                <w:rtl/>
              </w:rPr>
              <w:t>הבקשה</w:t>
            </w:r>
            <w:r w:rsidRPr="00835947">
              <w:rPr>
                <w:rFonts w:ascii="David" w:hAnsi="David"/>
                <w:color w:val="000000"/>
                <w:sz w:val="24"/>
                <w:rtl/>
              </w:rPr>
              <w:t xml:space="preserve"> </w:t>
            </w:r>
            <w:r w:rsidRPr="00835947">
              <w:rPr>
                <w:rFonts w:ascii="David" w:hAnsi="David" w:hint="eastAsia"/>
                <w:color w:val="000000"/>
                <w:sz w:val="24"/>
                <w:rtl/>
              </w:rPr>
              <w:t>נדחית</w:t>
            </w:r>
            <w:r w:rsidRPr="00835947">
              <w:rPr>
                <w:rFonts w:ascii="David" w:hAnsi="David"/>
                <w:color w:val="000000"/>
                <w:sz w:val="24"/>
                <w:rtl/>
              </w:rPr>
              <w:t>.</w:t>
            </w:r>
          </w:p>
          <w:p w14:paraId="5A84CE4E" w14:textId="079FBFEC" w:rsidR="00F148F6" w:rsidRPr="00801BD6" w:rsidRDefault="00F148F6" w:rsidP="00423CA5">
            <w:pPr>
              <w:pStyle w:val="TableText"/>
              <w:spacing w:before="0"/>
              <w:rPr>
                <w:rFonts w:ascii="David" w:hAnsi="David"/>
                <w:color w:val="000000"/>
                <w:sz w:val="24"/>
                <w:highlight w:val="yellow"/>
                <w:rtl/>
              </w:rPr>
            </w:pPr>
            <w:r w:rsidRPr="00835947">
              <w:rPr>
                <w:rFonts w:ascii="David" w:hAnsi="David" w:hint="eastAsia"/>
                <w:color w:val="000000"/>
                <w:sz w:val="24"/>
                <w:rtl/>
              </w:rPr>
              <w:t>ראו</w:t>
            </w:r>
            <w:r w:rsidRPr="00835947">
              <w:rPr>
                <w:rFonts w:ascii="David" w:hAnsi="David"/>
                <w:color w:val="000000"/>
                <w:sz w:val="24"/>
                <w:rtl/>
              </w:rPr>
              <w:t xml:space="preserve"> </w:t>
            </w:r>
            <w:r w:rsidRPr="00835947">
              <w:rPr>
                <w:rFonts w:ascii="David" w:hAnsi="David" w:hint="eastAsia"/>
                <w:color w:val="000000"/>
                <w:sz w:val="24"/>
                <w:rtl/>
              </w:rPr>
              <w:t>מענה</w:t>
            </w:r>
            <w:r w:rsidRPr="00835947">
              <w:rPr>
                <w:rFonts w:ascii="David" w:hAnsi="David"/>
                <w:color w:val="000000"/>
                <w:sz w:val="24"/>
                <w:rtl/>
              </w:rPr>
              <w:t xml:space="preserve"> </w:t>
            </w:r>
            <w:r w:rsidRPr="00835947">
              <w:rPr>
                <w:rFonts w:ascii="David" w:hAnsi="David" w:hint="eastAsia"/>
                <w:color w:val="000000"/>
                <w:sz w:val="24"/>
                <w:rtl/>
              </w:rPr>
              <w:t>לשאלה</w:t>
            </w:r>
            <w:r w:rsidRPr="00835947">
              <w:rPr>
                <w:rFonts w:ascii="David" w:hAnsi="David"/>
                <w:color w:val="000000"/>
                <w:sz w:val="24"/>
                <w:rtl/>
              </w:rPr>
              <w:t xml:space="preserve"> 2.</w:t>
            </w:r>
          </w:p>
        </w:tc>
      </w:tr>
      <w:tr w:rsidR="008F14D2" w:rsidRPr="00801BD6" w14:paraId="6994F9A6" w14:textId="77777777" w:rsidTr="00424AB6">
        <w:trPr>
          <w:trHeight w:val="1020"/>
          <w:jc w:val="center"/>
        </w:trPr>
        <w:tc>
          <w:tcPr>
            <w:tcW w:w="536" w:type="dxa"/>
            <w:vAlign w:val="center"/>
          </w:tcPr>
          <w:p w14:paraId="0FA268D0" w14:textId="79269818" w:rsidR="008F14D2" w:rsidRPr="00801BD6" w:rsidRDefault="008F14D2" w:rsidP="00423CA5">
            <w:pPr>
              <w:pStyle w:val="TableText"/>
              <w:spacing w:before="0"/>
              <w:rPr>
                <w:rFonts w:ascii="David" w:hAnsi="David"/>
                <w:color w:val="000000"/>
                <w:sz w:val="24"/>
                <w:rtl/>
              </w:rPr>
            </w:pPr>
            <w:r w:rsidRPr="00801BD6">
              <w:rPr>
                <w:rFonts w:ascii="David" w:hAnsi="David" w:hint="cs"/>
                <w:color w:val="000000"/>
                <w:sz w:val="24"/>
                <w:rtl/>
              </w:rPr>
              <w:t>5</w:t>
            </w:r>
          </w:p>
        </w:tc>
        <w:tc>
          <w:tcPr>
            <w:tcW w:w="3545" w:type="dxa"/>
            <w:vAlign w:val="center"/>
          </w:tcPr>
          <w:p w14:paraId="649BB499" w14:textId="1024E8B8" w:rsidR="008F14D2" w:rsidRPr="00801BD6" w:rsidRDefault="008F14D2" w:rsidP="00423CA5">
            <w:pPr>
              <w:pStyle w:val="TableText"/>
              <w:spacing w:before="0"/>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446C44E6" w14:textId="173152C6" w:rsidR="008F14D2" w:rsidRPr="00801BD6" w:rsidRDefault="008F14D2" w:rsidP="00423CA5">
            <w:pPr>
              <w:pStyle w:val="TableText"/>
              <w:spacing w:before="0"/>
              <w:rPr>
                <w:rFonts w:ascii="David" w:hAnsi="David"/>
                <w:sz w:val="24"/>
                <w:rtl/>
              </w:rPr>
            </w:pPr>
            <w:r w:rsidRPr="00801BD6">
              <w:rPr>
                <w:rFonts w:ascii="David" w:hAnsi="David" w:hint="cs"/>
                <w:sz w:val="24"/>
                <w:rtl/>
              </w:rPr>
              <w:t>1.4.6</w:t>
            </w:r>
          </w:p>
        </w:tc>
        <w:tc>
          <w:tcPr>
            <w:tcW w:w="3559" w:type="dxa"/>
            <w:vAlign w:val="center"/>
          </w:tcPr>
          <w:p w14:paraId="089BF3F0" w14:textId="0FD5D85B" w:rsidR="008F14D2" w:rsidRPr="00801BD6" w:rsidRDefault="008F14D2" w:rsidP="00423CA5">
            <w:pPr>
              <w:pStyle w:val="TableText"/>
              <w:spacing w:before="0"/>
              <w:rPr>
                <w:rFonts w:ascii="David" w:hAnsi="David"/>
                <w:color w:val="000000"/>
                <w:sz w:val="24"/>
                <w:rtl/>
              </w:rPr>
            </w:pPr>
            <w:r w:rsidRPr="00801BD6">
              <w:rPr>
                <w:rFonts w:ascii="David" w:hAnsi="David" w:hint="cs"/>
                <w:color w:val="000000"/>
                <w:sz w:val="24"/>
                <w:rtl/>
              </w:rPr>
              <w:t>פנייה ישירה לקבלן משנה של המציע היא מתכון לתוהו ובוהו ניהולי בביצוע השירותים. נבקש כי כל פנייה תעשה רק דרך המציע.</w:t>
            </w:r>
          </w:p>
        </w:tc>
        <w:tc>
          <w:tcPr>
            <w:tcW w:w="3554" w:type="dxa"/>
            <w:vAlign w:val="center"/>
          </w:tcPr>
          <w:p w14:paraId="61EA037F" w14:textId="187240A8" w:rsidR="008F14D2" w:rsidRPr="00801BD6" w:rsidRDefault="00EC2509" w:rsidP="00423CA5">
            <w:pPr>
              <w:pStyle w:val="TableText"/>
              <w:spacing w:before="0"/>
              <w:rPr>
                <w:rFonts w:ascii="David" w:hAnsi="David"/>
                <w:color w:val="000000"/>
                <w:sz w:val="24"/>
                <w:highlight w:val="yellow"/>
                <w:rtl/>
              </w:rPr>
            </w:pPr>
            <w:r w:rsidRPr="00B837C8">
              <w:rPr>
                <w:rFonts w:ascii="David" w:hAnsi="David" w:hint="eastAsia"/>
                <w:color w:val="000000"/>
                <w:sz w:val="24"/>
                <w:rtl/>
              </w:rPr>
              <w:t>הבקשה</w:t>
            </w:r>
            <w:r w:rsidRPr="00B837C8">
              <w:rPr>
                <w:rFonts w:ascii="David" w:hAnsi="David"/>
                <w:color w:val="000000"/>
                <w:sz w:val="24"/>
                <w:rtl/>
              </w:rPr>
              <w:t xml:space="preserve"> </w:t>
            </w:r>
            <w:r w:rsidRPr="00B837C8">
              <w:rPr>
                <w:rFonts w:ascii="David" w:hAnsi="David" w:hint="eastAsia"/>
                <w:color w:val="000000"/>
                <w:sz w:val="24"/>
                <w:rtl/>
              </w:rPr>
              <w:t>נדחית</w:t>
            </w:r>
            <w:r w:rsidRPr="00B837C8">
              <w:rPr>
                <w:rFonts w:ascii="David" w:hAnsi="David"/>
                <w:color w:val="000000"/>
                <w:sz w:val="24"/>
                <w:rtl/>
              </w:rPr>
              <w:t>.</w:t>
            </w:r>
          </w:p>
        </w:tc>
      </w:tr>
      <w:tr w:rsidR="008F14D2" w:rsidRPr="00801BD6" w14:paraId="6AECD8AC" w14:textId="77777777" w:rsidTr="00424AB6">
        <w:trPr>
          <w:trHeight w:val="1247"/>
          <w:jc w:val="center"/>
        </w:trPr>
        <w:tc>
          <w:tcPr>
            <w:tcW w:w="536" w:type="dxa"/>
            <w:vAlign w:val="center"/>
          </w:tcPr>
          <w:p w14:paraId="03AC6349" w14:textId="6BEB03E0" w:rsidR="008F14D2" w:rsidRPr="00801BD6" w:rsidRDefault="008F14D2" w:rsidP="00423CA5">
            <w:pPr>
              <w:pStyle w:val="TableText"/>
              <w:spacing w:before="0"/>
              <w:rPr>
                <w:rFonts w:ascii="David" w:hAnsi="David"/>
                <w:color w:val="000000"/>
                <w:sz w:val="24"/>
              </w:rPr>
            </w:pPr>
            <w:r w:rsidRPr="00801BD6">
              <w:rPr>
                <w:rFonts w:ascii="David" w:hAnsi="David" w:hint="cs"/>
                <w:color w:val="000000"/>
                <w:sz w:val="24"/>
                <w:rtl/>
              </w:rPr>
              <w:t>6</w:t>
            </w:r>
          </w:p>
        </w:tc>
        <w:tc>
          <w:tcPr>
            <w:tcW w:w="3545" w:type="dxa"/>
            <w:vAlign w:val="center"/>
          </w:tcPr>
          <w:p w14:paraId="0769A963" w14:textId="24B1C8BF" w:rsidR="008F14D2" w:rsidRPr="00801BD6" w:rsidRDefault="008F14D2" w:rsidP="00423CA5">
            <w:pPr>
              <w:pStyle w:val="TableText"/>
              <w:spacing w:before="0"/>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7B93E17A" w14:textId="7D170C22" w:rsidR="008F14D2" w:rsidRPr="00801BD6" w:rsidRDefault="008F14D2" w:rsidP="00423CA5">
            <w:pPr>
              <w:pStyle w:val="TableText"/>
              <w:spacing w:before="0"/>
              <w:rPr>
                <w:rFonts w:ascii="David" w:hAnsi="David"/>
                <w:sz w:val="24"/>
                <w:rtl/>
              </w:rPr>
            </w:pPr>
            <w:r w:rsidRPr="00801BD6">
              <w:rPr>
                <w:rFonts w:ascii="David" w:hAnsi="David" w:hint="cs"/>
                <w:sz w:val="24"/>
                <w:rtl/>
              </w:rPr>
              <w:t>1.5.1.2</w:t>
            </w:r>
          </w:p>
        </w:tc>
        <w:tc>
          <w:tcPr>
            <w:tcW w:w="3559" w:type="dxa"/>
            <w:vAlign w:val="center"/>
          </w:tcPr>
          <w:p w14:paraId="733DED18" w14:textId="500DF3C3" w:rsidR="008F14D2" w:rsidRPr="00801BD6" w:rsidRDefault="008F14D2" w:rsidP="00423CA5">
            <w:pPr>
              <w:pStyle w:val="TableText"/>
              <w:spacing w:before="0"/>
              <w:rPr>
                <w:rFonts w:ascii="David" w:hAnsi="David"/>
                <w:sz w:val="24"/>
              </w:rPr>
            </w:pPr>
            <w:r w:rsidRPr="00801BD6">
              <w:rPr>
                <w:rFonts w:ascii="David" w:hAnsi="David" w:hint="cs"/>
                <w:color w:val="000000"/>
                <w:sz w:val="24"/>
                <w:rtl/>
              </w:rPr>
              <w:t>נבקש להאריך את תקופת ההודעה המוקדמת לאי־ חידוש ההסכם מ-30 ימים לפחות ל-45 ימים, כדי לאפשר טיפול נאות בהיבטי סיום ההתקשרות והעובדים.</w:t>
            </w:r>
          </w:p>
        </w:tc>
        <w:tc>
          <w:tcPr>
            <w:tcW w:w="3554" w:type="dxa"/>
            <w:vAlign w:val="center"/>
          </w:tcPr>
          <w:p w14:paraId="29BDA197" w14:textId="78BCBCA3" w:rsidR="008F14D2" w:rsidRPr="00801BD6" w:rsidRDefault="008515BE" w:rsidP="00CA5C95">
            <w:pPr>
              <w:pStyle w:val="TableText"/>
              <w:spacing w:before="0"/>
              <w:rPr>
                <w:rFonts w:ascii="David" w:hAnsi="David"/>
                <w:sz w:val="24"/>
                <w:highlight w:val="yellow"/>
              </w:rPr>
            </w:pPr>
            <w:r>
              <w:rPr>
                <w:rFonts w:ascii="David" w:hAnsi="David" w:hint="cs"/>
                <w:color w:val="000000"/>
                <w:sz w:val="24"/>
                <w:rtl/>
              </w:rPr>
              <w:t xml:space="preserve">ההארכה האוטומטית מבוטלת. המשרד יודיע  30 ימי עסקים מראש על הארכת החוזה באמצעות הארכת החוזה חתומה ע"י </w:t>
            </w:r>
            <w:proofErr w:type="spellStart"/>
            <w:r>
              <w:rPr>
                <w:rFonts w:ascii="David" w:hAnsi="David" w:hint="cs"/>
                <w:color w:val="000000"/>
                <w:sz w:val="24"/>
                <w:rtl/>
              </w:rPr>
              <w:t>מורשי</w:t>
            </w:r>
            <w:proofErr w:type="spellEnd"/>
            <w:r>
              <w:rPr>
                <w:rFonts w:ascii="David" w:hAnsi="David" w:hint="cs"/>
                <w:color w:val="000000"/>
                <w:sz w:val="24"/>
                <w:rtl/>
              </w:rPr>
              <w:t xml:space="preserve"> חתימה.</w:t>
            </w:r>
          </w:p>
        </w:tc>
      </w:tr>
      <w:tr w:rsidR="008F14D2" w:rsidRPr="00801BD6" w14:paraId="76B528D2" w14:textId="77777777" w:rsidTr="00424AB6">
        <w:trPr>
          <w:trHeight w:val="1984"/>
          <w:jc w:val="center"/>
        </w:trPr>
        <w:tc>
          <w:tcPr>
            <w:tcW w:w="536" w:type="dxa"/>
            <w:vAlign w:val="center"/>
          </w:tcPr>
          <w:p w14:paraId="67EFB69F" w14:textId="3200A1C3" w:rsidR="008F14D2" w:rsidRPr="00801BD6" w:rsidRDefault="008F14D2" w:rsidP="008F14D2">
            <w:pPr>
              <w:pStyle w:val="TableText"/>
              <w:spacing w:before="0"/>
              <w:rPr>
                <w:rFonts w:ascii="David" w:hAnsi="David"/>
                <w:color w:val="000000"/>
                <w:sz w:val="24"/>
                <w:rtl/>
              </w:rPr>
            </w:pPr>
            <w:r w:rsidRPr="00801BD6">
              <w:rPr>
                <w:rFonts w:ascii="David" w:hAnsi="David" w:hint="cs"/>
                <w:color w:val="000000"/>
                <w:sz w:val="24"/>
                <w:rtl/>
              </w:rPr>
              <w:t>7</w:t>
            </w:r>
          </w:p>
        </w:tc>
        <w:tc>
          <w:tcPr>
            <w:tcW w:w="3545" w:type="dxa"/>
            <w:vAlign w:val="center"/>
          </w:tcPr>
          <w:p w14:paraId="723DD065" w14:textId="29BC1A7C" w:rsidR="008F14D2" w:rsidRPr="00801BD6" w:rsidRDefault="008F14D2" w:rsidP="008F14D2">
            <w:pPr>
              <w:pStyle w:val="TableText"/>
              <w:spacing w:before="0"/>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48709C57" w14:textId="2EDFAB3C" w:rsidR="008F14D2" w:rsidRPr="00801BD6" w:rsidRDefault="008F14D2" w:rsidP="008F14D2">
            <w:pPr>
              <w:pStyle w:val="TableText"/>
              <w:spacing w:before="0"/>
              <w:rPr>
                <w:rFonts w:ascii="David" w:hAnsi="David"/>
                <w:sz w:val="24"/>
                <w:rtl/>
              </w:rPr>
            </w:pPr>
            <w:r w:rsidRPr="00801BD6">
              <w:rPr>
                <w:rFonts w:ascii="David" w:hAnsi="David" w:hint="cs"/>
                <w:sz w:val="24"/>
                <w:rtl/>
              </w:rPr>
              <w:t>1.5.2.2</w:t>
            </w:r>
          </w:p>
        </w:tc>
        <w:tc>
          <w:tcPr>
            <w:tcW w:w="3559" w:type="dxa"/>
            <w:vAlign w:val="center"/>
          </w:tcPr>
          <w:p w14:paraId="232A93F1" w14:textId="5ABCC2E8" w:rsidR="008F14D2" w:rsidRPr="00801BD6" w:rsidRDefault="008F14D2" w:rsidP="008F14D2">
            <w:pPr>
              <w:pStyle w:val="TableText"/>
              <w:spacing w:before="0"/>
              <w:rPr>
                <w:rFonts w:ascii="David" w:hAnsi="David"/>
                <w:sz w:val="24"/>
                <w:rtl/>
              </w:rPr>
            </w:pPr>
            <w:r w:rsidRPr="00801BD6">
              <w:rPr>
                <w:rFonts w:ascii="David" w:hAnsi="David" w:hint="cs"/>
                <w:sz w:val="24"/>
                <w:rtl/>
              </w:rPr>
              <w:t xml:space="preserve">לטובת עמידה בדרישה של ניסיון הספק בפרויקטים של שירות מנוהל </w:t>
            </w:r>
            <w:r w:rsidRPr="00801BD6">
              <w:rPr>
                <w:rFonts w:ascii="David" w:hAnsi="David" w:hint="cs"/>
                <w:sz w:val="24"/>
              </w:rPr>
              <w:t>QA</w:t>
            </w:r>
            <w:r w:rsidRPr="00801BD6">
              <w:rPr>
                <w:rFonts w:ascii="David" w:hAnsi="David" w:hint="cs"/>
                <w:sz w:val="24"/>
                <w:rtl/>
              </w:rPr>
              <w:t xml:space="preserve">, אנו מבקשים להכיל את הניסיון של חברות ( הבנות, אם או חברות אחיות), כלל החברות הללו פועלות אצל הלקוחות בתחום זה כמקשה אחת </w:t>
            </w:r>
            <w:proofErr w:type="spellStart"/>
            <w:r w:rsidRPr="00801BD6">
              <w:rPr>
                <w:rFonts w:ascii="David" w:hAnsi="David" w:hint="cs"/>
                <w:sz w:val="24"/>
                <w:rtl/>
              </w:rPr>
              <w:t>באמעות</w:t>
            </w:r>
            <w:proofErr w:type="spellEnd"/>
            <w:r w:rsidRPr="00801BD6">
              <w:rPr>
                <w:rFonts w:ascii="David" w:hAnsi="David" w:hint="cs"/>
                <w:sz w:val="24"/>
                <w:rtl/>
              </w:rPr>
              <w:t xml:space="preserve"> מודל </w:t>
            </w:r>
            <w:r w:rsidRPr="00801BD6">
              <w:rPr>
                <w:rFonts w:ascii="David" w:hAnsi="David" w:hint="cs"/>
                <w:sz w:val="24"/>
              </w:rPr>
              <w:t>DELIVERY</w:t>
            </w:r>
            <w:r w:rsidRPr="00801BD6">
              <w:rPr>
                <w:rFonts w:ascii="David" w:hAnsi="David" w:hint="cs"/>
                <w:sz w:val="24"/>
                <w:rtl/>
              </w:rPr>
              <w:t xml:space="preserve"> מרכזי אחד</w:t>
            </w:r>
          </w:p>
        </w:tc>
        <w:tc>
          <w:tcPr>
            <w:tcW w:w="3554" w:type="dxa"/>
            <w:vAlign w:val="center"/>
          </w:tcPr>
          <w:p w14:paraId="337A5254" w14:textId="07A61CA2" w:rsidR="008F14D2" w:rsidRPr="00801BD6" w:rsidRDefault="003308BC" w:rsidP="008F14D2">
            <w:pPr>
              <w:pStyle w:val="TableText"/>
              <w:rPr>
                <w:rFonts w:ascii="David" w:hAnsi="David"/>
                <w:color w:val="000000"/>
                <w:sz w:val="24"/>
                <w:highlight w:val="yellow"/>
                <w:rtl/>
              </w:rPr>
            </w:pPr>
            <w:r w:rsidRPr="00B837C8">
              <w:rPr>
                <w:rFonts w:ascii="David" w:hAnsi="David" w:hint="eastAsia"/>
                <w:color w:val="000000"/>
                <w:sz w:val="24"/>
                <w:rtl/>
              </w:rPr>
              <w:t>ראו</w:t>
            </w:r>
            <w:r w:rsidRPr="00B837C8">
              <w:rPr>
                <w:rFonts w:ascii="David" w:hAnsi="David"/>
                <w:color w:val="000000"/>
                <w:sz w:val="24"/>
                <w:rtl/>
              </w:rPr>
              <w:t xml:space="preserve"> </w:t>
            </w:r>
            <w:r w:rsidRPr="00B837C8">
              <w:rPr>
                <w:rFonts w:ascii="David" w:hAnsi="David" w:hint="eastAsia"/>
                <w:color w:val="000000"/>
                <w:sz w:val="24"/>
                <w:rtl/>
              </w:rPr>
              <w:t>סעיף</w:t>
            </w:r>
            <w:r w:rsidRPr="00B837C8">
              <w:rPr>
                <w:rFonts w:ascii="David" w:hAnsi="David"/>
                <w:color w:val="000000"/>
                <w:sz w:val="24"/>
                <w:rtl/>
              </w:rPr>
              <w:t xml:space="preserve"> 1.1 </w:t>
            </w:r>
            <w:r w:rsidRPr="00B837C8">
              <w:rPr>
                <w:rFonts w:ascii="David" w:hAnsi="David" w:hint="eastAsia"/>
                <w:color w:val="000000"/>
                <w:sz w:val="24"/>
                <w:rtl/>
              </w:rPr>
              <w:t>הגדרת</w:t>
            </w:r>
            <w:r w:rsidRPr="00B837C8">
              <w:rPr>
                <w:rFonts w:ascii="David" w:hAnsi="David"/>
                <w:color w:val="000000"/>
                <w:sz w:val="24"/>
                <w:rtl/>
              </w:rPr>
              <w:t xml:space="preserve"> </w:t>
            </w:r>
            <w:r w:rsidRPr="00B837C8">
              <w:rPr>
                <w:rFonts w:ascii="David" w:hAnsi="David" w:hint="eastAsia"/>
                <w:color w:val="000000"/>
                <w:sz w:val="24"/>
                <w:rtl/>
              </w:rPr>
              <w:t>המציע</w:t>
            </w:r>
            <w:r w:rsidRPr="00B837C8">
              <w:rPr>
                <w:rFonts w:ascii="David" w:hAnsi="David"/>
                <w:color w:val="000000"/>
                <w:sz w:val="24"/>
                <w:rtl/>
              </w:rPr>
              <w:t>.</w:t>
            </w:r>
          </w:p>
        </w:tc>
      </w:tr>
      <w:tr w:rsidR="001D19BA" w:rsidRPr="00801BD6" w14:paraId="793D905D" w14:textId="77777777" w:rsidTr="00424AB6">
        <w:trPr>
          <w:trHeight w:val="737"/>
          <w:jc w:val="center"/>
        </w:trPr>
        <w:tc>
          <w:tcPr>
            <w:tcW w:w="536" w:type="dxa"/>
            <w:vAlign w:val="center"/>
          </w:tcPr>
          <w:p w14:paraId="7A3D76C6" w14:textId="5D4A7334" w:rsidR="001D19BA" w:rsidRPr="00801BD6" w:rsidRDefault="001D19BA" w:rsidP="00423CA5">
            <w:pPr>
              <w:pStyle w:val="TableText"/>
              <w:spacing w:before="0"/>
              <w:rPr>
                <w:rFonts w:ascii="David" w:hAnsi="David"/>
                <w:color w:val="000000"/>
                <w:sz w:val="24"/>
                <w:rtl/>
              </w:rPr>
            </w:pPr>
            <w:r w:rsidRPr="00801BD6">
              <w:rPr>
                <w:rFonts w:ascii="David" w:hAnsi="David" w:hint="cs"/>
                <w:color w:val="000000"/>
                <w:sz w:val="24"/>
                <w:rtl/>
              </w:rPr>
              <w:t>8</w:t>
            </w:r>
          </w:p>
        </w:tc>
        <w:tc>
          <w:tcPr>
            <w:tcW w:w="3545" w:type="dxa"/>
            <w:vAlign w:val="center"/>
          </w:tcPr>
          <w:p w14:paraId="230270BC" w14:textId="3050DA5E" w:rsidR="001D19BA" w:rsidRPr="00801BD6" w:rsidRDefault="001D19BA" w:rsidP="00423CA5">
            <w:pPr>
              <w:pStyle w:val="TableText"/>
              <w:spacing w:before="0"/>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2FAB97DE" w14:textId="4DCBE4A6" w:rsidR="001D19BA" w:rsidRPr="00801BD6" w:rsidRDefault="001D19BA" w:rsidP="00423CA5">
            <w:pPr>
              <w:pStyle w:val="TableText"/>
              <w:spacing w:before="0"/>
              <w:rPr>
                <w:rFonts w:ascii="David" w:hAnsi="David"/>
                <w:sz w:val="24"/>
                <w:rtl/>
              </w:rPr>
            </w:pPr>
            <w:r w:rsidRPr="00801BD6">
              <w:rPr>
                <w:rFonts w:ascii="David" w:hAnsi="David" w:hint="cs"/>
                <w:sz w:val="24"/>
                <w:rtl/>
              </w:rPr>
              <w:t>1.5.2.2</w:t>
            </w:r>
          </w:p>
        </w:tc>
        <w:tc>
          <w:tcPr>
            <w:tcW w:w="3559" w:type="dxa"/>
            <w:vAlign w:val="center"/>
          </w:tcPr>
          <w:p w14:paraId="64EDE2A2" w14:textId="220F8C6C" w:rsidR="001D19BA" w:rsidRPr="00801BD6" w:rsidRDefault="001D19BA" w:rsidP="00423CA5">
            <w:pPr>
              <w:pStyle w:val="TableText"/>
              <w:spacing w:before="0"/>
              <w:rPr>
                <w:rFonts w:ascii="David" w:hAnsi="David"/>
                <w:sz w:val="24"/>
                <w:rtl/>
              </w:rPr>
            </w:pPr>
            <w:r w:rsidRPr="00801BD6">
              <w:rPr>
                <w:rFonts w:ascii="David" w:hAnsi="David" w:hint="cs"/>
                <w:sz w:val="24"/>
                <w:rtl/>
              </w:rPr>
              <w:t xml:space="preserve">צוות המציע - האם ניתן להשתמש גם בעובדי </w:t>
            </w:r>
            <w:r w:rsidRPr="00801BD6">
              <w:rPr>
                <w:rFonts w:ascii="David" w:hAnsi="David" w:hint="cs"/>
                <w:sz w:val="24"/>
              </w:rPr>
              <w:t>off-shore</w:t>
            </w:r>
            <w:r w:rsidRPr="00801BD6">
              <w:rPr>
                <w:rFonts w:ascii="David" w:hAnsi="David" w:hint="cs"/>
                <w:sz w:val="24"/>
                <w:rtl/>
              </w:rPr>
              <w:t xml:space="preserve"> לצורך ביצוע הפרויקט ?</w:t>
            </w:r>
          </w:p>
        </w:tc>
        <w:tc>
          <w:tcPr>
            <w:tcW w:w="3554" w:type="dxa"/>
            <w:shd w:val="clear" w:color="auto" w:fill="auto"/>
            <w:vAlign w:val="center"/>
          </w:tcPr>
          <w:p w14:paraId="151C4988" w14:textId="4E52C19A" w:rsidR="001D19BA" w:rsidRPr="00EB6DDA" w:rsidRDefault="00F10B2A" w:rsidP="00423CA5">
            <w:pPr>
              <w:pStyle w:val="TableText"/>
              <w:spacing w:before="0"/>
              <w:rPr>
                <w:rFonts w:ascii="David" w:hAnsi="David"/>
                <w:color w:val="000000"/>
                <w:sz w:val="24"/>
                <w:rtl/>
              </w:rPr>
            </w:pPr>
            <w:r w:rsidRPr="00EB6DDA">
              <w:rPr>
                <w:rFonts w:ascii="David" w:hAnsi="David" w:hint="cs"/>
                <w:color w:val="000000"/>
                <w:sz w:val="24"/>
                <w:rtl/>
              </w:rPr>
              <w:t xml:space="preserve">הבקשה </w:t>
            </w:r>
            <w:r w:rsidR="00386963">
              <w:rPr>
                <w:rFonts w:ascii="David" w:hAnsi="David" w:hint="cs"/>
                <w:color w:val="000000"/>
                <w:sz w:val="24"/>
                <w:rtl/>
              </w:rPr>
              <w:t>נדחית</w:t>
            </w:r>
            <w:r w:rsidRPr="00EB6DDA">
              <w:rPr>
                <w:rFonts w:ascii="David" w:hAnsi="David" w:hint="cs"/>
                <w:color w:val="000000"/>
                <w:sz w:val="24"/>
                <w:rtl/>
              </w:rPr>
              <w:t>.</w:t>
            </w:r>
          </w:p>
        </w:tc>
      </w:tr>
      <w:tr w:rsidR="00ED082F" w:rsidRPr="00801BD6" w14:paraId="7A2C41E6" w14:textId="77777777" w:rsidTr="00424AB6">
        <w:trPr>
          <w:trHeight w:val="510"/>
          <w:jc w:val="center"/>
        </w:trPr>
        <w:tc>
          <w:tcPr>
            <w:tcW w:w="536" w:type="dxa"/>
            <w:vAlign w:val="center"/>
          </w:tcPr>
          <w:p w14:paraId="49445A11" w14:textId="0C328908"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9</w:t>
            </w:r>
          </w:p>
        </w:tc>
        <w:tc>
          <w:tcPr>
            <w:tcW w:w="3545" w:type="dxa"/>
            <w:vAlign w:val="center"/>
          </w:tcPr>
          <w:p w14:paraId="5E402B7F" w14:textId="28D62164"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5ED18180" w14:textId="22ACBAA5" w:rsidR="00ED082F" w:rsidRPr="00801BD6" w:rsidRDefault="00ED082F" w:rsidP="00ED082F">
            <w:pPr>
              <w:pStyle w:val="TableText"/>
              <w:spacing w:before="0"/>
              <w:rPr>
                <w:rFonts w:ascii="David" w:hAnsi="David"/>
                <w:sz w:val="24"/>
                <w:rtl/>
              </w:rPr>
            </w:pPr>
            <w:r w:rsidRPr="00801BD6">
              <w:rPr>
                <w:rFonts w:ascii="David" w:hAnsi="David" w:hint="cs"/>
                <w:sz w:val="24"/>
                <w:rtl/>
              </w:rPr>
              <w:t>1.5.2.2</w:t>
            </w:r>
          </w:p>
        </w:tc>
        <w:tc>
          <w:tcPr>
            <w:tcW w:w="3559" w:type="dxa"/>
            <w:vAlign w:val="center"/>
          </w:tcPr>
          <w:p w14:paraId="2661E797" w14:textId="578104D0" w:rsidR="00ED082F" w:rsidRPr="00801BD6" w:rsidRDefault="00ED082F" w:rsidP="00ED082F">
            <w:pPr>
              <w:pStyle w:val="TableText"/>
              <w:spacing w:before="0"/>
              <w:rPr>
                <w:rFonts w:ascii="David" w:hAnsi="David"/>
                <w:sz w:val="24"/>
                <w:rtl/>
              </w:rPr>
            </w:pPr>
            <w:r w:rsidRPr="00801BD6">
              <w:rPr>
                <w:rFonts w:ascii="David" w:hAnsi="David" w:hint="cs"/>
                <w:sz w:val="24"/>
                <w:rtl/>
              </w:rPr>
              <w:t xml:space="preserve">נבקש לאפשר עמידה בשלושה תנאים מצטברים מתוך ארבעה בסעיף </w:t>
            </w:r>
          </w:p>
        </w:tc>
        <w:tc>
          <w:tcPr>
            <w:tcW w:w="3554" w:type="dxa"/>
            <w:vAlign w:val="center"/>
          </w:tcPr>
          <w:p w14:paraId="14FE4867" w14:textId="1F3CC0CF" w:rsidR="00ED082F" w:rsidRPr="00801BD6" w:rsidRDefault="00ED082F" w:rsidP="00ED082F">
            <w:pPr>
              <w:pStyle w:val="TableText"/>
              <w:spacing w:before="0"/>
              <w:rPr>
                <w:rFonts w:ascii="David" w:hAnsi="David"/>
                <w:color w:val="000000"/>
                <w:sz w:val="24"/>
                <w:highlight w:val="yellow"/>
                <w:rtl/>
              </w:rPr>
            </w:pPr>
            <w:r w:rsidRPr="00B837C8">
              <w:rPr>
                <w:rFonts w:ascii="David" w:hAnsi="David" w:hint="eastAsia"/>
                <w:color w:val="000000"/>
                <w:sz w:val="24"/>
                <w:rtl/>
              </w:rPr>
              <w:t>הבקשה</w:t>
            </w:r>
            <w:r w:rsidRPr="00B837C8">
              <w:rPr>
                <w:rFonts w:ascii="David" w:hAnsi="David"/>
                <w:color w:val="000000"/>
                <w:sz w:val="24"/>
                <w:rtl/>
              </w:rPr>
              <w:t xml:space="preserve"> </w:t>
            </w:r>
            <w:r>
              <w:rPr>
                <w:rFonts w:ascii="David" w:hAnsi="David" w:hint="eastAsia"/>
                <w:color w:val="000000"/>
                <w:sz w:val="24"/>
                <w:rtl/>
              </w:rPr>
              <w:t>נדחית</w:t>
            </w:r>
          </w:p>
        </w:tc>
      </w:tr>
      <w:tr w:rsidR="00ED082F" w:rsidRPr="00801BD6" w14:paraId="3C274CBF" w14:textId="77777777" w:rsidTr="00424AB6">
        <w:trPr>
          <w:trHeight w:val="1020"/>
          <w:jc w:val="center"/>
        </w:trPr>
        <w:tc>
          <w:tcPr>
            <w:tcW w:w="536" w:type="dxa"/>
            <w:vAlign w:val="center"/>
          </w:tcPr>
          <w:p w14:paraId="7774C999" w14:textId="1804ECF3"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10</w:t>
            </w:r>
          </w:p>
        </w:tc>
        <w:tc>
          <w:tcPr>
            <w:tcW w:w="3545" w:type="dxa"/>
            <w:vAlign w:val="center"/>
          </w:tcPr>
          <w:p w14:paraId="5666E752" w14:textId="39CBB99E"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44C50EA1" w14:textId="4F0C9CB6" w:rsidR="00ED082F" w:rsidRPr="00801BD6" w:rsidRDefault="00ED082F" w:rsidP="00ED082F">
            <w:pPr>
              <w:pStyle w:val="TableText"/>
              <w:spacing w:before="0"/>
              <w:rPr>
                <w:rFonts w:ascii="David" w:hAnsi="David"/>
                <w:sz w:val="24"/>
                <w:rtl/>
              </w:rPr>
            </w:pPr>
            <w:r w:rsidRPr="00801BD6">
              <w:rPr>
                <w:rFonts w:ascii="David" w:hAnsi="David" w:hint="cs"/>
                <w:sz w:val="24"/>
                <w:rtl/>
              </w:rPr>
              <w:t>1.5.2.2</w:t>
            </w:r>
          </w:p>
        </w:tc>
        <w:tc>
          <w:tcPr>
            <w:tcW w:w="3559" w:type="dxa"/>
            <w:vAlign w:val="center"/>
          </w:tcPr>
          <w:p w14:paraId="56CF0829" w14:textId="19F683EE" w:rsidR="00ED082F" w:rsidRPr="00801BD6" w:rsidRDefault="00ED082F" w:rsidP="00ED082F">
            <w:pPr>
              <w:pStyle w:val="TableText"/>
              <w:spacing w:before="0"/>
              <w:rPr>
                <w:rFonts w:ascii="David" w:hAnsi="David"/>
                <w:sz w:val="24"/>
                <w:rtl/>
              </w:rPr>
            </w:pPr>
            <w:r w:rsidRPr="00801BD6">
              <w:rPr>
                <w:rFonts w:ascii="David" w:hAnsi="David" w:hint="cs"/>
                <w:sz w:val="24"/>
                <w:rtl/>
              </w:rPr>
              <w:t>בסעיף קטן 2, נדרש להעסיק 20 בודקים אצל 2 לקוחות, נבקש לאפשר לחברה המעסיקה כ-60 בודקים אצל מספר לקוחות שונים.</w:t>
            </w:r>
          </w:p>
        </w:tc>
        <w:tc>
          <w:tcPr>
            <w:tcW w:w="3554" w:type="dxa"/>
            <w:vAlign w:val="center"/>
          </w:tcPr>
          <w:p w14:paraId="5F78E648" w14:textId="37BE101F" w:rsidR="00ED082F" w:rsidRPr="00801BD6" w:rsidRDefault="00ED082F" w:rsidP="00ED082F">
            <w:pPr>
              <w:pStyle w:val="TableText"/>
              <w:rPr>
                <w:rFonts w:ascii="David" w:hAnsi="David"/>
                <w:color w:val="000000"/>
                <w:sz w:val="24"/>
                <w:highlight w:val="yellow"/>
                <w:rtl/>
              </w:rPr>
            </w:pPr>
            <w:r w:rsidRPr="00B837C8">
              <w:rPr>
                <w:rFonts w:ascii="David" w:hAnsi="David" w:hint="eastAsia"/>
                <w:color w:val="000000"/>
                <w:sz w:val="24"/>
                <w:rtl/>
              </w:rPr>
              <w:t>הבקשה</w:t>
            </w:r>
            <w:r w:rsidRPr="00B837C8">
              <w:rPr>
                <w:rFonts w:ascii="David" w:hAnsi="David"/>
                <w:color w:val="000000"/>
                <w:sz w:val="24"/>
                <w:rtl/>
              </w:rPr>
              <w:t xml:space="preserve"> </w:t>
            </w:r>
            <w:r>
              <w:rPr>
                <w:rFonts w:ascii="David" w:hAnsi="David" w:hint="eastAsia"/>
                <w:color w:val="000000"/>
                <w:sz w:val="24"/>
                <w:rtl/>
              </w:rPr>
              <w:t>נדחית</w:t>
            </w:r>
          </w:p>
        </w:tc>
      </w:tr>
      <w:tr w:rsidR="00ED082F" w:rsidRPr="00801BD6" w14:paraId="4D7B985D" w14:textId="77777777" w:rsidTr="00424AB6">
        <w:trPr>
          <w:trHeight w:val="737"/>
          <w:jc w:val="center"/>
        </w:trPr>
        <w:tc>
          <w:tcPr>
            <w:tcW w:w="536" w:type="dxa"/>
            <w:vAlign w:val="center"/>
          </w:tcPr>
          <w:p w14:paraId="6AED764C" w14:textId="7771358A" w:rsidR="00ED082F" w:rsidRPr="00801BD6" w:rsidRDefault="00ED082F" w:rsidP="00ED082F">
            <w:pPr>
              <w:pStyle w:val="TableText"/>
              <w:spacing w:before="0"/>
              <w:rPr>
                <w:rFonts w:ascii="David" w:hAnsi="David"/>
                <w:sz w:val="24"/>
                <w:rtl/>
              </w:rPr>
            </w:pPr>
            <w:r w:rsidRPr="00801BD6">
              <w:rPr>
                <w:rFonts w:ascii="David" w:hAnsi="David" w:hint="cs"/>
                <w:color w:val="000000"/>
                <w:sz w:val="24"/>
                <w:rtl/>
              </w:rPr>
              <w:t>11</w:t>
            </w:r>
          </w:p>
        </w:tc>
        <w:tc>
          <w:tcPr>
            <w:tcW w:w="3545" w:type="dxa"/>
            <w:vAlign w:val="center"/>
          </w:tcPr>
          <w:p w14:paraId="32E03599" w14:textId="650211CA" w:rsidR="00ED082F" w:rsidRPr="00801BD6" w:rsidRDefault="00ED082F" w:rsidP="00ED082F">
            <w:pPr>
              <w:pStyle w:val="TableText"/>
              <w:spacing w:before="0"/>
              <w:rPr>
                <w:rFonts w:ascii="David" w:hAnsi="David"/>
                <w:sz w:val="24"/>
                <w:rtl/>
              </w:rPr>
            </w:pPr>
            <w:r w:rsidRPr="00801BD6">
              <w:rPr>
                <w:rFonts w:ascii="David" w:hAnsi="David" w:hint="cs"/>
                <w:color w:val="000000"/>
                <w:sz w:val="24"/>
                <w:rtl/>
              </w:rPr>
              <w:t>מנהלה ומפרט</w:t>
            </w:r>
          </w:p>
        </w:tc>
        <w:tc>
          <w:tcPr>
            <w:tcW w:w="3548" w:type="dxa"/>
            <w:vAlign w:val="center"/>
          </w:tcPr>
          <w:p w14:paraId="5E750F50" w14:textId="1A25A31E" w:rsidR="00ED082F" w:rsidRPr="00801BD6" w:rsidRDefault="00ED082F" w:rsidP="00ED082F">
            <w:pPr>
              <w:pStyle w:val="TableText"/>
              <w:spacing w:before="0"/>
              <w:rPr>
                <w:rFonts w:ascii="David" w:hAnsi="David"/>
                <w:sz w:val="24"/>
                <w:rtl/>
              </w:rPr>
            </w:pPr>
            <w:r w:rsidRPr="00801BD6">
              <w:rPr>
                <w:rFonts w:ascii="David" w:hAnsi="David" w:hint="cs"/>
                <w:sz w:val="24"/>
                <w:rtl/>
              </w:rPr>
              <w:t xml:space="preserve"> 1.6.1</w:t>
            </w:r>
          </w:p>
        </w:tc>
        <w:tc>
          <w:tcPr>
            <w:tcW w:w="3559" w:type="dxa"/>
            <w:vAlign w:val="center"/>
          </w:tcPr>
          <w:p w14:paraId="4BD95D02" w14:textId="6CA18E6C" w:rsidR="00ED082F" w:rsidRPr="00801BD6" w:rsidRDefault="00ED082F" w:rsidP="00ED082F">
            <w:pPr>
              <w:pStyle w:val="TableText"/>
              <w:spacing w:before="0"/>
              <w:rPr>
                <w:rFonts w:ascii="David" w:hAnsi="David"/>
                <w:sz w:val="24"/>
                <w:rtl/>
              </w:rPr>
            </w:pPr>
            <w:bookmarkStart w:id="3" w:name="_Hlk90215373"/>
            <w:r w:rsidRPr="00801BD6">
              <w:rPr>
                <w:rFonts w:ascii="David" w:hAnsi="David" w:hint="cs"/>
                <w:sz w:val="24"/>
                <w:rtl/>
              </w:rPr>
              <w:t>נבקש להבהיר כי כל חילוט הערבות יהא בהודעה מראש ובכתב ורק מסכום קצוב.</w:t>
            </w:r>
            <w:bookmarkEnd w:id="3"/>
          </w:p>
        </w:tc>
        <w:tc>
          <w:tcPr>
            <w:tcW w:w="3554" w:type="dxa"/>
            <w:vAlign w:val="center"/>
          </w:tcPr>
          <w:p w14:paraId="547D976A" w14:textId="5F0445F6" w:rsidR="00ED082F" w:rsidRPr="00ED082F" w:rsidRDefault="00ED082F" w:rsidP="00ED082F">
            <w:pPr>
              <w:pStyle w:val="TableText"/>
              <w:rPr>
                <w:rFonts w:ascii="David" w:hAnsi="David"/>
                <w:color w:val="000000"/>
                <w:sz w:val="24"/>
                <w:rtl/>
              </w:rPr>
            </w:pPr>
            <w:r w:rsidRPr="00ED082F">
              <w:rPr>
                <w:rFonts w:ascii="David" w:hAnsi="David" w:hint="eastAsia"/>
                <w:color w:val="000000"/>
                <w:sz w:val="24"/>
                <w:rtl/>
              </w:rPr>
              <w:t>הבקשה</w:t>
            </w:r>
            <w:r w:rsidRPr="00ED082F">
              <w:rPr>
                <w:rFonts w:ascii="David" w:hAnsi="David"/>
                <w:color w:val="000000"/>
                <w:sz w:val="24"/>
                <w:rtl/>
              </w:rPr>
              <w:t xml:space="preserve"> </w:t>
            </w:r>
            <w:r>
              <w:rPr>
                <w:rFonts w:ascii="David" w:hAnsi="David" w:hint="cs"/>
                <w:color w:val="000000"/>
                <w:sz w:val="24"/>
                <w:rtl/>
              </w:rPr>
              <w:t>מקובל</w:t>
            </w:r>
            <w:r w:rsidRPr="00ED082F">
              <w:rPr>
                <w:rFonts w:ascii="David" w:hAnsi="David" w:hint="eastAsia"/>
                <w:color w:val="000000"/>
                <w:sz w:val="24"/>
                <w:rtl/>
              </w:rPr>
              <w:t>ת</w:t>
            </w:r>
            <w:r w:rsidRPr="00ED082F">
              <w:rPr>
                <w:rFonts w:ascii="David" w:hAnsi="David"/>
                <w:color w:val="000000"/>
                <w:sz w:val="24"/>
                <w:rtl/>
              </w:rPr>
              <w:t xml:space="preserve"> </w:t>
            </w:r>
            <w:r w:rsidRPr="00ED082F">
              <w:rPr>
                <w:rFonts w:ascii="David" w:hAnsi="David" w:hint="eastAsia"/>
                <w:color w:val="000000"/>
                <w:sz w:val="24"/>
                <w:rtl/>
              </w:rPr>
              <w:t>חלקית</w:t>
            </w:r>
            <w:r w:rsidRPr="00ED082F">
              <w:rPr>
                <w:rFonts w:ascii="David" w:hAnsi="David"/>
                <w:color w:val="000000"/>
                <w:sz w:val="24"/>
                <w:rtl/>
              </w:rPr>
              <w:t xml:space="preserve">: </w:t>
            </w:r>
            <w:r w:rsidRPr="00ED082F">
              <w:rPr>
                <w:rFonts w:ascii="David" w:hAnsi="David" w:hint="eastAsia"/>
                <w:color w:val="000000"/>
                <w:sz w:val="24"/>
                <w:rtl/>
              </w:rPr>
              <w:t>חילוט</w:t>
            </w:r>
            <w:r w:rsidRPr="00ED082F">
              <w:rPr>
                <w:rFonts w:ascii="David" w:hAnsi="David"/>
                <w:color w:val="000000"/>
                <w:sz w:val="24"/>
                <w:rtl/>
              </w:rPr>
              <w:t xml:space="preserve"> </w:t>
            </w:r>
            <w:r w:rsidRPr="00ED082F">
              <w:rPr>
                <w:rFonts w:ascii="David" w:hAnsi="David" w:hint="eastAsia"/>
                <w:color w:val="000000"/>
                <w:sz w:val="24"/>
                <w:rtl/>
              </w:rPr>
              <w:t>הערבות</w:t>
            </w:r>
            <w:r w:rsidRPr="00ED082F">
              <w:rPr>
                <w:rFonts w:ascii="David" w:hAnsi="David"/>
                <w:color w:val="000000"/>
                <w:sz w:val="24"/>
                <w:rtl/>
              </w:rPr>
              <w:t xml:space="preserve"> </w:t>
            </w:r>
            <w:r w:rsidRPr="00ED082F">
              <w:rPr>
                <w:rFonts w:ascii="David" w:hAnsi="David" w:hint="eastAsia"/>
                <w:color w:val="000000"/>
                <w:sz w:val="24"/>
                <w:rtl/>
              </w:rPr>
              <w:t>יהא</w:t>
            </w:r>
            <w:r w:rsidRPr="00ED082F">
              <w:rPr>
                <w:rFonts w:ascii="David" w:hAnsi="David"/>
                <w:color w:val="000000"/>
                <w:sz w:val="24"/>
                <w:rtl/>
              </w:rPr>
              <w:t xml:space="preserve"> </w:t>
            </w:r>
            <w:r w:rsidRPr="00ED082F">
              <w:rPr>
                <w:rFonts w:ascii="David" w:hAnsi="David" w:hint="eastAsia"/>
                <w:color w:val="000000"/>
                <w:sz w:val="24"/>
                <w:rtl/>
              </w:rPr>
              <w:t>בהודעה</w:t>
            </w:r>
            <w:r w:rsidRPr="00ED082F">
              <w:rPr>
                <w:rFonts w:ascii="David" w:hAnsi="David"/>
                <w:color w:val="000000"/>
                <w:sz w:val="24"/>
                <w:rtl/>
              </w:rPr>
              <w:t xml:space="preserve"> </w:t>
            </w:r>
            <w:r w:rsidRPr="00ED082F">
              <w:rPr>
                <w:rFonts w:ascii="David" w:hAnsi="David" w:hint="eastAsia"/>
                <w:color w:val="000000"/>
                <w:sz w:val="24"/>
                <w:rtl/>
              </w:rPr>
              <w:t>מראש</w:t>
            </w:r>
            <w:r w:rsidRPr="00ED082F">
              <w:rPr>
                <w:rFonts w:ascii="David" w:hAnsi="David"/>
                <w:color w:val="000000"/>
                <w:sz w:val="24"/>
                <w:rtl/>
              </w:rPr>
              <w:t xml:space="preserve"> </w:t>
            </w:r>
            <w:r w:rsidRPr="00ED082F">
              <w:rPr>
                <w:rFonts w:ascii="David" w:hAnsi="David" w:hint="eastAsia"/>
                <w:color w:val="000000"/>
                <w:sz w:val="24"/>
                <w:rtl/>
              </w:rPr>
              <w:t>ובכתב</w:t>
            </w:r>
            <w:r w:rsidRPr="00ED082F">
              <w:rPr>
                <w:rFonts w:ascii="David" w:hAnsi="David"/>
                <w:color w:val="000000"/>
                <w:sz w:val="24"/>
                <w:rtl/>
              </w:rPr>
              <w:t>.</w:t>
            </w:r>
          </w:p>
          <w:p w14:paraId="6CD1F39C" w14:textId="325732D4" w:rsidR="00ED082F" w:rsidRPr="00801BD6" w:rsidRDefault="00ED082F" w:rsidP="00ED082F">
            <w:pPr>
              <w:pStyle w:val="TableText"/>
              <w:rPr>
                <w:rFonts w:ascii="David" w:hAnsi="David"/>
                <w:color w:val="000000"/>
                <w:sz w:val="24"/>
                <w:highlight w:val="yellow"/>
                <w:rtl/>
              </w:rPr>
            </w:pPr>
            <w:r w:rsidRPr="00ED082F">
              <w:rPr>
                <w:rFonts w:ascii="David" w:hAnsi="David" w:hint="eastAsia"/>
                <w:color w:val="000000"/>
                <w:sz w:val="24"/>
                <w:rtl/>
              </w:rPr>
              <w:t>הבקשה</w:t>
            </w:r>
            <w:r w:rsidRPr="00ED082F">
              <w:rPr>
                <w:rFonts w:ascii="David" w:hAnsi="David"/>
                <w:color w:val="000000"/>
                <w:sz w:val="24"/>
                <w:rtl/>
              </w:rPr>
              <w:t xml:space="preserve"> </w:t>
            </w:r>
            <w:r w:rsidRPr="00ED082F">
              <w:rPr>
                <w:rFonts w:ascii="David" w:hAnsi="David" w:hint="eastAsia"/>
                <w:color w:val="000000"/>
                <w:sz w:val="24"/>
                <w:rtl/>
              </w:rPr>
              <w:t>לגבי</w:t>
            </w:r>
            <w:r w:rsidRPr="00ED082F">
              <w:rPr>
                <w:rFonts w:ascii="David" w:hAnsi="David"/>
                <w:color w:val="000000"/>
                <w:sz w:val="24"/>
                <w:rtl/>
              </w:rPr>
              <w:t xml:space="preserve"> </w:t>
            </w:r>
            <w:r w:rsidRPr="00ED082F">
              <w:rPr>
                <w:rFonts w:ascii="David" w:hAnsi="David" w:hint="eastAsia"/>
                <w:color w:val="000000"/>
                <w:sz w:val="24"/>
                <w:rtl/>
              </w:rPr>
              <w:t>הסכום</w:t>
            </w:r>
            <w:r w:rsidRPr="00ED082F">
              <w:rPr>
                <w:rFonts w:ascii="David" w:hAnsi="David"/>
                <w:color w:val="000000"/>
                <w:sz w:val="24"/>
                <w:rtl/>
              </w:rPr>
              <w:t xml:space="preserve"> </w:t>
            </w:r>
            <w:r w:rsidRPr="00ED082F">
              <w:rPr>
                <w:rFonts w:ascii="David" w:hAnsi="David" w:hint="eastAsia"/>
                <w:color w:val="000000"/>
                <w:sz w:val="24"/>
                <w:rtl/>
              </w:rPr>
              <w:t>הקצוב</w:t>
            </w:r>
            <w:r w:rsidRPr="00ED082F">
              <w:rPr>
                <w:rFonts w:ascii="David" w:hAnsi="David"/>
                <w:color w:val="000000"/>
                <w:sz w:val="24"/>
                <w:rtl/>
              </w:rPr>
              <w:t xml:space="preserve">, </w:t>
            </w:r>
            <w:r w:rsidRPr="00ED082F">
              <w:rPr>
                <w:rFonts w:ascii="David" w:hAnsi="David" w:hint="eastAsia"/>
                <w:color w:val="000000"/>
                <w:sz w:val="24"/>
                <w:rtl/>
              </w:rPr>
              <w:t>נדחית</w:t>
            </w:r>
            <w:r w:rsidRPr="00ED082F">
              <w:rPr>
                <w:rFonts w:ascii="David" w:hAnsi="David"/>
                <w:color w:val="000000"/>
                <w:sz w:val="24"/>
                <w:rtl/>
              </w:rPr>
              <w:t>.</w:t>
            </w:r>
          </w:p>
        </w:tc>
      </w:tr>
      <w:tr w:rsidR="00ED082F" w:rsidRPr="00801BD6" w14:paraId="2B2019A0" w14:textId="77777777" w:rsidTr="00424AB6">
        <w:trPr>
          <w:trHeight w:val="2438"/>
          <w:jc w:val="center"/>
        </w:trPr>
        <w:tc>
          <w:tcPr>
            <w:tcW w:w="536" w:type="dxa"/>
            <w:vAlign w:val="center"/>
          </w:tcPr>
          <w:p w14:paraId="3F6D8603" w14:textId="27DF9DD2" w:rsidR="00ED082F" w:rsidRPr="00801BD6" w:rsidRDefault="00ED082F" w:rsidP="00ED082F">
            <w:pPr>
              <w:rPr>
                <w:rFonts w:ascii="David" w:hAnsi="David" w:cs="David"/>
                <w:sz w:val="24"/>
                <w:szCs w:val="24"/>
                <w:rtl/>
                <w:lang w:eastAsia="he-IL"/>
              </w:rPr>
            </w:pPr>
            <w:r w:rsidRPr="00801BD6">
              <w:rPr>
                <w:rFonts w:ascii="David" w:hAnsi="David" w:cs="David" w:hint="cs"/>
                <w:color w:val="000000"/>
                <w:sz w:val="24"/>
                <w:szCs w:val="24"/>
                <w:rtl/>
              </w:rPr>
              <w:t>12</w:t>
            </w:r>
          </w:p>
        </w:tc>
        <w:tc>
          <w:tcPr>
            <w:tcW w:w="3545" w:type="dxa"/>
            <w:vAlign w:val="center"/>
          </w:tcPr>
          <w:p w14:paraId="67BAF96E" w14:textId="681DCB57"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0AFFD0B9" w14:textId="740AA423" w:rsidR="00ED082F" w:rsidRPr="00801BD6" w:rsidRDefault="00ED082F" w:rsidP="00ED082F">
            <w:pPr>
              <w:pStyle w:val="TableText"/>
              <w:rPr>
                <w:rFonts w:ascii="David" w:hAnsi="David"/>
                <w:sz w:val="24"/>
                <w:rtl/>
              </w:rPr>
            </w:pPr>
            <w:r w:rsidRPr="00801BD6">
              <w:rPr>
                <w:rFonts w:ascii="David" w:hAnsi="David" w:hint="cs"/>
                <w:sz w:val="24"/>
                <w:rtl/>
              </w:rPr>
              <w:t>1.6.</w:t>
            </w:r>
            <w:r>
              <w:rPr>
                <w:rFonts w:ascii="David" w:hAnsi="David" w:hint="cs"/>
                <w:sz w:val="24"/>
                <w:rtl/>
              </w:rPr>
              <w:t>6</w:t>
            </w:r>
            <w:r w:rsidRPr="00801BD6">
              <w:rPr>
                <w:rFonts w:ascii="David" w:hAnsi="David" w:hint="cs"/>
                <w:sz w:val="24"/>
                <w:rtl/>
              </w:rPr>
              <w:t>.2</w:t>
            </w:r>
          </w:p>
        </w:tc>
        <w:tc>
          <w:tcPr>
            <w:tcW w:w="3559" w:type="dxa"/>
            <w:vAlign w:val="center"/>
          </w:tcPr>
          <w:p w14:paraId="12F701EE" w14:textId="24CE67F2" w:rsidR="00ED082F" w:rsidRPr="00801BD6" w:rsidRDefault="00ED082F" w:rsidP="00ED082F">
            <w:pPr>
              <w:pStyle w:val="TableText"/>
              <w:spacing w:before="0"/>
              <w:rPr>
                <w:rFonts w:ascii="David" w:hAnsi="David"/>
                <w:sz w:val="24"/>
                <w:rtl/>
              </w:rPr>
            </w:pPr>
            <w:r w:rsidRPr="00801BD6">
              <w:rPr>
                <w:rFonts w:ascii="David" w:hAnsi="David" w:hint="cs"/>
                <w:sz w:val="24"/>
                <w:rtl/>
              </w:rPr>
              <w:t>האיסור על נותן השירותים מטעם הזוכה לחלוק מידע בנוגע לביצוע הפרויקט עם המעסיק ו/או עמיתיו אינו ברור ועלול לפגוע ביעילות של ביצוע השירותים. נבקש להבהיר כי הזוכה ומי מטעמו יהיו רשאים לחלוק מידע בנוגע לביצוע הפרויקט עם מי מטעמו של הזוכה ועל בסיס הצורך לדעת בלבד, כמקובל בהתחייבויות לשמירת סודיות.</w:t>
            </w:r>
          </w:p>
        </w:tc>
        <w:tc>
          <w:tcPr>
            <w:tcW w:w="3554" w:type="dxa"/>
            <w:shd w:val="clear" w:color="auto" w:fill="auto"/>
            <w:vAlign w:val="center"/>
          </w:tcPr>
          <w:p w14:paraId="7BBE266A" w14:textId="222B7B07" w:rsidR="00ED082F" w:rsidRPr="00ED082F" w:rsidRDefault="00ED082F" w:rsidP="00ED082F">
            <w:pPr>
              <w:pStyle w:val="TableText"/>
              <w:rPr>
                <w:rFonts w:ascii="David" w:hAnsi="David"/>
                <w:color w:val="000000"/>
                <w:sz w:val="24"/>
                <w:rtl/>
              </w:rPr>
            </w:pPr>
            <w:r w:rsidRPr="00ED082F">
              <w:rPr>
                <w:rFonts w:ascii="David" w:hAnsi="David" w:hint="eastAsia"/>
                <w:color w:val="000000"/>
                <w:sz w:val="24"/>
                <w:rtl/>
              </w:rPr>
              <w:t>הבקשה</w:t>
            </w:r>
            <w:r w:rsidRPr="00ED082F">
              <w:rPr>
                <w:rFonts w:ascii="David" w:hAnsi="David"/>
                <w:color w:val="000000"/>
                <w:sz w:val="24"/>
                <w:rtl/>
              </w:rPr>
              <w:t xml:space="preserve"> </w:t>
            </w:r>
            <w:r w:rsidRPr="00ED082F">
              <w:rPr>
                <w:rFonts w:ascii="David" w:hAnsi="David" w:hint="eastAsia"/>
                <w:color w:val="000000"/>
                <w:sz w:val="24"/>
                <w:rtl/>
              </w:rPr>
              <w:t>נדחית</w:t>
            </w:r>
            <w:r w:rsidRPr="00ED082F">
              <w:rPr>
                <w:rFonts w:ascii="David" w:hAnsi="David"/>
                <w:color w:val="000000"/>
                <w:sz w:val="24"/>
                <w:rtl/>
              </w:rPr>
              <w:t xml:space="preserve">. </w:t>
            </w:r>
          </w:p>
          <w:p w14:paraId="2911CE32" w14:textId="48D4ACBD" w:rsidR="00ED082F" w:rsidRPr="00801BD6" w:rsidRDefault="00ED082F" w:rsidP="00ED082F">
            <w:pPr>
              <w:pStyle w:val="TableText"/>
              <w:rPr>
                <w:rFonts w:ascii="David" w:hAnsi="David"/>
                <w:color w:val="000000"/>
                <w:sz w:val="24"/>
                <w:highlight w:val="yellow"/>
                <w:rtl/>
              </w:rPr>
            </w:pPr>
            <w:r w:rsidRPr="00ED082F">
              <w:rPr>
                <w:rFonts w:ascii="David" w:hAnsi="David" w:hint="eastAsia"/>
                <w:color w:val="000000"/>
                <w:sz w:val="24"/>
                <w:rtl/>
              </w:rPr>
              <w:t>יובהר</w:t>
            </w:r>
            <w:r w:rsidRPr="00ED082F">
              <w:rPr>
                <w:rFonts w:ascii="David" w:hAnsi="David"/>
                <w:color w:val="000000"/>
                <w:sz w:val="24"/>
                <w:rtl/>
              </w:rPr>
              <w:t xml:space="preserve"> </w:t>
            </w:r>
            <w:r w:rsidRPr="00ED082F">
              <w:rPr>
                <w:rFonts w:ascii="David" w:hAnsi="David" w:hint="eastAsia"/>
                <w:color w:val="000000"/>
                <w:sz w:val="24"/>
                <w:rtl/>
              </w:rPr>
              <w:t>כי</w:t>
            </w:r>
            <w:r w:rsidRPr="00ED082F">
              <w:rPr>
                <w:rFonts w:ascii="David" w:hAnsi="David"/>
                <w:color w:val="000000"/>
                <w:sz w:val="24"/>
                <w:rtl/>
              </w:rPr>
              <w:t xml:space="preserve"> </w:t>
            </w:r>
            <w:r w:rsidRPr="00ED082F">
              <w:rPr>
                <w:rFonts w:ascii="David" w:hAnsi="David" w:hint="eastAsia"/>
                <w:color w:val="000000"/>
                <w:sz w:val="24"/>
                <w:rtl/>
              </w:rPr>
              <w:t>בהתאם</w:t>
            </w:r>
            <w:r w:rsidRPr="00ED082F">
              <w:rPr>
                <w:rFonts w:ascii="David" w:hAnsi="David"/>
                <w:color w:val="000000"/>
                <w:sz w:val="24"/>
                <w:rtl/>
              </w:rPr>
              <w:t xml:space="preserve"> </w:t>
            </w:r>
            <w:r w:rsidRPr="00ED082F">
              <w:rPr>
                <w:rFonts w:ascii="David" w:hAnsi="David" w:hint="eastAsia"/>
                <w:color w:val="000000"/>
                <w:sz w:val="24"/>
                <w:rtl/>
              </w:rPr>
              <w:t>לקבוע</w:t>
            </w:r>
            <w:r w:rsidRPr="00ED082F">
              <w:rPr>
                <w:rFonts w:ascii="David" w:hAnsi="David"/>
                <w:color w:val="000000"/>
                <w:sz w:val="24"/>
                <w:rtl/>
              </w:rPr>
              <w:t xml:space="preserve"> </w:t>
            </w:r>
            <w:r w:rsidRPr="00ED082F">
              <w:rPr>
                <w:rFonts w:ascii="David" w:hAnsi="David" w:hint="eastAsia"/>
                <w:color w:val="000000"/>
                <w:sz w:val="24"/>
                <w:rtl/>
              </w:rPr>
              <w:t>בסעיף</w:t>
            </w:r>
            <w:r w:rsidRPr="00ED082F">
              <w:rPr>
                <w:rFonts w:ascii="David" w:hAnsi="David"/>
                <w:color w:val="000000"/>
                <w:sz w:val="24"/>
                <w:rtl/>
              </w:rPr>
              <w:t xml:space="preserve"> </w:t>
            </w:r>
            <w:r w:rsidRPr="00ED082F">
              <w:rPr>
                <w:rFonts w:ascii="David" w:hAnsi="David" w:hint="eastAsia"/>
                <w:color w:val="000000"/>
                <w:sz w:val="24"/>
                <w:rtl/>
              </w:rPr>
              <w:t>זה</w:t>
            </w:r>
            <w:r w:rsidRPr="00ED082F">
              <w:rPr>
                <w:rFonts w:ascii="David" w:hAnsi="David"/>
                <w:color w:val="000000"/>
                <w:sz w:val="24"/>
                <w:rtl/>
              </w:rPr>
              <w:t xml:space="preserve">,  </w:t>
            </w:r>
            <w:r w:rsidRPr="00ED082F">
              <w:rPr>
                <w:rFonts w:ascii="David" w:hAnsi="David" w:hint="eastAsia"/>
                <w:color w:val="000000"/>
                <w:sz w:val="24"/>
                <w:rtl/>
              </w:rPr>
              <w:t>האיסור</w:t>
            </w:r>
            <w:r w:rsidRPr="00ED082F">
              <w:rPr>
                <w:rFonts w:ascii="David" w:hAnsi="David"/>
                <w:color w:val="000000"/>
                <w:sz w:val="24"/>
                <w:rtl/>
              </w:rPr>
              <w:t xml:space="preserve"> </w:t>
            </w:r>
            <w:r w:rsidRPr="00ED082F">
              <w:rPr>
                <w:rFonts w:ascii="David" w:hAnsi="David" w:hint="eastAsia"/>
                <w:color w:val="000000"/>
                <w:sz w:val="24"/>
                <w:rtl/>
              </w:rPr>
              <w:t>אליו</w:t>
            </w:r>
            <w:r w:rsidRPr="00ED082F">
              <w:rPr>
                <w:rFonts w:ascii="David" w:hAnsi="David"/>
                <w:color w:val="000000"/>
                <w:sz w:val="24"/>
                <w:rtl/>
              </w:rPr>
              <w:t xml:space="preserve"> </w:t>
            </w:r>
            <w:r w:rsidRPr="00ED082F">
              <w:rPr>
                <w:rFonts w:ascii="David" w:hAnsi="David" w:hint="eastAsia"/>
                <w:color w:val="000000"/>
                <w:sz w:val="24"/>
                <w:rtl/>
              </w:rPr>
              <w:t>מתייחסת</w:t>
            </w:r>
            <w:r w:rsidRPr="00ED082F">
              <w:rPr>
                <w:rFonts w:ascii="David" w:hAnsi="David"/>
                <w:color w:val="000000"/>
                <w:sz w:val="24"/>
                <w:rtl/>
              </w:rPr>
              <w:t xml:space="preserve"> </w:t>
            </w:r>
            <w:r w:rsidRPr="00ED082F">
              <w:rPr>
                <w:rFonts w:ascii="David" w:hAnsi="David" w:hint="eastAsia"/>
                <w:color w:val="000000"/>
                <w:sz w:val="24"/>
                <w:rtl/>
              </w:rPr>
              <w:t>הבקשה</w:t>
            </w:r>
            <w:r w:rsidRPr="00ED082F">
              <w:rPr>
                <w:rFonts w:ascii="David" w:hAnsi="David"/>
                <w:color w:val="000000"/>
                <w:sz w:val="24"/>
                <w:rtl/>
              </w:rPr>
              <w:t xml:space="preserve"> </w:t>
            </w:r>
            <w:r w:rsidRPr="00ED082F">
              <w:rPr>
                <w:rFonts w:ascii="David" w:hAnsi="David" w:hint="eastAsia"/>
                <w:color w:val="000000"/>
                <w:sz w:val="24"/>
                <w:rtl/>
              </w:rPr>
              <w:t>הינו</w:t>
            </w:r>
            <w:r w:rsidRPr="00ED082F">
              <w:rPr>
                <w:rFonts w:ascii="David" w:hAnsi="David"/>
                <w:color w:val="000000"/>
                <w:sz w:val="24"/>
                <w:rtl/>
              </w:rPr>
              <w:t xml:space="preserve"> </w:t>
            </w:r>
            <w:r w:rsidRPr="00ED082F">
              <w:rPr>
                <w:rFonts w:ascii="David" w:hAnsi="David" w:hint="eastAsia"/>
                <w:color w:val="000000"/>
                <w:sz w:val="24"/>
                <w:rtl/>
              </w:rPr>
              <w:t>בנוגע</w:t>
            </w:r>
            <w:r w:rsidRPr="00ED082F">
              <w:rPr>
                <w:rFonts w:ascii="David" w:hAnsi="David"/>
                <w:color w:val="000000"/>
                <w:sz w:val="24"/>
                <w:rtl/>
              </w:rPr>
              <w:t xml:space="preserve">  </w:t>
            </w:r>
            <w:r w:rsidRPr="00ED082F">
              <w:rPr>
                <w:rFonts w:ascii="David" w:hAnsi="David" w:hint="eastAsia"/>
                <w:color w:val="000000"/>
                <w:sz w:val="24"/>
                <w:rtl/>
              </w:rPr>
              <w:t>ל</w:t>
            </w:r>
            <w:r w:rsidRPr="00ED082F">
              <w:rPr>
                <w:rFonts w:ascii="David" w:hAnsi="David"/>
                <w:color w:val="000000"/>
                <w:sz w:val="24"/>
                <w:rtl/>
              </w:rPr>
              <w:t xml:space="preserve">"נתון </w:t>
            </w:r>
            <w:r w:rsidRPr="00ED082F">
              <w:rPr>
                <w:rFonts w:ascii="David" w:hAnsi="David" w:hint="eastAsia"/>
                <w:color w:val="000000"/>
                <w:sz w:val="24"/>
                <w:rtl/>
              </w:rPr>
              <w:t>ו</w:t>
            </w:r>
            <w:r w:rsidRPr="00ED082F">
              <w:rPr>
                <w:rFonts w:ascii="David" w:hAnsi="David"/>
                <w:color w:val="000000"/>
                <w:sz w:val="24"/>
                <w:rtl/>
              </w:rPr>
              <w:t xml:space="preserve">/או </w:t>
            </w:r>
            <w:r w:rsidRPr="00ED082F">
              <w:rPr>
                <w:rFonts w:ascii="David" w:hAnsi="David" w:hint="eastAsia"/>
                <w:color w:val="000000"/>
                <w:sz w:val="24"/>
                <w:rtl/>
              </w:rPr>
              <w:t>מידע</w:t>
            </w:r>
            <w:r w:rsidRPr="00ED082F">
              <w:rPr>
                <w:rFonts w:ascii="David" w:hAnsi="David"/>
                <w:color w:val="000000"/>
                <w:sz w:val="24"/>
                <w:rtl/>
              </w:rPr>
              <w:t xml:space="preserve"> </w:t>
            </w:r>
            <w:r w:rsidRPr="00ED082F">
              <w:rPr>
                <w:rFonts w:ascii="David" w:hAnsi="David" w:hint="eastAsia"/>
                <w:color w:val="000000"/>
                <w:sz w:val="24"/>
                <w:rtl/>
              </w:rPr>
              <w:t>שהגיעו</w:t>
            </w:r>
            <w:r w:rsidRPr="00ED082F">
              <w:rPr>
                <w:rFonts w:ascii="David" w:hAnsi="David"/>
                <w:color w:val="000000"/>
                <w:sz w:val="24"/>
                <w:rtl/>
              </w:rPr>
              <w:t xml:space="preserve"> </w:t>
            </w:r>
            <w:r w:rsidRPr="00ED082F">
              <w:rPr>
                <w:rFonts w:ascii="David" w:hAnsi="David" w:hint="eastAsia"/>
                <w:color w:val="000000"/>
                <w:sz w:val="24"/>
                <w:rtl/>
              </w:rPr>
              <w:t>אליו</w:t>
            </w:r>
            <w:r w:rsidRPr="00ED082F">
              <w:rPr>
                <w:rFonts w:ascii="David" w:hAnsi="David"/>
                <w:color w:val="000000"/>
                <w:sz w:val="24"/>
                <w:rtl/>
              </w:rPr>
              <w:t xml:space="preserve"> </w:t>
            </w:r>
            <w:r w:rsidRPr="00ED082F">
              <w:rPr>
                <w:rFonts w:ascii="David" w:hAnsi="David" w:hint="eastAsia"/>
                <w:color w:val="000000"/>
                <w:sz w:val="24"/>
                <w:rtl/>
              </w:rPr>
              <w:t>במסגרת</w:t>
            </w:r>
            <w:r w:rsidRPr="00ED082F">
              <w:rPr>
                <w:rFonts w:ascii="David" w:hAnsi="David"/>
                <w:color w:val="000000"/>
                <w:sz w:val="24"/>
                <w:rtl/>
              </w:rPr>
              <w:t xml:space="preserve"> </w:t>
            </w:r>
            <w:r w:rsidRPr="00ED082F">
              <w:rPr>
                <w:rFonts w:ascii="David" w:hAnsi="David" w:hint="eastAsia"/>
                <w:color w:val="000000"/>
                <w:sz w:val="24"/>
                <w:rtl/>
              </w:rPr>
              <w:t>ביצועו</w:t>
            </w:r>
            <w:r w:rsidRPr="00ED082F">
              <w:rPr>
                <w:rFonts w:ascii="David" w:hAnsi="David"/>
                <w:color w:val="000000"/>
                <w:sz w:val="24"/>
                <w:rtl/>
              </w:rPr>
              <w:t xml:space="preserve"> </w:t>
            </w:r>
            <w:r w:rsidRPr="00ED082F">
              <w:rPr>
                <w:rFonts w:ascii="David" w:hAnsi="David" w:hint="eastAsia"/>
                <w:color w:val="000000"/>
                <w:sz w:val="24"/>
                <w:rtl/>
              </w:rPr>
              <w:t>של</w:t>
            </w:r>
            <w:r w:rsidRPr="00ED082F">
              <w:rPr>
                <w:rFonts w:ascii="David" w:hAnsi="David"/>
                <w:color w:val="000000"/>
                <w:sz w:val="24"/>
                <w:rtl/>
              </w:rPr>
              <w:t xml:space="preserve"> </w:t>
            </w:r>
            <w:r w:rsidRPr="00ED082F">
              <w:rPr>
                <w:rFonts w:ascii="David" w:hAnsi="David" w:hint="eastAsia"/>
                <w:color w:val="000000"/>
                <w:sz w:val="24"/>
                <w:rtl/>
              </w:rPr>
              <w:t>הסכם</w:t>
            </w:r>
            <w:r w:rsidRPr="00ED082F">
              <w:rPr>
                <w:rFonts w:ascii="David" w:hAnsi="David"/>
                <w:color w:val="000000"/>
                <w:sz w:val="24"/>
                <w:rtl/>
              </w:rPr>
              <w:t xml:space="preserve"> </w:t>
            </w:r>
            <w:r w:rsidRPr="00ED082F">
              <w:rPr>
                <w:rFonts w:ascii="David" w:hAnsi="David" w:hint="eastAsia"/>
                <w:color w:val="000000"/>
                <w:sz w:val="24"/>
                <w:rtl/>
              </w:rPr>
              <w:t>ההתקשרות</w:t>
            </w:r>
            <w:r w:rsidRPr="00ED082F">
              <w:rPr>
                <w:rFonts w:ascii="David" w:hAnsi="David"/>
                <w:color w:val="000000"/>
                <w:sz w:val="24"/>
                <w:rtl/>
              </w:rPr>
              <w:t>".</w:t>
            </w:r>
          </w:p>
        </w:tc>
      </w:tr>
      <w:tr w:rsidR="00ED082F" w:rsidRPr="00801BD6" w14:paraId="66F23A43" w14:textId="77777777" w:rsidTr="00424AB6">
        <w:trPr>
          <w:trHeight w:val="1474"/>
          <w:jc w:val="center"/>
        </w:trPr>
        <w:tc>
          <w:tcPr>
            <w:tcW w:w="536" w:type="dxa"/>
            <w:vAlign w:val="center"/>
          </w:tcPr>
          <w:p w14:paraId="6C52D0A3" w14:textId="1499AC45"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13</w:t>
            </w:r>
          </w:p>
        </w:tc>
        <w:tc>
          <w:tcPr>
            <w:tcW w:w="3545" w:type="dxa"/>
            <w:vAlign w:val="center"/>
          </w:tcPr>
          <w:p w14:paraId="401AF0D4" w14:textId="5A0EB806"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6495D958" w14:textId="37449580" w:rsidR="00ED082F" w:rsidRPr="00801BD6" w:rsidRDefault="00ED082F" w:rsidP="00ED082F">
            <w:pPr>
              <w:pStyle w:val="TableText"/>
              <w:rPr>
                <w:rFonts w:ascii="David" w:hAnsi="David"/>
                <w:sz w:val="24"/>
                <w:rtl/>
              </w:rPr>
            </w:pPr>
            <w:r w:rsidRPr="00801BD6">
              <w:rPr>
                <w:rFonts w:ascii="David" w:hAnsi="David" w:hint="cs"/>
                <w:sz w:val="24"/>
                <w:rtl/>
              </w:rPr>
              <w:t>1.6.6.3 (ב)</w:t>
            </w:r>
          </w:p>
        </w:tc>
        <w:tc>
          <w:tcPr>
            <w:tcW w:w="3559" w:type="dxa"/>
            <w:vAlign w:val="center"/>
          </w:tcPr>
          <w:p w14:paraId="5676043D" w14:textId="5B31206C" w:rsidR="00ED082F" w:rsidRDefault="00ED082F" w:rsidP="00ED082F">
            <w:pPr>
              <w:pStyle w:val="TableText"/>
              <w:spacing w:before="0"/>
              <w:rPr>
                <w:rFonts w:ascii="David" w:hAnsi="David"/>
                <w:sz w:val="24"/>
                <w:rtl/>
              </w:rPr>
            </w:pPr>
            <w:r w:rsidRPr="00F10337">
              <w:rPr>
                <w:rFonts w:ascii="David" w:hAnsi="David" w:hint="cs"/>
                <w:b/>
                <w:bCs/>
                <w:sz w:val="24"/>
                <w:rtl/>
              </w:rPr>
              <w:t>(1)</w:t>
            </w:r>
            <w:r>
              <w:rPr>
                <w:rFonts w:ascii="David" w:hAnsi="David" w:hint="cs"/>
                <w:sz w:val="24"/>
                <w:rtl/>
              </w:rPr>
              <w:t xml:space="preserve"> </w:t>
            </w:r>
            <w:r w:rsidRPr="00801BD6">
              <w:rPr>
                <w:rFonts w:ascii="David" w:hAnsi="David" w:hint="cs"/>
                <w:sz w:val="24"/>
                <w:rtl/>
              </w:rPr>
              <w:t xml:space="preserve">נבקש כי המשרד יישא בעלויות של דרישות אבטחת מידע אשר אינן מפורטות במסגרת מסמכי המכרז (ולפיכך לא תומחרו על ידי המציע). </w:t>
            </w:r>
          </w:p>
          <w:p w14:paraId="63BFE71F" w14:textId="09574F2C" w:rsidR="00ED082F" w:rsidRPr="00801BD6" w:rsidRDefault="00ED082F" w:rsidP="00ED082F">
            <w:pPr>
              <w:pStyle w:val="TableText"/>
              <w:spacing w:before="0"/>
              <w:rPr>
                <w:rFonts w:ascii="David" w:hAnsi="David"/>
                <w:sz w:val="24"/>
                <w:rtl/>
              </w:rPr>
            </w:pPr>
            <w:r w:rsidRPr="00F10337">
              <w:rPr>
                <w:rFonts w:ascii="David" w:hAnsi="David" w:hint="cs"/>
                <w:b/>
                <w:bCs/>
                <w:sz w:val="24"/>
                <w:rtl/>
              </w:rPr>
              <w:t>(2)</w:t>
            </w:r>
            <w:r>
              <w:rPr>
                <w:rFonts w:ascii="David" w:hAnsi="David" w:hint="cs"/>
                <w:sz w:val="24"/>
                <w:rtl/>
              </w:rPr>
              <w:t xml:space="preserve"> </w:t>
            </w:r>
            <w:r w:rsidRPr="001D19BA">
              <w:rPr>
                <w:rFonts w:ascii="David" w:hAnsi="David" w:hint="cs"/>
                <w:sz w:val="24"/>
                <w:rtl/>
              </w:rPr>
              <w:t>הערה זו רלוונטית גם לסעיף 10.3 להסכם.</w:t>
            </w:r>
          </w:p>
        </w:tc>
        <w:tc>
          <w:tcPr>
            <w:tcW w:w="3554" w:type="dxa"/>
            <w:shd w:val="clear" w:color="auto" w:fill="auto"/>
            <w:vAlign w:val="center"/>
          </w:tcPr>
          <w:p w14:paraId="1E444A4E" w14:textId="77777777" w:rsidR="00ED082F" w:rsidRPr="004B599F" w:rsidRDefault="00ED082F" w:rsidP="00ED082F">
            <w:pPr>
              <w:pStyle w:val="TableText"/>
              <w:rPr>
                <w:rFonts w:ascii="David" w:hAnsi="David"/>
                <w:color w:val="000000"/>
                <w:rtl/>
              </w:rPr>
            </w:pPr>
            <w:r w:rsidRPr="004B599F">
              <w:rPr>
                <w:rFonts w:ascii="David" w:hAnsi="David" w:hint="cs"/>
                <w:color w:val="000000"/>
                <w:rtl/>
              </w:rPr>
              <w:t xml:space="preserve">אין שינוי במסמכי המכרז. </w:t>
            </w:r>
          </w:p>
          <w:p w14:paraId="54128E84" w14:textId="4EA7F3EA" w:rsidR="00ED082F" w:rsidRPr="00801BD6" w:rsidRDefault="00ED082F" w:rsidP="00ED082F">
            <w:pPr>
              <w:pStyle w:val="TableText"/>
              <w:rPr>
                <w:rFonts w:ascii="David" w:hAnsi="David"/>
                <w:color w:val="000000"/>
                <w:sz w:val="24"/>
                <w:highlight w:val="yellow"/>
                <w:rtl/>
              </w:rPr>
            </w:pPr>
            <w:r w:rsidRPr="004B599F">
              <w:rPr>
                <w:rFonts w:ascii="David" w:hAnsi="David" w:hint="cs"/>
                <w:color w:val="000000"/>
                <w:rtl/>
              </w:rPr>
              <w:t xml:space="preserve">מדובר </w:t>
            </w:r>
            <w:r w:rsidRPr="004B599F">
              <w:rPr>
                <w:rFonts w:ascii="David" w:hAnsi="David" w:hint="cs"/>
                <w:color w:val="000000"/>
                <w:sz w:val="24"/>
                <w:rtl/>
              </w:rPr>
              <w:t>בסטנדרטים מקובלים בתחומי אבטחת מידע.</w:t>
            </w:r>
          </w:p>
        </w:tc>
      </w:tr>
      <w:tr w:rsidR="00ED082F" w:rsidRPr="00801BD6" w14:paraId="01FCFEE8" w14:textId="77777777" w:rsidTr="00424AB6">
        <w:trPr>
          <w:trHeight w:val="964"/>
          <w:jc w:val="center"/>
        </w:trPr>
        <w:tc>
          <w:tcPr>
            <w:tcW w:w="536" w:type="dxa"/>
            <w:vAlign w:val="center"/>
          </w:tcPr>
          <w:p w14:paraId="4E466E09" w14:textId="6B70CF14"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14</w:t>
            </w:r>
          </w:p>
        </w:tc>
        <w:tc>
          <w:tcPr>
            <w:tcW w:w="3545" w:type="dxa"/>
            <w:vAlign w:val="center"/>
          </w:tcPr>
          <w:p w14:paraId="7EF83AA3" w14:textId="5F32E70F"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13EE8A96" w14:textId="0CA79A12" w:rsidR="00ED082F" w:rsidRPr="00801BD6" w:rsidRDefault="00ED082F" w:rsidP="00ED082F">
            <w:pPr>
              <w:pStyle w:val="TableText"/>
              <w:rPr>
                <w:rFonts w:ascii="David" w:hAnsi="David"/>
                <w:sz w:val="24"/>
                <w:rtl/>
              </w:rPr>
            </w:pPr>
            <w:r w:rsidRPr="00801BD6">
              <w:rPr>
                <w:rFonts w:ascii="David" w:hAnsi="David" w:hint="cs"/>
                <w:sz w:val="24"/>
                <w:rtl/>
              </w:rPr>
              <w:t>1.6.6.3 (ד)</w:t>
            </w:r>
          </w:p>
        </w:tc>
        <w:tc>
          <w:tcPr>
            <w:tcW w:w="3559" w:type="dxa"/>
            <w:vAlign w:val="center"/>
          </w:tcPr>
          <w:p w14:paraId="41474A46" w14:textId="4D580900" w:rsidR="00ED082F" w:rsidRPr="00801BD6" w:rsidRDefault="00ED082F" w:rsidP="00ED082F">
            <w:pPr>
              <w:pStyle w:val="TableText"/>
              <w:spacing w:before="0"/>
              <w:rPr>
                <w:rFonts w:ascii="David" w:hAnsi="David"/>
                <w:sz w:val="24"/>
                <w:rtl/>
              </w:rPr>
            </w:pPr>
            <w:r w:rsidRPr="00801BD6">
              <w:rPr>
                <w:rFonts w:ascii="David" w:hAnsi="David" w:hint="cs"/>
                <w:sz w:val="24"/>
                <w:rtl/>
              </w:rPr>
              <w:t>שביעות רצון היא קריטריון סובייקטיבי שלא ניתן למדידה. נבקש להחליפו בקריטריון אובייקטיבי כגון – בהתאם לדרישות המכרז.</w:t>
            </w:r>
          </w:p>
        </w:tc>
        <w:tc>
          <w:tcPr>
            <w:tcW w:w="3554" w:type="dxa"/>
            <w:shd w:val="clear" w:color="auto" w:fill="auto"/>
            <w:vAlign w:val="center"/>
          </w:tcPr>
          <w:p w14:paraId="66F93898" w14:textId="77380A6A" w:rsidR="00ED082F" w:rsidRPr="001D19BA" w:rsidRDefault="00ED082F" w:rsidP="00ED082F">
            <w:pPr>
              <w:pStyle w:val="TableText"/>
              <w:spacing w:before="0"/>
              <w:rPr>
                <w:rFonts w:ascii="David" w:hAnsi="David"/>
                <w:color w:val="000000"/>
                <w:sz w:val="24"/>
                <w:rtl/>
              </w:rPr>
            </w:pPr>
            <w:r>
              <w:rPr>
                <w:rFonts w:ascii="David" w:hAnsi="David" w:hint="cs"/>
                <w:color w:val="000000"/>
                <w:sz w:val="24"/>
                <w:rtl/>
              </w:rPr>
              <w:t>הבקשה נדחית.</w:t>
            </w:r>
          </w:p>
        </w:tc>
      </w:tr>
      <w:tr w:rsidR="00ED082F" w:rsidRPr="00801BD6" w14:paraId="51DB7AEE" w14:textId="77777777" w:rsidTr="00424AB6">
        <w:trPr>
          <w:trHeight w:val="1474"/>
          <w:jc w:val="center"/>
        </w:trPr>
        <w:tc>
          <w:tcPr>
            <w:tcW w:w="536" w:type="dxa"/>
            <w:vAlign w:val="center"/>
          </w:tcPr>
          <w:p w14:paraId="1C651434" w14:textId="62651769"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15</w:t>
            </w:r>
          </w:p>
        </w:tc>
        <w:tc>
          <w:tcPr>
            <w:tcW w:w="3545" w:type="dxa"/>
            <w:vAlign w:val="center"/>
          </w:tcPr>
          <w:p w14:paraId="6CC4D219" w14:textId="3ED70E6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55BD06A9" w14:textId="72EAC522" w:rsidR="00ED082F" w:rsidRPr="00801BD6" w:rsidRDefault="00ED082F" w:rsidP="00ED082F">
            <w:pPr>
              <w:pStyle w:val="TableText"/>
              <w:spacing w:before="0"/>
              <w:rPr>
                <w:rFonts w:ascii="David" w:hAnsi="David"/>
                <w:sz w:val="24"/>
                <w:rtl/>
              </w:rPr>
            </w:pPr>
            <w:r w:rsidRPr="00801BD6">
              <w:rPr>
                <w:rFonts w:ascii="David" w:hAnsi="David" w:hint="cs"/>
                <w:sz w:val="24"/>
                <w:rtl/>
              </w:rPr>
              <w:t>1.6.6.3 (י"ד)</w:t>
            </w:r>
          </w:p>
        </w:tc>
        <w:tc>
          <w:tcPr>
            <w:tcW w:w="3559" w:type="dxa"/>
            <w:vAlign w:val="center"/>
          </w:tcPr>
          <w:p w14:paraId="269B34BC" w14:textId="17269484" w:rsidR="00ED082F" w:rsidRPr="00801BD6" w:rsidRDefault="00ED082F" w:rsidP="00ED082F">
            <w:pPr>
              <w:pStyle w:val="TableText"/>
              <w:spacing w:before="0"/>
              <w:rPr>
                <w:rFonts w:ascii="David" w:hAnsi="David"/>
                <w:sz w:val="24"/>
                <w:rtl/>
              </w:rPr>
            </w:pPr>
            <w:r w:rsidRPr="00801BD6">
              <w:rPr>
                <w:rFonts w:ascii="David" w:hAnsi="David" w:hint="cs"/>
                <w:b/>
                <w:bCs/>
                <w:sz w:val="24"/>
                <w:rtl/>
              </w:rPr>
              <w:t>(1)</w:t>
            </w:r>
            <w:r w:rsidRPr="00801BD6">
              <w:rPr>
                <w:rFonts w:ascii="David" w:hAnsi="David" w:hint="cs"/>
                <w:sz w:val="24"/>
                <w:rtl/>
              </w:rPr>
              <w:t xml:space="preserve"> נבקש לשנות את המילים "באופן מידי" ל-"ללא דיחוי". הערה זו רלוונטית גם לסעיף 2.4 כ.</w:t>
            </w:r>
          </w:p>
          <w:p w14:paraId="4FB56BB8" w14:textId="5721851E" w:rsidR="00ED082F" w:rsidRPr="00801BD6" w:rsidRDefault="00ED082F" w:rsidP="00ED082F">
            <w:pPr>
              <w:pStyle w:val="TableText"/>
              <w:spacing w:before="0"/>
              <w:rPr>
                <w:rFonts w:ascii="David" w:hAnsi="David"/>
                <w:sz w:val="24"/>
                <w:rtl/>
              </w:rPr>
            </w:pPr>
            <w:r w:rsidRPr="00801BD6">
              <w:rPr>
                <w:rFonts w:ascii="David" w:hAnsi="David" w:hint="cs"/>
                <w:b/>
                <w:bCs/>
                <w:sz w:val="24"/>
                <w:rtl/>
              </w:rPr>
              <w:t>(2)</w:t>
            </w:r>
            <w:r w:rsidRPr="00801BD6">
              <w:rPr>
                <w:rFonts w:ascii="David" w:hAnsi="David" w:hint="cs"/>
                <w:sz w:val="24"/>
                <w:rtl/>
              </w:rPr>
              <w:t xml:space="preserve"> כמו כן, נבקש להבהיר כי החובה בסעיף מתייחסת רק לתקלת אבטחת מידע הנוגעת למידע של המשרד.</w:t>
            </w:r>
          </w:p>
        </w:tc>
        <w:tc>
          <w:tcPr>
            <w:tcW w:w="3554" w:type="dxa"/>
            <w:shd w:val="clear" w:color="auto" w:fill="auto"/>
            <w:vAlign w:val="center"/>
          </w:tcPr>
          <w:p w14:paraId="7DF24203" w14:textId="5F12626F" w:rsidR="00ED082F" w:rsidRPr="00801BD6" w:rsidRDefault="00ED082F" w:rsidP="00ED082F">
            <w:pPr>
              <w:pStyle w:val="TableText"/>
              <w:spacing w:before="0"/>
              <w:rPr>
                <w:rFonts w:ascii="David" w:hAnsi="David"/>
                <w:color w:val="000000"/>
                <w:sz w:val="24"/>
                <w:highlight w:val="yellow"/>
                <w:rtl/>
              </w:rPr>
            </w:pPr>
            <w:r>
              <w:rPr>
                <w:rFonts w:ascii="David" w:hAnsi="David" w:hint="cs"/>
                <w:color w:val="000000"/>
                <w:sz w:val="24"/>
                <w:rtl/>
              </w:rPr>
              <w:t>הבקשה מאושרת.</w:t>
            </w:r>
          </w:p>
        </w:tc>
      </w:tr>
      <w:tr w:rsidR="00ED082F" w:rsidRPr="00801BD6" w14:paraId="45D23538" w14:textId="77777777" w:rsidTr="00424AB6">
        <w:trPr>
          <w:trHeight w:val="737"/>
          <w:jc w:val="center"/>
        </w:trPr>
        <w:tc>
          <w:tcPr>
            <w:tcW w:w="536" w:type="dxa"/>
            <w:vAlign w:val="center"/>
          </w:tcPr>
          <w:p w14:paraId="5ADCB372" w14:textId="43B5AF8C"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16</w:t>
            </w:r>
          </w:p>
        </w:tc>
        <w:tc>
          <w:tcPr>
            <w:tcW w:w="3545" w:type="dxa"/>
            <w:vAlign w:val="center"/>
          </w:tcPr>
          <w:p w14:paraId="5FDD1605" w14:textId="5B506B18"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3FA2B674" w14:textId="7D220D4B" w:rsidR="00ED082F" w:rsidRPr="00801BD6" w:rsidRDefault="00ED082F" w:rsidP="00ED082F">
            <w:pPr>
              <w:pStyle w:val="TableText"/>
              <w:rPr>
                <w:rFonts w:ascii="David" w:hAnsi="David"/>
                <w:sz w:val="24"/>
                <w:rtl/>
              </w:rPr>
            </w:pPr>
            <w:r w:rsidRPr="00801BD6">
              <w:rPr>
                <w:rFonts w:ascii="David" w:hAnsi="David" w:hint="cs"/>
                <w:sz w:val="24"/>
                <w:rtl/>
              </w:rPr>
              <w:t>1.6.6.3 (ט"ז)</w:t>
            </w:r>
          </w:p>
        </w:tc>
        <w:tc>
          <w:tcPr>
            <w:tcW w:w="3559" w:type="dxa"/>
            <w:vAlign w:val="center"/>
          </w:tcPr>
          <w:p w14:paraId="603E448C" w14:textId="49F66C6B" w:rsidR="00ED082F" w:rsidRPr="00801BD6" w:rsidRDefault="00ED082F" w:rsidP="00ED082F">
            <w:pPr>
              <w:pStyle w:val="TableText"/>
              <w:spacing w:before="0"/>
              <w:rPr>
                <w:rFonts w:ascii="David" w:hAnsi="David"/>
                <w:sz w:val="24"/>
                <w:rtl/>
              </w:rPr>
            </w:pPr>
            <w:r w:rsidRPr="00801BD6">
              <w:rPr>
                <w:rFonts w:ascii="David" w:hAnsi="David" w:hint="cs"/>
                <w:sz w:val="24"/>
                <w:rtl/>
              </w:rPr>
              <w:t>נבקש כי טרם סיום ההתקשרות יתקיים דיון עם הספק בדבר הדרכים למנוע את סיכוני הסייבר.</w:t>
            </w:r>
          </w:p>
        </w:tc>
        <w:tc>
          <w:tcPr>
            <w:tcW w:w="3554" w:type="dxa"/>
            <w:vAlign w:val="center"/>
          </w:tcPr>
          <w:p w14:paraId="4FD8A8D8" w14:textId="27AF46BD" w:rsidR="00ED082F" w:rsidRPr="00801BD6" w:rsidRDefault="00ED082F" w:rsidP="00ED082F">
            <w:pPr>
              <w:pStyle w:val="TableText"/>
              <w:rPr>
                <w:rFonts w:ascii="David" w:hAnsi="David"/>
                <w:color w:val="000000"/>
                <w:sz w:val="24"/>
                <w:highlight w:val="yellow"/>
                <w:rtl/>
              </w:rPr>
            </w:pPr>
            <w:r>
              <w:rPr>
                <w:rFonts w:hint="cs"/>
                <w:rtl/>
              </w:rPr>
              <w:t xml:space="preserve">הבקשה מקובלת חלקית. המשרד ישאף לקיים התייעצות עם הספק, עם זאת, קיום הדיון לא יהווה תנאי לסיום ההתקשרות.   </w:t>
            </w:r>
          </w:p>
        </w:tc>
      </w:tr>
      <w:tr w:rsidR="00ED082F" w:rsidRPr="00801BD6" w14:paraId="3BD9F4A2" w14:textId="77777777" w:rsidTr="00424AB6">
        <w:trPr>
          <w:trHeight w:val="510"/>
          <w:jc w:val="center"/>
        </w:trPr>
        <w:tc>
          <w:tcPr>
            <w:tcW w:w="536" w:type="dxa"/>
            <w:vAlign w:val="center"/>
          </w:tcPr>
          <w:p w14:paraId="4C7DDB81" w14:textId="55BA9290" w:rsidR="00ED082F" w:rsidRPr="00801BD6" w:rsidRDefault="00ED082F" w:rsidP="00ED082F">
            <w:pPr>
              <w:pStyle w:val="TableText"/>
              <w:rPr>
                <w:rFonts w:ascii="David" w:hAnsi="David"/>
                <w:sz w:val="24"/>
                <w:rtl/>
              </w:rPr>
            </w:pPr>
            <w:r w:rsidRPr="00801BD6">
              <w:rPr>
                <w:rFonts w:ascii="David" w:hAnsi="David" w:hint="cs"/>
                <w:color w:val="000000"/>
                <w:sz w:val="24"/>
                <w:rtl/>
              </w:rPr>
              <w:t>17</w:t>
            </w:r>
          </w:p>
        </w:tc>
        <w:tc>
          <w:tcPr>
            <w:tcW w:w="3545" w:type="dxa"/>
            <w:vAlign w:val="center"/>
          </w:tcPr>
          <w:p w14:paraId="135AC8DF" w14:textId="67BEF343" w:rsidR="00ED082F" w:rsidRPr="00801BD6" w:rsidRDefault="00ED082F" w:rsidP="00ED082F">
            <w:pPr>
              <w:pStyle w:val="TableText"/>
              <w:rPr>
                <w:rFonts w:ascii="David" w:hAnsi="David"/>
                <w:sz w:val="24"/>
                <w:rtl/>
              </w:rPr>
            </w:pPr>
            <w:r w:rsidRPr="00801BD6">
              <w:rPr>
                <w:rFonts w:ascii="David" w:hAnsi="David" w:hint="cs"/>
                <w:color w:val="000000"/>
                <w:sz w:val="24"/>
                <w:rtl/>
              </w:rPr>
              <w:t>מנהלה ומפרט</w:t>
            </w:r>
          </w:p>
        </w:tc>
        <w:tc>
          <w:tcPr>
            <w:tcW w:w="3548" w:type="dxa"/>
            <w:vAlign w:val="center"/>
          </w:tcPr>
          <w:p w14:paraId="1CD8C0CC" w14:textId="694DDA32" w:rsidR="00ED082F" w:rsidRPr="00801BD6" w:rsidRDefault="00ED082F" w:rsidP="00ED082F">
            <w:pPr>
              <w:pStyle w:val="TableText"/>
              <w:rPr>
                <w:rFonts w:ascii="David" w:hAnsi="David"/>
                <w:sz w:val="24"/>
                <w:rtl/>
              </w:rPr>
            </w:pPr>
            <w:r w:rsidRPr="00801BD6">
              <w:rPr>
                <w:rFonts w:ascii="David" w:hAnsi="David" w:hint="cs"/>
                <w:sz w:val="24"/>
                <w:rtl/>
              </w:rPr>
              <w:t>1.6.6.3 (ט"ז)</w:t>
            </w:r>
          </w:p>
        </w:tc>
        <w:tc>
          <w:tcPr>
            <w:tcW w:w="3559" w:type="dxa"/>
            <w:vAlign w:val="center"/>
          </w:tcPr>
          <w:p w14:paraId="426904E9" w14:textId="0D0040E9" w:rsidR="00ED082F" w:rsidRPr="00801BD6" w:rsidRDefault="00ED082F" w:rsidP="00ED082F">
            <w:pPr>
              <w:pStyle w:val="TableText"/>
              <w:spacing w:before="0"/>
              <w:rPr>
                <w:rFonts w:ascii="David" w:hAnsi="David"/>
                <w:sz w:val="24"/>
                <w:rtl/>
              </w:rPr>
            </w:pPr>
            <w:r w:rsidRPr="00801BD6">
              <w:rPr>
                <w:rFonts w:ascii="David" w:hAnsi="David" w:hint="cs"/>
                <w:sz w:val="24"/>
                <w:rtl/>
              </w:rPr>
              <w:t xml:space="preserve">נבקש להוסיף בסיפא "בהתאם לתנאי הסיום הקבועים בהסכם". </w:t>
            </w:r>
          </w:p>
        </w:tc>
        <w:tc>
          <w:tcPr>
            <w:tcW w:w="3554" w:type="dxa"/>
            <w:vAlign w:val="center"/>
          </w:tcPr>
          <w:p w14:paraId="51EE3E54" w14:textId="134B7662" w:rsidR="00ED082F" w:rsidRPr="00B837C8" w:rsidRDefault="00ED082F" w:rsidP="00ED082F">
            <w:pPr>
              <w:pStyle w:val="TableText"/>
              <w:rPr>
                <w:rFonts w:ascii="David" w:hAnsi="David"/>
                <w:b/>
                <w:bCs/>
                <w:color w:val="000000" w:themeColor="text1"/>
                <w:sz w:val="24"/>
                <w:rtl/>
              </w:rPr>
            </w:pPr>
            <w:r w:rsidRPr="00B837C8">
              <w:rPr>
                <w:rFonts w:ascii="David" w:hAnsi="David" w:hint="eastAsia"/>
                <w:color w:val="000000" w:themeColor="text1"/>
                <w:sz w:val="24"/>
                <w:rtl/>
              </w:rPr>
              <w:t>הבקשה</w:t>
            </w:r>
            <w:r w:rsidRPr="00B837C8">
              <w:rPr>
                <w:rFonts w:ascii="David" w:hAnsi="David"/>
                <w:color w:val="000000" w:themeColor="text1"/>
                <w:sz w:val="24"/>
                <w:rtl/>
              </w:rPr>
              <w:t xml:space="preserve"> </w:t>
            </w:r>
            <w:r w:rsidRPr="00B837C8">
              <w:rPr>
                <w:rFonts w:ascii="David" w:hAnsi="David" w:hint="eastAsia"/>
                <w:color w:val="000000" w:themeColor="text1"/>
                <w:sz w:val="24"/>
                <w:rtl/>
              </w:rPr>
              <w:t>נדחית</w:t>
            </w:r>
            <w:r w:rsidRPr="00B837C8">
              <w:rPr>
                <w:rFonts w:ascii="David" w:hAnsi="David"/>
                <w:color w:val="000000" w:themeColor="text1"/>
                <w:sz w:val="24"/>
                <w:rtl/>
              </w:rPr>
              <w:t>.</w:t>
            </w:r>
          </w:p>
        </w:tc>
      </w:tr>
      <w:tr w:rsidR="00ED082F" w14:paraId="2F18EF0F" w14:textId="77777777" w:rsidTr="00424AB6">
        <w:trPr>
          <w:trHeight w:val="1361"/>
          <w:jc w:val="center"/>
        </w:trPr>
        <w:tc>
          <w:tcPr>
            <w:tcW w:w="536" w:type="dxa"/>
            <w:vAlign w:val="center"/>
          </w:tcPr>
          <w:p w14:paraId="513E3123" w14:textId="510DEB95"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18</w:t>
            </w:r>
          </w:p>
        </w:tc>
        <w:tc>
          <w:tcPr>
            <w:tcW w:w="3545" w:type="dxa"/>
            <w:vAlign w:val="center"/>
          </w:tcPr>
          <w:p w14:paraId="59EFFAC2" w14:textId="04AF0F84"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6673C5A8" w14:textId="63B5A472" w:rsidR="00ED082F" w:rsidRPr="00801BD6" w:rsidRDefault="00ED082F" w:rsidP="00ED082F">
            <w:pPr>
              <w:pStyle w:val="TableText"/>
              <w:spacing w:before="0"/>
              <w:rPr>
                <w:rFonts w:ascii="David" w:hAnsi="David"/>
                <w:sz w:val="24"/>
                <w:rtl/>
              </w:rPr>
            </w:pPr>
            <w:r w:rsidRPr="00801BD6">
              <w:rPr>
                <w:rFonts w:ascii="David" w:hAnsi="David" w:hint="cs"/>
                <w:sz w:val="24"/>
                <w:rtl/>
              </w:rPr>
              <w:t>1.6.6.3 (י"ז)</w:t>
            </w:r>
          </w:p>
        </w:tc>
        <w:tc>
          <w:tcPr>
            <w:tcW w:w="3559" w:type="dxa"/>
            <w:vAlign w:val="center"/>
          </w:tcPr>
          <w:p w14:paraId="63C7E76B" w14:textId="05543FB5" w:rsidR="00ED082F" w:rsidRDefault="00ED082F" w:rsidP="00ED082F">
            <w:pPr>
              <w:pStyle w:val="TableText"/>
              <w:spacing w:before="0"/>
              <w:rPr>
                <w:rtl/>
              </w:rPr>
            </w:pPr>
            <w:r w:rsidRPr="00F10337">
              <w:rPr>
                <w:rFonts w:hint="cs"/>
                <w:b/>
                <w:bCs/>
                <w:rtl/>
              </w:rPr>
              <w:t>(1)</w:t>
            </w:r>
            <w:r>
              <w:rPr>
                <w:rFonts w:hint="cs"/>
                <w:rtl/>
              </w:rPr>
              <w:t xml:space="preserve"> </w:t>
            </w:r>
            <w:r>
              <w:rPr>
                <w:rtl/>
              </w:rPr>
              <w:t>נבקש לקבוע כי ביקורת כאמור בסעיף תתקיים לכל היותר אחת לשנה במהלך תקופת ההתקשרות, תתואם מראש עם הזוכה ותהיה כפופה להתחייבות לשמירת סודיות מטעם מבצע הביקורת ביחס למידע סודי של</w:t>
            </w:r>
            <w:r>
              <w:rPr>
                <w:rFonts w:hint="cs"/>
                <w:rtl/>
              </w:rPr>
              <w:t xml:space="preserve"> </w:t>
            </w:r>
            <w:r>
              <w:rPr>
                <w:rtl/>
              </w:rPr>
              <w:t>הזוכה אליו ייחשף בעת ביצוע הביקורת.</w:t>
            </w:r>
          </w:p>
          <w:p w14:paraId="0272AE6E" w14:textId="6AB5DA9A" w:rsidR="00ED082F" w:rsidRPr="00F10337" w:rsidRDefault="00ED082F" w:rsidP="00ED082F">
            <w:pPr>
              <w:pStyle w:val="TableText"/>
              <w:spacing w:before="0"/>
              <w:rPr>
                <w:rtl/>
              </w:rPr>
            </w:pPr>
            <w:r w:rsidRPr="00F10337">
              <w:rPr>
                <w:rFonts w:hint="cs"/>
                <w:b/>
                <w:bCs/>
                <w:rtl/>
              </w:rPr>
              <w:t>(2)</w:t>
            </w:r>
            <w:r>
              <w:rPr>
                <w:rFonts w:hint="cs"/>
                <w:rtl/>
              </w:rPr>
              <w:t xml:space="preserve"> </w:t>
            </w:r>
            <w:r w:rsidRPr="00F10337">
              <w:rPr>
                <w:rtl/>
              </w:rPr>
              <w:t xml:space="preserve">הערה זו רלוונטית גם לסעיף 2.4 </w:t>
            </w:r>
            <w:proofErr w:type="spellStart"/>
            <w:r w:rsidRPr="00F10337">
              <w:rPr>
                <w:rtl/>
              </w:rPr>
              <w:t>כא</w:t>
            </w:r>
            <w:proofErr w:type="spellEnd"/>
            <w:r w:rsidRPr="00F10337">
              <w:rPr>
                <w:rtl/>
              </w:rPr>
              <w:t>, ולסעיף 17 להסכם ההתקשרות.</w:t>
            </w:r>
          </w:p>
        </w:tc>
        <w:tc>
          <w:tcPr>
            <w:tcW w:w="3554" w:type="dxa"/>
            <w:vAlign w:val="center"/>
          </w:tcPr>
          <w:p w14:paraId="049A50C3" w14:textId="23A148F1" w:rsidR="00ED082F" w:rsidRPr="002A52D1" w:rsidRDefault="00ED082F" w:rsidP="00ED082F">
            <w:pPr>
              <w:pStyle w:val="TableText"/>
              <w:spacing w:before="0"/>
              <w:rPr>
                <w:rFonts w:ascii="David" w:hAnsi="David"/>
                <w:color w:val="000000"/>
                <w:highlight w:val="yellow"/>
                <w:rtl/>
              </w:rPr>
            </w:pPr>
            <w:r w:rsidRPr="00B837C8">
              <w:rPr>
                <w:rFonts w:ascii="David" w:hAnsi="David" w:hint="eastAsia"/>
                <w:color w:val="000000"/>
                <w:rtl/>
              </w:rPr>
              <w:t>הבקשה</w:t>
            </w:r>
            <w:r w:rsidRPr="00B837C8">
              <w:rPr>
                <w:rFonts w:ascii="David" w:hAnsi="David"/>
                <w:color w:val="000000"/>
                <w:rtl/>
              </w:rPr>
              <w:t xml:space="preserve"> </w:t>
            </w:r>
            <w:r w:rsidRPr="00B837C8">
              <w:rPr>
                <w:rFonts w:ascii="David" w:hAnsi="David" w:hint="eastAsia"/>
                <w:color w:val="000000"/>
                <w:rtl/>
              </w:rPr>
              <w:t>נדחית</w:t>
            </w:r>
            <w:r w:rsidRPr="00B837C8">
              <w:rPr>
                <w:rFonts w:ascii="David" w:hAnsi="David"/>
                <w:color w:val="000000"/>
                <w:rtl/>
              </w:rPr>
              <w:t>.</w:t>
            </w:r>
          </w:p>
        </w:tc>
      </w:tr>
      <w:tr w:rsidR="00ED082F" w14:paraId="3B4A3235" w14:textId="77777777" w:rsidTr="00424AB6">
        <w:trPr>
          <w:trHeight w:val="1247"/>
          <w:jc w:val="center"/>
        </w:trPr>
        <w:tc>
          <w:tcPr>
            <w:tcW w:w="536" w:type="dxa"/>
            <w:vAlign w:val="center"/>
          </w:tcPr>
          <w:p w14:paraId="6CC18DA0" w14:textId="23B44EDC"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19</w:t>
            </w:r>
          </w:p>
        </w:tc>
        <w:tc>
          <w:tcPr>
            <w:tcW w:w="3545" w:type="dxa"/>
            <w:vAlign w:val="center"/>
          </w:tcPr>
          <w:p w14:paraId="586327F0" w14:textId="74D3E202"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6F0002EB" w14:textId="6AB8AE0B" w:rsidR="00ED082F" w:rsidRPr="00801BD6" w:rsidRDefault="00ED082F" w:rsidP="00ED082F">
            <w:pPr>
              <w:pStyle w:val="TableText"/>
              <w:spacing w:before="0"/>
              <w:rPr>
                <w:rFonts w:ascii="David" w:hAnsi="David"/>
                <w:sz w:val="24"/>
                <w:rtl/>
              </w:rPr>
            </w:pPr>
            <w:r w:rsidRPr="00801BD6">
              <w:rPr>
                <w:rFonts w:ascii="David" w:hAnsi="David" w:hint="cs"/>
                <w:sz w:val="24"/>
                <w:rtl/>
              </w:rPr>
              <w:t>1.6.6.3 (י"ז)</w:t>
            </w:r>
          </w:p>
        </w:tc>
        <w:tc>
          <w:tcPr>
            <w:tcW w:w="3559" w:type="dxa"/>
            <w:vAlign w:val="center"/>
          </w:tcPr>
          <w:p w14:paraId="6E7CDE50" w14:textId="067B25BC" w:rsidR="00ED082F" w:rsidRPr="003F7CD8" w:rsidRDefault="00ED082F" w:rsidP="00ED082F">
            <w:pPr>
              <w:pStyle w:val="TableText"/>
              <w:spacing w:before="0"/>
              <w:rPr>
                <w:rtl/>
              </w:rPr>
            </w:pPr>
            <w:r w:rsidRPr="006731FC">
              <w:rPr>
                <w:rFonts w:hint="cs"/>
                <w:rtl/>
              </w:rPr>
              <w:t>נבקש להבהיר כי תדירות הביקורת תהיה לא יותר מאחת לשנה וכי תתואם מראש ותוגבל לגילוי מסמכים בלבד, לצורך הוכחת עמידה בהתחייבויות הספק בהסכם.</w:t>
            </w:r>
          </w:p>
        </w:tc>
        <w:tc>
          <w:tcPr>
            <w:tcW w:w="3554" w:type="dxa"/>
            <w:vAlign w:val="center"/>
          </w:tcPr>
          <w:p w14:paraId="18D4E784" w14:textId="0CC3C6B8" w:rsidR="00ED082F" w:rsidRDefault="00ED082F" w:rsidP="00ED082F">
            <w:pPr>
              <w:pStyle w:val="TableText"/>
              <w:spacing w:before="0"/>
              <w:rPr>
                <w:rFonts w:ascii="David" w:hAnsi="David"/>
                <w:color w:val="000000"/>
                <w:rtl/>
              </w:rPr>
            </w:pPr>
            <w:r>
              <w:rPr>
                <w:rFonts w:ascii="David" w:hAnsi="David" w:hint="cs"/>
                <w:color w:val="000000"/>
                <w:rtl/>
              </w:rPr>
              <w:t>הבקשה מקובלת חלקית:</w:t>
            </w:r>
          </w:p>
          <w:p w14:paraId="3CA6F6BF" w14:textId="77777777" w:rsidR="00ED082F" w:rsidRDefault="00ED082F" w:rsidP="00ED082F">
            <w:pPr>
              <w:pStyle w:val="TableText"/>
              <w:spacing w:before="0"/>
              <w:rPr>
                <w:rFonts w:ascii="David" w:hAnsi="David"/>
                <w:color w:val="000000"/>
                <w:rtl/>
              </w:rPr>
            </w:pPr>
            <w:r w:rsidRPr="0063170F">
              <w:rPr>
                <w:rFonts w:ascii="David" w:hAnsi="David" w:hint="cs"/>
                <w:color w:val="000000"/>
                <w:rtl/>
              </w:rPr>
              <w:t>ביקורת תכלול עיון רק במסמכים וחשבונות בקשר למתן השירותים לפי הסכם זה.</w:t>
            </w:r>
          </w:p>
          <w:p w14:paraId="4769A776" w14:textId="3602012F" w:rsidR="00ED082F" w:rsidRPr="005042DF" w:rsidRDefault="00ED082F" w:rsidP="00ED082F">
            <w:pPr>
              <w:pStyle w:val="TableText"/>
              <w:spacing w:before="0"/>
              <w:rPr>
                <w:rFonts w:ascii="David" w:hAnsi="David"/>
                <w:color w:val="000000"/>
                <w:rtl/>
              </w:rPr>
            </w:pPr>
            <w:r>
              <w:rPr>
                <w:rFonts w:ascii="David" w:hAnsi="David" w:hint="cs"/>
                <w:color w:val="000000"/>
                <w:rtl/>
              </w:rPr>
              <w:t>בנוגע למועדי הביקורת-הבקשה נדחית.</w:t>
            </w:r>
          </w:p>
        </w:tc>
      </w:tr>
      <w:tr w:rsidR="00ED082F" w14:paraId="3EC644B3" w14:textId="77777777" w:rsidTr="00424AB6">
        <w:trPr>
          <w:trHeight w:val="2211"/>
          <w:jc w:val="center"/>
        </w:trPr>
        <w:tc>
          <w:tcPr>
            <w:tcW w:w="536" w:type="dxa"/>
            <w:vAlign w:val="center"/>
          </w:tcPr>
          <w:p w14:paraId="36490618" w14:textId="1A1FB906"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20</w:t>
            </w:r>
          </w:p>
        </w:tc>
        <w:tc>
          <w:tcPr>
            <w:tcW w:w="3545" w:type="dxa"/>
            <w:vAlign w:val="center"/>
          </w:tcPr>
          <w:p w14:paraId="2A7B8AAE" w14:textId="3E079684"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60840562" w14:textId="02C9844F" w:rsidR="00ED082F" w:rsidRPr="00801BD6" w:rsidRDefault="00ED082F" w:rsidP="00ED082F">
            <w:pPr>
              <w:pStyle w:val="TableText"/>
              <w:spacing w:before="0"/>
              <w:rPr>
                <w:rFonts w:ascii="David" w:hAnsi="David"/>
                <w:sz w:val="24"/>
              </w:rPr>
            </w:pPr>
            <w:r w:rsidRPr="00801BD6">
              <w:rPr>
                <w:rFonts w:ascii="David" w:hAnsi="David" w:hint="cs"/>
                <w:sz w:val="24"/>
                <w:rtl/>
              </w:rPr>
              <w:t>1.6.6.3 (י"ז)</w:t>
            </w:r>
          </w:p>
        </w:tc>
        <w:tc>
          <w:tcPr>
            <w:tcW w:w="3559" w:type="dxa"/>
            <w:vAlign w:val="center"/>
          </w:tcPr>
          <w:p w14:paraId="074642F4" w14:textId="77777777" w:rsidR="00ED082F" w:rsidRDefault="00ED082F" w:rsidP="00ED082F">
            <w:pPr>
              <w:pStyle w:val="TableText"/>
              <w:spacing w:before="0"/>
              <w:rPr>
                <w:rtl/>
              </w:rPr>
            </w:pPr>
            <w:r w:rsidRPr="00B9747F">
              <w:rPr>
                <w:rFonts w:hint="cs"/>
                <w:b/>
                <w:bCs/>
                <w:rtl/>
              </w:rPr>
              <w:t>(1)</w:t>
            </w:r>
            <w:r>
              <w:rPr>
                <w:rFonts w:hint="cs"/>
                <w:rtl/>
              </w:rPr>
              <w:t xml:space="preserve"> </w:t>
            </w:r>
            <w:r w:rsidRPr="004E456C">
              <w:rPr>
                <w:rFonts w:hint="cs"/>
                <w:rtl/>
              </w:rPr>
              <w:t xml:space="preserve">נבקש יובהר כי כל ביקורת ו/או ביקור במשרדי הספק ייעשה בתיאום מראש עם הספק בלבד, לא יותר מאחת לשנה ובמהלך שעות העבודה המקובלות. </w:t>
            </w:r>
          </w:p>
          <w:p w14:paraId="43CF6814" w14:textId="49777813" w:rsidR="00ED082F" w:rsidRPr="003B6A02" w:rsidRDefault="00ED082F" w:rsidP="00ED082F">
            <w:pPr>
              <w:pStyle w:val="TableText"/>
              <w:spacing w:before="0"/>
              <w:rPr>
                <w:rtl/>
              </w:rPr>
            </w:pPr>
            <w:r w:rsidRPr="00B9747F">
              <w:rPr>
                <w:rFonts w:hint="cs"/>
                <w:b/>
                <w:bCs/>
                <w:rtl/>
              </w:rPr>
              <w:t>(2)</w:t>
            </w:r>
            <w:r>
              <w:rPr>
                <w:rFonts w:hint="cs"/>
                <w:rtl/>
              </w:rPr>
              <w:t xml:space="preserve"> </w:t>
            </w:r>
            <w:r w:rsidRPr="004E456C">
              <w:rPr>
                <w:rFonts w:hint="cs"/>
                <w:rtl/>
              </w:rPr>
              <w:t>בכל מקרה, הספק יאשר מראש את זהות המבקר מטעם המשרד והביקורת תיעשה בכפוף למדיניות אבטחת המידע של הספק.</w:t>
            </w:r>
          </w:p>
        </w:tc>
        <w:tc>
          <w:tcPr>
            <w:tcW w:w="3554" w:type="dxa"/>
            <w:vAlign w:val="center"/>
          </w:tcPr>
          <w:p w14:paraId="64D0AC95" w14:textId="6F958974" w:rsidR="00ED082F" w:rsidRDefault="00ED082F" w:rsidP="00ED082F">
            <w:pPr>
              <w:pStyle w:val="TableText"/>
              <w:spacing w:before="0"/>
              <w:rPr>
                <w:rFonts w:ascii="David" w:hAnsi="David"/>
                <w:color w:val="000000"/>
                <w:highlight w:val="yellow"/>
                <w:rtl/>
              </w:rPr>
            </w:pPr>
            <w:r w:rsidRPr="00B837C8">
              <w:rPr>
                <w:rFonts w:ascii="David" w:hAnsi="David" w:hint="eastAsia"/>
                <w:color w:val="000000"/>
                <w:rtl/>
              </w:rPr>
              <w:t>הבקשה</w:t>
            </w:r>
            <w:r w:rsidRPr="00B837C8">
              <w:rPr>
                <w:rFonts w:ascii="David" w:hAnsi="David"/>
                <w:color w:val="000000"/>
                <w:rtl/>
              </w:rPr>
              <w:t xml:space="preserve"> </w:t>
            </w:r>
            <w:r w:rsidRPr="00B837C8">
              <w:rPr>
                <w:rFonts w:ascii="David" w:hAnsi="David" w:hint="eastAsia"/>
                <w:color w:val="000000"/>
                <w:rtl/>
              </w:rPr>
              <w:t>נדחית</w:t>
            </w:r>
            <w:r w:rsidRPr="00B837C8">
              <w:rPr>
                <w:rFonts w:ascii="David" w:hAnsi="David"/>
                <w:color w:val="000000"/>
                <w:rtl/>
              </w:rPr>
              <w:t xml:space="preserve">. </w:t>
            </w:r>
          </w:p>
          <w:p w14:paraId="06D89B30" w14:textId="4C78AE5F" w:rsidR="00ED082F" w:rsidRPr="002A52D1" w:rsidRDefault="00ED082F" w:rsidP="00ED082F">
            <w:pPr>
              <w:pStyle w:val="TableText"/>
              <w:spacing w:before="0"/>
              <w:rPr>
                <w:rFonts w:ascii="David" w:hAnsi="David"/>
                <w:color w:val="000000"/>
                <w:highlight w:val="yellow"/>
                <w:rtl/>
              </w:rPr>
            </w:pPr>
            <w:r w:rsidRPr="00B837C8">
              <w:rPr>
                <w:rFonts w:ascii="David" w:hAnsi="David" w:hint="eastAsia"/>
                <w:color w:val="000000"/>
                <w:rtl/>
              </w:rPr>
              <w:t>עם</w:t>
            </w:r>
            <w:r w:rsidRPr="00B837C8">
              <w:rPr>
                <w:rFonts w:ascii="David" w:hAnsi="David"/>
                <w:color w:val="000000"/>
                <w:rtl/>
              </w:rPr>
              <w:t xml:space="preserve"> </w:t>
            </w:r>
            <w:r w:rsidRPr="00B837C8">
              <w:rPr>
                <w:rFonts w:ascii="David" w:hAnsi="David" w:hint="eastAsia"/>
                <w:color w:val="000000"/>
                <w:rtl/>
              </w:rPr>
              <w:t>זאת</w:t>
            </w:r>
            <w:r w:rsidRPr="00B837C8">
              <w:rPr>
                <w:rFonts w:ascii="David" w:hAnsi="David"/>
                <w:color w:val="000000"/>
                <w:rtl/>
              </w:rPr>
              <w:t xml:space="preserve"> </w:t>
            </w:r>
            <w:r w:rsidRPr="00B837C8">
              <w:rPr>
                <w:rFonts w:ascii="David" w:hAnsi="David" w:hint="eastAsia"/>
                <w:color w:val="000000"/>
                <w:rtl/>
              </w:rPr>
              <w:t>יובהר</w:t>
            </w:r>
            <w:r w:rsidRPr="00B837C8">
              <w:rPr>
                <w:rFonts w:ascii="David" w:hAnsi="David"/>
                <w:color w:val="000000"/>
                <w:rtl/>
              </w:rPr>
              <w:t xml:space="preserve"> </w:t>
            </w:r>
            <w:r w:rsidRPr="00B837C8">
              <w:rPr>
                <w:rFonts w:ascii="David" w:hAnsi="David" w:hint="eastAsia"/>
                <w:color w:val="000000"/>
                <w:rtl/>
              </w:rPr>
              <w:t>כי</w:t>
            </w:r>
            <w:r w:rsidRPr="00B837C8">
              <w:rPr>
                <w:rFonts w:ascii="David" w:hAnsi="David"/>
                <w:color w:val="000000"/>
                <w:rtl/>
              </w:rPr>
              <w:t xml:space="preserve"> </w:t>
            </w:r>
            <w:r w:rsidRPr="00B837C8">
              <w:rPr>
                <w:rFonts w:ascii="David" w:hAnsi="David" w:hint="eastAsia"/>
                <w:color w:val="000000"/>
                <w:rtl/>
              </w:rPr>
              <w:t>הביקורת</w:t>
            </w:r>
            <w:r w:rsidRPr="00B837C8">
              <w:rPr>
                <w:rFonts w:ascii="David" w:hAnsi="David"/>
                <w:color w:val="000000"/>
                <w:rtl/>
              </w:rPr>
              <w:t xml:space="preserve"> </w:t>
            </w:r>
            <w:r w:rsidRPr="00B837C8">
              <w:rPr>
                <w:rFonts w:ascii="David" w:hAnsi="David" w:hint="eastAsia"/>
                <w:color w:val="000000"/>
                <w:rtl/>
              </w:rPr>
              <w:t>תערך</w:t>
            </w:r>
            <w:r w:rsidRPr="00B837C8">
              <w:rPr>
                <w:rFonts w:ascii="David" w:hAnsi="David"/>
                <w:color w:val="000000"/>
                <w:rtl/>
              </w:rPr>
              <w:t xml:space="preserve"> </w:t>
            </w:r>
            <w:r w:rsidRPr="00B837C8">
              <w:rPr>
                <w:rFonts w:ascii="David" w:hAnsi="David" w:hint="eastAsia"/>
                <w:color w:val="000000"/>
                <w:rtl/>
              </w:rPr>
              <w:t>במהלך</w:t>
            </w:r>
            <w:r w:rsidRPr="00B837C8">
              <w:rPr>
                <w:rFonts w:ascii="David" w:hAnsi="David"/>
                <w:color w:val="000000"/>
                <w:rtl/>
              </w:rPr>
              <w:t xml:space="preserve"> </w:t>
            </w:r>
            <w:r w:rsidRPr="00B837C8">
              <w:rPr>
                <w:rFonts w:ascii="David" w:hAnsi="David" w:hint="eastAsia"/>
                <w:color w:val="000000"/>
                <w:rtl/>
              </w:rPr>
              <w:t>ימי</w:t>
            </w:r>
            <w:r w:rsidRPr="00B837C8">
              <w:rPr>
                <w:rFonts w:ascii="David" w:hAnsi="David"/>
                <w:color w:val="000000"/>
                <w:rtl/>
              </w:rPr>
              <w:t xml:space="preserve"> </w:t>
            </w:r>
            <w:r w:rsidRPr="00B837C8">
              <w:rPr>
                <w:rFonts w:ascii="David" w:hAnsi="David" w:hint="eastAsia"/>
                <w:color w:val="000000"/>
                <w:rtl/>
              </w:rPr>
              <w:t>עסקים</w:t>
            </w:r>
            <w:r w:rsidRPr="00B837C8">
              <w:rPr>
                <w:rFonts w:ascii="David" w:hAnsi="David"/>
                <w:color w:val="000000"/>
                <w:rtl/>
              </w:rPr>
              <w:t xml:space="preserve"> </w:t>
            </w:r>
            <w:r w:rsidRPr="00B837C8">
              <w:rPr>
                <w:rFonts w:ascii="David" w:hAnsi="David" w:hint="eastAsia"/>
                <w:color w:val="000000"/>
                <w:rtl/>
              </w:rPr>
              <w:t>ובשעות</w:t>
            </w:r>
            <w:r w:rsidRPr="00B837C8">
              <w:rPr>
                <w:rFonts w:ascii="David" w:hAnsi="David"/>
                <w:color w:val="000000"/>
                <w:rtl/>
              </w:rPr>
              <w:t xml:space="preserve"> </w:t>
            </w:r>
            <w:r w:rsidRPr="00B837C8">
              <w:rPr>
                <w:rFonts w:ascii="David" w:hAnsi="David" w:hint="eastAsia"/>
                <w:color w:val="000000"/>
                <w:rtl/>
              </w:rPr>
              <w:t>העבודה</w:t>
            </w:r>
            <w:r w:rsidRPr="00B837C8">
              <w:rPr>
                <w:rFonts w:ascii="David" w:hAnsi="David"/>
                <w:color w:val="000000"/>
                <w:rtl/>
              </w:rPr>
              <w:t xml:space="preserve"> </w:t>
            </w:r>
            <w:r w:rsidRPr="00B837C8">
              <w:rPr>
                <w:rFonts w:ascii="David" w:hAnsi="David" w:hint="eastAsia"/>
                <w:color w:val="000000"/>
                <w:rtl/>
              </w:rPr>
              <w:t>המקובלות</w:t>
            </w:r>
            <w:r w:rsidRPr="00B837C8">
              <w:rPr>
                <w:rFonts w:ascii="David" w:hAnsi="David"/>
                <w:color w:val="000000"/>
                <w:rtl/>
              </w:rPr>
              <w:t>.</w:t>
            </w:r>
          </w:p>
        </w:tc>
      </w:tr>
      <w:tr w:rsidR="00ED082F" w14:paraId="1462A751" w14:textId="77777777" w:rsidTr="00424AB6">
        <w:trPr>
          <w:trHeight w:val="1701"/>
          <w:jc w:val="center"/>
        </w:trPr>
        <w:tc>
          <w:tcPr>
            <w:tcW w:w="536" w:type="dxa"/>
            <w:vAlign w:val="center"/>
          </w:tcPr>
          <w:p w14:paraId="485526B7" w14:textId="69A5D090"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21</w:t>
            </w:r>
          </w:p>
        </w:tc>
        <w:tc>
          <w:tcPr>
            <w:tcW w:w="3545" w:type="dxa"/>
            <w:vAlign w:val="center"/>
          </w:tcPr>
          <w:p w14:paraId="05BB203D" w14:textId="44262364"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76D06AE5" w14:textId="136178EF" w:rsidR="00ED082F" w:rsidRPr="00801BD6" w:rsidRDefault="00ED082F" w:rsidP="00ED082F">
            <w:pPr>
              <w:pStyle w:val="TableText"/>
              <w:spacing w:before="0"/>
              <w:rPr>
                <w:rFonts w:ascii="David" w:hAnsi="David"/>
                <w:sz w:val="24"/>
              </w:rPr>
            </w:pPr>
            <w:r w:rsidRPr="00801BD6">
              <w:rPr>
                <w:rFonts w:ascii="David" w:hAnsi="David" w:hint="cs"/>
                <w:sz w:val="24"/>
                <w:rtl/>
              </w:rPr>
              <w:t>1.6.6.3 (י"ח)</w:t>
            </w:r>
          </w:p>
        </w:tc>
        <w:tc>
          <w:tcPr>
            <w:tcW w:w="3559" w:type="dxa"/>
            <w:vAlign w:val="center"/>
          </w:tcPr>
          <w:p w14:paraId="60FD0454" w14:textId="2A34083E" w:rsidR="00ED082F" w:rsidRDefault="00ED082F" w:rsidP="00ED082F">
            <w:pPr>
              <w:pStyle w:val="TableText"/>
              <w:keepNext/>
              <w:keepLines/>
              <w:spacing w:before="0"/>
              <w:rPr>
                <w:rtl/>
              </w:rPr>
            </w:pPr>
            <w:r w:rsidRPr="00B9747F">
              <w:rPr>
                <w:rFonts w:hint="cs"/>
                <w:b/>
                <w:bCs/>
                <w:rtl/>
              </w:rPr>
              <w:t>(1)</w:t>
            </w:r>
            <w:r>
              <w:rPr>
                <w:rFonts w:hint="cs"/>
                <w:rtl/>
              </w:rPr>
              <w:t xml:space="preserve"> </w:t>
            </w:r>
            <w:r>
              <w:rPr>
                <w:rtl/>
              </w:rPr>
              <w:t xml:space="preserve">נבקש להבהיר כי הזוכה לא יישא באחריות לתוצאות ביצוע הנחיות של המזמין העומדות בניגוד לשיקול דעתו המקצועי. </w:t>
            </w:r>
          </w:p>
          <w:p w14:paraId="34A1CFE0" w14:textId="1B3AE570" w:rsidR="00ED082F" w:rsidRPr="003B6A02" w:rsidRDefault="00ED082F" w:rsidP="00ED082F">
            <w:pPr>
              <w:pStyle w:val="TableText"/>
              <w:keepNext/>
              <w:keepLines/>
              <w:spacing w:before="0" w:line="240" w:lineRule="auto"/>
              <w:rPr>
                <w:rtl/>
              </w:rPr>
            </w:pPr>
            <w:r w:rsidRPr="00B9747F">
              <w:rPr>
                <w:rFonts w:hint="cs"/>
                <w:b/>
                <w:bCs/>
                <w:rtl/>
              </w:rPr>
              <w:t xml:space="preserve">(2) </w:t>
            </w:r>
            <w:r>
              <w:rPr>
                <w:rtl/>
              </w:rPr>
              <w:t xml:space="preserve">הערה זו רלוונטית גם לסעיף 2.4 </w:t>
            </w:r>
            <w:proofErr w:type="spellStart"/>
            <w:r>
              <w:rPr>
                <w:rtl/>
              </w:rPr>
              <w:t>כב</w:t>
            </w:r>
            <w:proofErr w:type="spellEnd"/>
            <w:r>
              <w:rPr>
                <w:rtl/>
              </w:rPr>
              <w:t xml:space="preserve"> ולסעיפים 8.10 , 12.5 , 12.6 ו – 12.12 להסכם.</w:t>
            </w:r>
          </w:p>
        </w:tc>
        <w:tc>
          <w:tcPr>
            <w:tcW w:w="3554" w:type="dxa"/>
            <w:vAlign w:val="center"/>
          </w:tcPr>
          <w:p w14:paraId="3EB08171" w14:textId="393DE171" w:rsidR="00ED082F" w:rsidRPr="002A52D1" w:rsidRDefault="00ED082F" w:rsidP="00ED082F">
            <w:pPr>
              <w:pStyle w:val="TableText"/>
              <w:spacing w:before="0"/>
              <w:rPr>
                <w:rFonts w:ascii="David" w:hAnsi="David"/>
                <w:color w:val="000000"/>
                <w:highlight w:val="yellow"/>
                <w:rtl/>
              </w:rPr>
            </w:pPr>
            <w:r w:rsidRPr="00B837C8">
              <w:rPr>
                <w:rFonts w:ascii="David" w:hAnsi="David" w:hint="eastAsia"/>
                <w:color w:val="000000"/>
                <w:rtl/>
              </w:rPr>
              <w:t>הבקשה</w:t>
            </w:r>
            <w:r w:rsidRPr="00B837C8">
              <w:rPr>
                <w:rFonts w:ascii="David" w:hAnsi="David"/>
                <w:color w:val="000000"/>
                <w:rtl/>
              </w:rPr>
              <w:t xml:space="preserve"> </w:t>
            </w:r>
            <w:r>
              <w:rPr>
                <w:rFonts w:ascii="David" w:hAnsi="David" w:hint="cs"/>
                <w:color w:val="000000"/>
                <w:rtl/>
              </w:rPr>
              <w:t>מקובלת</w:t>
            </w:r>
            <w:r w:rsidRPr="00B837C8">
              <w:rPr>
                <w:rFonts w:ascii="David" w:hAnsi="David"/>
                <w:color w:val="000000"/>
                <w:rtl/>
              </w:rPr>
              <w:t xml:space="preserve">. </w:t>
            </w:r>
          </w:p>
        </w:tc>
      </w:tr>
      <w:tr w:rsidR="00ED082F" w14:paraId="7F66CA4F" w14:textId="77777777" w:rsidTr="00424AB6">
        <w:trPr>
          <w:trHeight w:val="1701"/>
          <w:jc w:val="center"/>
        </w:trPr>
        <w:tc>
          <w:tcPr>
            <w:tcW w:w="536" w:type="dxa"/>
            <w:vAlign w:val="center"/>
          </w:tcPr>
          <w:p w14:paraId="576D4ACE" w14:textId="23D38B5F"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22</w:t>
            </w:r>
          </w:p>
        </w:tc>
        <w:tc>
          <w:tcPr>
            <w:tcW w:w="3545" w:type="dxa"/>
            <w:vAlign w:val="center"/>
          </w:tcPr>
          <w:p w14:paraId="16DB9356" w14:textId="06287A3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00AFFD33" w14:textId="68241CF7" w:rsidR="00ED082F" w:rsidRPr="00801BD6" w:rsidRDefault="00ED082F" w:rsidP="00ED082F">
            <w:pPr>
              <w:pStyle w:val="TableText"/>
              <w:spacing w:before="0"/>
              <w:rPr>
                <w:rFonts w:ascii="David" w:hAnsi="David"/>
                <w:sz w:val="24"/>
              </w:rPr>
            </w:pPr>
            <w:r w:rsidRPr="00801BD6">
              <w:rPr>
                <w:rFonts w:ascii="David" w:hAnsi="David" w:hint="cs"/>
                <w:sz w:val="24"/>
                <w:rtl/>
              </w:rPr>
              <w:t>1.6.6.3 (י"ט)</w:t>
            </w:r>
          </w:p>
        </w:tc>
        <w:tc>
          <w:tcPr>
            <w:tcW w:w="3559" w:type="dxa"/>
            <w:shd w:val="clear" w:color="auto" w:fill="auto"/>
            <w:vAlign w:val="center"/>
          </w:tcPr>
          <w:p w14:paraId="21FB6B64" w14:textId="1F1B91D3" w:rsidR="00ED082F" w:rsidRPr="0042617D" w:rsidRDefault="00ED082F" w:rsidP="00ED082F">
            <w:pPr>
              <w:pStyle w:val="TableText"/>
              <w:keepNext/>
              <w:keepLines/>
              <w:spacing w:before="0" w:line="240" w:lineRule="auto"/>
              <w:rPr>
                <w:rFonts w:ascii="David" w:hAnsi="David"/>
                <w:rtl/>
              </w:rPr>
            </w:pPr>
            <w:r w:rsidRPr="0042617D">
              <w:rPr>
                <w:rFonts w:ascii="David" w:hAnsi="David"/>
                <w:rtl/>
              </w:rPr>
              <w:t xml:space="preserve">נבקש להבהיר כי הספק יהיה רשאי להשאיר בידו מידע שהוא נדרש לשמור על פי דין, וכי מידע שנמצא בגיבויים של הספק, ימחק בתום תקופת הגיבוי השוטפת. </w:t>
            </w:r>
          </w:p>
          <w:p w14:paraId="7A912E6B" w14:textId="1F92F8DD" w:rsidR="00ED082F" w:rsidRPr="0042617D" w:rsidRDefault="00ED082F" w:rsidP="00ED082F">
            <w:pPr>
              <w:pStyle w:val="TableText"/>
              <w:keepNext/>
              <w:keepLines/>
              <w:spacing w:before="0" w:line="240" w:lineRule="auto"/>
              <w:rPr>
                <w:rFonts w:ascii="David" w:hAnsi="David"/>
                <w:rtl/>
              </w:rPr>
            </w:pPr>
            <w:r w:rsidRPr="0042617D">
              <w:rPr>
                <w:rFonts w:ascii="David" w:hAnsi="David"/>
                <w:rtl/>
              </w:rPr>
              <w:t xml:space="preserve">הערה זו רלוונטית גם לסעיף 2.4 </w:t>
            </w:r>
            <w:proofErr w:type="spellStart"/>
            <w:r w:rsidRPr="0042617D">
              <w:rPr>
                <w:rFonts w:ascii="David" w:hAnsi="David"/>
                <w:rtl/>
              </w:rPr>
              <w:t>כג</w:t>
            </w:r>
            <w:proofErr w:type="spellEnd"/>
            <w:r w:rsidRPr="0042617D">
              <w:rPr>
                <w:rFonts w:ascii="David" w:hAnsi="David"/>
                <w:rtl/>
              </w:rPr>
              <w:t xml:space="preserve"> וכן לסעיפים</w:t>
            </w:r>
            <w:r w:rsidRPr="0042617D">
              <w:rPr>
                <w:rFonts w:ascii="David" w:hAnsi="David" w:hint="cs"/>
                <w:rtl/>
              </w:rPr>
              <w:t xml:space="preserve"> </w:t>
            </w:r>
            <w:r w:rsidRPr="0042617D">
              <w:rPr>
                <w:rFonts w:ascii="David" w:hAnsi="David"/>
                <w:rtl/>
              </w:rPr>
              <w:t>10.5 ו - 19.7.7 להסכם.</w:t>
            </w:r>
          </w:p>
        </w:tc>
        <w:tc>
          <w:tcPr>
            <w:tcW w:w="3554" w:type="dxa"/>
            <w:shd w:val="clear" w:color="auto" w:fill="auto"/>
            <w:vAlign w:val="center"/>
          </w:tcPr>
          <w:p w14:paraId="2EAEB51C" w14:textId="60F06099" w:rsidR="00ED082F" w:rsidRPr="0042617D" w:rsidRDefault="00ED082F" w:rsidP="00ED082F">
            <w:pPr>
              <w:pStyle w:val="TableText"/>
              <w:spacing w:before="0"/>
              <w:rPr>
                <w:rFonts w:ascii="David" w:hAnsi="David"/>
                <w:color w:val="000000"/>
                <w:sz w:val="24"/>
                <w:rtl/>
              </w:rPr>
            </w:pPr>
            <w:r>
              <w:rPr>
                <w:rFonts w:hint="cs"/>
                <w:rtl/>
              </w:rPr>
              <w:t>הבקשה נדחית. עם זאת, ככל שהספק יהיה סבור כי בהתאם לדין עליו להשאיר בידו מידע כלשהו, תעמוד לו האפשרות להגיש למשרד בקשה בעניין.</w:t>
            </w:r>
          </w:p>
        </w:tc>
      </w:tr>
      <w:tr w:rsidR="00ED082F" w14:paraId="52DED122" w14:textId="77777777" w:rsidTr="00424AB6">
        <w:trPr>
          <w:trHeight w:val="510"/>
          <w:jc w:val="center"/>
        </w:trPr>
        <w:tc>
          <w:tcPr>
            <w:tcW w:w="536" w:type="dxa"/>
            <w:vAlign w:val="center"/>
          </w:tcPr>
          <w:p w14:paraId="7D43B038" w14:textId="7B2C038A"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23</w:t>
            </w:r>
          </w:p>
        </w:tc>
        <w:tc>
          <w:tcPr>
            <w:tcW w:w="3545" w:type="dxa"/>
            <w:vAlign w:val="center"/>
          </w:tcPr>
          <w:p w14:paraId="28CC4B08" w14:textId="2C9863A1"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406740F5" w14:textId="10F8D6EE" w:rsidR="00ED082F" w:rsidRPr="00801BD6" w:rsidRDefault="00ED082F" w:rsidP="00ED082F">
            <w:pPr>
              <w:pStyle w:val="TableText"/>
              <w:spacing w:before="0"/>
              <w:rPr>
                <w:rFonts w:ascii="David" w:hAnsi="David"/>
                <w:sz w:val="24"/>
              </w:rPr>
            </w:pPr>
            <w:r w:rsidRPr="00801BD6">
              <w:rPr>
                <w:rFonts w:ascii="David" w:hAnsi="David" w:hint="cs"/>
                <w:sz w:val="24"/>
              </w:rPr>
              <w:t>1.6.6.4</w:t>
            </w:r>
          </w:p>
        </w:tc>
        <w:tc>
          <w:tcPr>
            <w:tcW w:w="3559" w:type="dxa"/>
            <w:vAlign w:val="center"/>
          </w:tcPr>
          <w:p w14:paraId="5433C2AE" w14:textId="0C784546" w:rsidR="00ED082F" w:rsidRPr="0042617D" w:rsidRDefault="00ED082F" w:rsidP="00ED082F">
            <w:pPr>
              <w:pStyle w:val="TableText"/>
              <w:keepNext/>
              <w:keepLines/>
              <w:spacing w:before="0" w:line="240" w:lineRule="auto"/>
              <w:rPr>
                <w:rFonts w:ascii="David" w:hAnsi="David"/>
                <w:sz w:val="24"/>
                <w:rtl/>
              </w:rPr>
            </w:pPr>
            <w:r w:rsidRPr="0042617D">
              <w:rPr>
                <w:rFonts w:ascii="David" w:hAnsi="David" w:hint="cs"/>
                <w:sz w:val="24"/>
                <w:rtl/>
              </w:rPr>
              <w:t xml:space="preserve">נבקש להוריד את דרגת ההסמכה לדרגה </w:t>
            </w:r>
            <w:r w:rsidRPr="0042617D">
              <w:rPr>
                <w:rFonts w:ascii="David" w:hAnsi="David" w:hint="cs"/>
                <w:sz w:val="24"/>
              </w:rPr>
              <w:t xml:space="preserve">B </w:t>
            </w:r>
          </w:p>
        </w:tc>
        <w:tc>
          <w:tcPr>
            <w:tcW w:w="3554" w:type="dxa"/>
            <w:vAlign w:val="center"/>
          </w:tcPr>
          <w:p w14:paraId="60C07895" w14:textId="589AEA89" w:rsidR="00ED082F" w:rsidRPr="0042617D" w:rsidRDefault="00ED082F" w:rsidP="00ED082F">
            <w:pPr>
              <w:pStyle w:val="TableText"/>
              <w:spacing w:before="0"/>
              <w:rPr>
                <w:rFonts w:ascii="David" w:hAnsi="David"/>
                <w:color w:val="000000"/>
                <w:sz w:val="24"/>
                <w:rtl/>
              </w:rPr>
            </w:pPr>
            <w:r w:rsidRPr="0042617D">
              <w:rPr>
                <w:rFonts w:ascii="David" w:hAnsi="David" w:hint="cs"/>
                <w:color w:val="000000"/>
                <w:sz w:val="24"/>
                <w:rtl/>
              </w:rPr>
              <w:t xml:space="preserve">אין שינוי </w:t>
            </w:r>
            <w:proofErr w:type="spellStart"/>
            <w:r w:rsidRPr="0042617D">
              <w:rPr>
                <w:rFonts w:ascii="David" w:hAnsi="David" w:hint="cs"/>
                <w:color w:val="000000"/>
                <w:sz w:val="24"/>
                <w:rtl/>
              </w:rPr>
              <w:t>בנסוח</w:t>
            </w:r>
            <w:proofErr w:type="spellEnd"/>
            <w:r w:rsidRPr="0042617D">
              <w:rPr>
                <w:rFonts w:ascii="David" w:hAnsi="David" w:hint="cs"/>
                <w:color w:val="000000"/>
                <w:sz w:val="24"/>
                <w:rtl/>
              </w:rPr>
              <w:t xml:space="preserve"> הסעיף</w:t>
            </w:r>
          </w:p>
        </w:tc>
      </w:tr>
      <w:tr w:rsidR="00ED082F" w14:paraId="30165A60" w14:textId="77777777" w:rsidTr="00424AB6">
        <w:trPr>
          <w:trHeight w:val="1191"/>
          <w:jc w:val="center"/>
        </w:trPr>
        <w:tc>
          <w:tcPr>
            <w:tcW w:w="536" w:type="dxa"/>
            <w:vAlign w:val="center"/>
          </w:tcPr>
          <w:p w14:paraId="708D0761" w14:textId="657996CD"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24</w:t>
            </w:r>
          </w:p>
        </w:tc>
        <w:tc>
          <w:tcPr>
            <w:tcW w:w="3545" w:type="dxa"/>
            <w:vAlign w:val="center"/>
          </w:tcPr>
          <w:p w14:paraId="6D60FB7D" w14:textId="6D32D71A"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3C9CCFF0" w14:textId="40BA3B8F" w:rsidR="00ED082F" w:rsidRPr="00801BD6" w:rsidRDefault="00ED082F" w:rsidP="00ED082F">
            <w:pPr>
              <w:pStyle w:val="TableText"/>
              <w:spacing w:before="0"/>
              <w:rPr>
                <w:rFonts w:ascii="David" w:hAnsi="David"/>
                <w:sz w:val="24"/>
                <w:rtl/>
              </w:rPr>
            </w:pPr>
            <w:r w:rsidRPr="00801BD6">
              <w:rPr>
                <w:rFonts w:ascii="David" w:hAnsi="David" w:hint="cs"/>
                <w:sz w:val="24"/>
              </w:rPr>
              <w:t>1.6.6.4</w:t>
            </w:r>
          </w:p>
        </w:tc>
        <w:tc>
          <w:tcPr>
            <w:tcW w:w="3559" w:type="dxa"/>
            <w:vAlign w:val="center"/>
          </w:tcPr>
          <w:p w14:paraId="66E208D2" w14:textId="438BB344" w:rsidR="00ED082F" w:rsidRPr="00801BD6" w:rsidRDefault="00ED082F" w:rsidP="00ED082F">
            <w:pPr>
              <w:pStyle w:val="TableText"/>
              <w:keepNext/>
              <w:keepLines/>
              <w:spacing w:before="0" w:line="240" w:lineRule="auto"/>
              <w:rPr>
                <w:rFonts w:ascii="David" w:hAnsi="David"/>
                <w:sz w:val="24"/>
                <w:rtl/>
              </w:rPr>
            </w:pPr>
            <w:r w:rsidRPr="00801BD6">
              <w:rPr>
                <w:rFonts w:ascii="David" w:hAnsi="David" w:hint="cs"/>
                <w:sz w:val="24"/>
                <w:rtl/>
              </w:rPr>
              <w:t>שרשרת אספקה - נא לפרט מה נדרש בדוח שרשרת האספקה</w:t>
            </w:r>
          </w:p>
        </w:tc>
        <w:tc>
          <w:tcPr>
            <w:tcW w:w="3554" w:type="dxa"/>
            <w:shd w:val="clear" w:color="auto" w:fill="auto"/>
            <w:vAlign w:val="center"/>
          </w:tcPr>
          <w:p w14:paraId="1793F0A8" w14:textId="49420D93" w:rsidR="00ED082F" w:rsidRDefault="00ED082F" w:rsidP="00ED082F">
            <w:pPr>
              <w:pStyle w:val="TableText"/>
              <w:spacing w:before="0"/>
              <w:rPr>
                <w:rFonts w:ascii="David" w:hAnsi="David"/>
                <w:color w:val="000000"/>
                <w:sz w:val="24"/>
                <w:rtl/>
              </w:rPr>
            </w:pPr>
            <w:r>
              <w:rPr>
                <w:rFonts w:ascii="David" w:hAnsi="David" w:hint="cs"/>
                <w:color w:val="000000"/>
                <w:sz w:val="24"/>
                <w:rtl/>
              </w:rPr>
              <w:t xml:space="preserve">המציע אינו נדרש לצרף את הדוח בשלב המענה למכרז. </w:t>
            </w:r>
          </w:p>
          <w:p w14:paraId="087949F1" w14:textId="4A887CDC" w:rsidR="00ED082F" w:rsidRPr="006E490A" w:rsidRDefault="00ED082F" w:rsidP="00ED082F">
            <w:pPr>
              <w:pStyle w:val="TableText"/>
              <w:spacing w:before="0"/>
              <w:rPr>
                <w:rFonts w:ascii="David" w:hAnsi="David"/>
                <w:color w:val="000000"/>
                <w:sz w:val="24"/>
                <w:rtl/>
              </w:rPr>
            </w:pPr>
            <w:r>
              <w:rPr>
                <w:rFonts w:ascii="David" w:hAnsi="David" w:hint="cs"/>
                <w:color w:val="000000"/>
                <w:sz w:val="24"/>
                <w:rtl/>
              </w:rPr>
              <w:t>במידה והמציע הוכרז כ"זוכה" הרי כמפורט בסעיף "</w:t>
            </w:r>
            <w:r w:rsidRPr="006E490A">
              <w:rPr>
                <w:rFonts w:ascii="David" w:hAnsi="David"/>
                <w:color w:val="000000"/>
                <w:sz w:val="24"/>
                <w:rtl/>
              </w:rPr>
              <w:t>הצגת הדוח תהווה תנאי לתחילת עבודה</w:t>
            </w:r>
            <w:r>
              <w:rPr>
                <w:rFonts w:ascii="David" w:hAnsi="David" w:hint="cs"/>
                <w:color w:val="000000"/>
                <w:sz w:val="24"/>
                <w:rtl/>
              </w:rPr>
              <w:t>".</w:t>
            </w:r>
          </w:p>
        </w:tc>
      </w:tr>
      <w:tr w:rsidR="00ED082F" w14:paraId="239715BA" w14:textId="77777777" w:rsidTr="00424AB6">
        <w:trPr>
          <w:trHeight w:val="510"/>
          <w:jc w:val="center"/>
        </w:trPr>
        <w:tc>
          <w:tcPr>
            <w:tcW w:w="536" w:type="dxa"/>
            <w:vAlign w:val="center"/>
          </w:tcPr>
          <w:p w14:paraId="729FA150" w14:textId="4C93F5CF"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25</w:t>
            </w:r>
          </w:p>
        </w:tc>
        <w:tc>
          <w:tcPr>
            <w:tcW w:w="3545" w:type="dxa"/>
            <w:vAlign w:val="center"/>
          </w:tcPr>
          <w:p w14:paraId="70FC6475" w14:textId="04634E35"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1DA6DA03" w14:textId="1EF62E02" w:rsidR="00ED082F" w:rsidRPr="00801BD6" w:rsidRDefault="00ED082F" w:rsidP="00ED082F">
            <w:pPr>
              <w:pStyle w:val="TableText"/>
              <w:spacing w:before="0"/>
              <w:rPr>
                <w:rFonts w:ascii="David" w:hAnsi="David"/>
                <w:sz w:val="24"/>
                <w:rtl/>
              </w:rPr>
            </w:pPr>
            <w:r w:rsidRPr="00801BD6">
              <w:rPr>
                <w:rFonts w:ascii="David" w:hAnsi="David" w:hint="cs"/>
                <w:sz w:val="24"/>
              </w:rPr>
              <w:t>1.6.6.4</w:t>
            </w:r>
            <w:r>
              <w:rPr>
                <w:rFonts w:ascii="David" w:hAnsi="David" w:hint="cs"/>
                <w:sz w:val="24"/>
                <w:rtl/>
              </w:rPr>
              <w:t xml:space="preserve"> / הסכם</w:t>
            </w:r>
          </w:p>
        </w:tc>
        <w:tc>
          <w:tcPr>
            <w:tcW w:w="3559" w:type="dxa"/>
            <w:vAlign w:val="center"/>
          </w:tcPr>
          <w:p w14:paraId="25066229" w14:textId="55F3FA1A" w:rsidR="00ED082F" w:rsidRPr="00801BD6" w:rsidRDefault="00ED082F" w:rsidP="00ED082F">
            <w:pPr>
              <w:pStyle w:val="TableText"/>
              <w:keepNext/>
              <w:keepLines/>
              <w:spacing w:before="0" w:line="240" w:lineRule="auto"/>
              <w:rPr>
                <w:rFonts w:ascii="David" w:hAnsi="David"/>
                <w:sz w:val="24"/>
                <w:rtl/>
              </w:rPr>
            </w:pPr>
            <w:r w:rsidRPr="00801BD6">
              <w:rPr>
                <w:rFonts w:ascii="David" w:hAnsi="David" w:hint="cs"/>
                <w:sz w:val="24"/>
                <w:rtl/>
              </w:rPr>
              <w:t>יש קפיצה בין 1.6.6.4 ל 3.3.4.  האם משהו חסר?</w:t>
            </w:r>
          </w:p>
        </w:tc>
        <w:tc>
          <w:tcPr>
            <w:tcW w:w="3554" w:type="dxa"/>
            <w:shd w:val="clear" w:color="auto" w:fill="auto"/>
            <w:vAlign w:val="center"/>
          </w:tcPr>
          <w:p w14:paraId="62857B08" w14:textId="77777777" w:rsidR="00ED082F" w:rsidRPr="00E63358" w:rsidRDefault="00ED082F" w:rsidP="00ED082F">
            <w:pPr>
              <w:pStyle w:val="TableText"/>
              <w:spacing w:before="0"/>
              <w:rPr>
                <w:rFonts w:ascii="David" w:hAnsi="David"/>
                <w:color w:val="000000"/>
                <w:sz w:val="24"/>
                <w:rtl/>
              </w:rPr>
            </w:pPr>
            <w:r w:rsidRPr="00E63358">
              <w:rPr>
                <w:rFonts w:ascii="David" w:hAnsi="David" w:hint="cs"/>
                <w:color w:val="000000"/>
                <w:sz w:val="24"/>
                <w:rtl/>
              </w:rPr>
              <w:t xml:space="preserve">השאלה לא מובנת. </w:t>
            </w:r>
          </w:p>
          <w:p w14:paraId="00F073CC" w14:textId="21F8D80F" w:rsidR="00ED082F" w:rsidRPr="00801BD6" w:rsidRDefault="00ED082F" w:rsidP="00ED082F">
            <w:pPr>
              <w:pStyle w:val="TableText"/>
              <w:spacing w:before="0"/>
              <w:rPr>
                <w:rFonts w:ascii="David" w:hAnsi="David"/>
                <w:color w:val="000000"/>
                <w:sz w:val="24"/>
                <w:highlight w:val="yellow"/>
                <w:rtl/>
              </w:rPr>
            </w:pPr>
            <w:r w:rsidRPr="00E63358">
              <w:rPr>
                <w:rFonts w:ascii="David" w:hAnsi="David" w:hint="cs"/>
                <w:color w:val="000000"/>
                <w:sz w:val="24"/>
                <w:rtl/>
              </w:rPr>
              <w:t>ראו מענה לשאלה 3.</w:t>
            </w:r>
            <w:r w:rsidRPr="00150049">
              <w:rPr>
                <w:rFonts w:ascii="David" w:hAnsi="David" w:hint="cs"/>
                <w:color w:val="000000"/>
                <w:sz w:val="24"/>
                <w:rtl/>
              </w:rPr>
              <w:t xml:space="preserve"> </w:t>
            </w:r>
          </w:p>
        </w:tc>
      </w:tr>
      <w:tr w:rsidR="00ED082F" w14:paraId="1A0863E4" w14:textId="77777777" w:rsidTr="00424AB6">
        <w:trPr>
          <w:trHeight w:val="2211"/>
          <w:jc w:val="center"/>
        </w:trPr>
        <w:tc>
          <w:tcPr>
            <w:tcW w:w="536" w:type="dxa"/>
            <w:vAlign w:val="center"/>
          </w:tcPr>
          <w:p w14:paraId="27ACFCB6" w14:textId="6AD4D79C"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26</w:t>
            </w:r>
          </w:p>
        </w:tc>
        <w:tc>
          <w:tcPr>
            <w:tcW w:w="3545" w:type="dxa"/>
            <w:vAlign w:val="center"/>
          </w:tcPr>
          <w:p w14:paraId="32679268" w14:textId="2F4FA11A"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4A6873C7" w14:textId="71542EF8" w:rsidR="00ED082F" w:rsidRPr="00801BD6" w:rsidRDefault="00ED082F" w:rsidP="00ED082F">
            <w:pPr>
              <w:pStyle w:val="TableText"/>
              <w:spacing w:before="0"/>
              <w:rPr>
                <w:rFonts w:ascii="David" w:hAnsi="David"/>
                <w:sz w:val="24"/>
                <w:rtl/>
              </w:rPr>
            </w:pPr>
            <w:r w:rsidRPr="00801BD6">
              <w:rPr>
                <w:rFonts w:ascii="David" w:hAnsi="David" w:hint="cs"/>
                <w:sz w:val="24"/>
                <w:rtl/>
              </w:rPr>
              <w:t>1.7.6</w:t>
            </w:r>
          </w:p>
        </w:tc>
        <w:tc>
          <w:tcPr>
            <w:tcW w:w="3559" w:type="dxa"/>
            <w:vAlign w:val="center"/>
          </w:tcPr>
          <w:p w14:paraId="242E6486" w14:textId="5F682EB4" w:rsidR="00ED082F" w:rsidRPr="00801BD6" w:rsidRDefault="00ED082F" w:rsidP="00ED082F">
            <w:pPr>
              <w:pStyle w:val="TableText"/>
              <w:keepNext/>
              <w:keepLines/>
              <w:spacing w:before="0" w:line="240" w:lineRule="auto"/>
              <w:rPr>
                <w:rFonts w:ascii="David" w:hAnsi="David"/>
                <w:sz w:val="24"/>
                <w:rtl/>
              </w:rPr>
            </w:pPr>
            <w:r w:rsidRPr="00801BD6">
              <w:rPr>
                <w:rFonts w:ascii="David" w:hAnsi="David" w:hint="cs"/>
                <w:sz w:val="24"/>
                <w:rtl/>
              </w:rPr>
              <w:t>המונח "שביעות רצון" הינו קריטריון סובייקטיבי. על מנת להבטיח עמידה בקריטריון זה נבקש, כי המונח "שביעות רצון" משמעותו: ביצוע התחייבויות הספק בהתאם לתנאי החוזה ונספחיו.</w:t>
            </w:r>
          </w:p>
        </w:tc>
        <w:tc>
          <w:tcPr>
            <w:tcW w:w="3554" w:type="dxa"/>
            <w:shd w:val="clear" w:color="auto" w:fill="auto"/>
            <w:vAlign w:val="center"/>
          </w:tcPr>
          <w:p w14:paraId="17076E1D" w14:textId="1EA2614D" w:rsidR="00ED082F" w:rsidRDefault="00ED082F" w:rsidP="00ED082F">
            <w:pPr>
              <w:pStyle w:val="TableText"/>
              <w:spacing w:before="0"/>
              <w:rPr>
                <w:rFonts w:ascii="David" w:hAnsi="David"/>
                <w:color w:val="000000"/>
                <w:sz w:val="24"/>
                <w:rtl/>
              </w:rPr>
            </w:pPr>
            <w:r>
              <w:rPr>
                <w:rFonts w:ascii="David" w:hAnsi="David" w:hint="cs"/>
                <w:color w:val="000000"/>
                <w:sz w:val="24"/>
                <w:rtl/>
              </w:rPr>
              <w:t xml:space="preserve"> </w:t>
            </w:r>
          </w:p>
          <w:p w14:paraId="22D32A3E" w14:textId="3D5DC8DB"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הבקשה נדחית.</w:t>
            </w:r>
          </w:p>
        </w:tc>
      </w:tr>
      <w:tr w:rsidR="00ED082F" w14:paraId="7421EBD6" w14:textId="77777777" w:rsidTr="00424AB6">
        <w:trPr>
          <w:trHeight w:val="737"/>
          <w:jc w:val="center"/>
        </w:trPr>
        <w:tc>
          <w:tcPr>
            <w:tcW w:w="536" w:type="dxa"/>
            <w:vAlign w:val="center"/>
          </w:tcPr>
          <w:p w14:paraId="242C8B0E" w14:textId="16333689" w:rsidR="00ED082F" w:rsidRPr="00801BD6" w:rsidRDefault="00ED082F" w:rsidP="00ED082F">
            <w:pPr>
              <w:pStyle w:val="TableText"/>
              <w:rPr>
                <w:rFonts w:ascii="David" w:hAnsi="David"/>
                <w:color w:val="000000"/>
                <w:sz w:val="24"/>
              </w:rPr>
            </w:pPr>
            <w:r>
              <w:rPr>
                <w:rFonts w:ascii="David" w:hAnsi="David" w:hint="cs"/>
                <w:color w:val="000000"/>
                <w:sz w:val="24"/>
                <w:rtl/>
              </w:rPr>
              <w:t>27</w:t>
            </w:r>
          </w:p>
        </w:tc>
        <w:tc>
          <w:tcPr>
            <w:tcW w:w="3545" w:type="dxa"/>
            <w:vAlign w:val="center"/>
          </w:tcPr>
          <w:p w14:paraId="5BDF566D" w14:textId="7957204B"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2203723C" w14:textId="62730912" w:rsidR="00ED082F" w:rsidRPr="00801BD6" w:rsidRDefault="00ED082F" w:rsidP="00ED082F">
            <w:pPr>
              <w:pStyle w:val="TableText"/>
              <w:rPr>
                <w:rFonts w:ascii="David" w:hAnsi="David"/>
                <w:color w:val="000000"/>
                <w:sz w:val="24"/>
                <w:rtl/>
              </w:rPr>
            </w:pPr>
            <w:r w:rsidRPr="00801BD6">
              <w:rPr>
                <w:rFonts w:ascii="David" w:hAnsi="David" w:hint="cs"/>
                <w:sz w:val="24"/>
                <w:rtl/>
              </w:rPr>
              <w:t>1.7.8</w:t>
            </w:r>
          </w:p>
        </w:tc>
        <w:tc>
          <w:tcPr>
            <w:tcW w:w="3559" w:type="dxa"/>
            <w:vAlign w:val="center"/>
          </w:tcPr>
          <w:p w14:paraId="79422B14" w14:textId="2FF062DE" w:rsidR="00ED082F" w:rsidRPr="00801BD6" w:rsidRDefault="00ED082F" w:rsidP="00ED082F">
            <w:pPr>
              <w:pStyle w:val="TableText"/>
              <w:keepNext/>
              <w:keepLines/>
              <w:spacing w:before="0" w:line="240" w:lineRule="auto"/>
              <w:rPr>
                <w:rFonts w:ascii="David" w:hAnsi="David"/>
                <w:color w:val="000000"/>
                <w:sz w:val="24"/>
                <w:rtl/>
              </w:rPr>
            </w:pPr>
            <w:r w:rsidRPr="00801BD6">
              <w:rPr>
                <w:rFonts w:ascii="David" w:hAnsi="David" w:hint="cs"/>
                <w:sz w:val="24"/>
                <w:rtl/>
              </w:rPr>
              <w:t xml:space="preserve">נבקש להבהיר כי כל שינוי בהיקף ההתקשרות יהיה בכפוף להודעה בכתב לפחות 90 יום מראש. </w:t>
            </w:r>
          </w:p>
        </w:tc>
        <w:tc>
          <w:tcPr>
            <w:tcW w:w="3554" w:type="dxa"/>
            <w:vAlign w:val="center"/>
          </w:tcPr>
          <w:p w14:paraId="3BEFBF92" w14:textId="49CA1515" w:rsidR="00ED082F" w:rsidRPr="00B837C8" w:rsidRDefault="00ED082F" w:rsidP="00ED082F">
            <w:pPr>
              <w:pStyle w:val="TableText"/>
              <w:rPr>
                <w:rFonts w:ascii="David" w:hAnsi="David"/>
                <w:color w:val="000000"/>
                <w:sz w:val="24"/>
                <w:rtl/>
              </w:rPr>
            </w:pPr>
            <w:r w:rsidRPr="00B837C8">
              <w:rPr>
                <w:rFonts w:ascii="David" w:hAnsi="David" w:hint="eastAsia"/>
                <w:color w:val="000000"/>
                <w:sz w:val="24"/>
                <w:rtl/>
              </w:rPr>
              <w:t>הבקשה</w:t>
            </w:r>
            <w:r w:rsidRPr="00B837C8">
              <w:rPr>
                <w:rFonts w:ascii="David" w:hAnsi="David"/>
                <w:color w:val="000000"/>
                <w:sz w:val="24"/>
                <w:rtl/>
              </w:rPr>
              <w:t xml:space="preserve"> </w:t>
            </w:r>
            <w:r>
              <w:rPr>
                <w:rFonts w:ascii="David" w:hAnsi="David" w:hint="cs"/>
                <w:color w:val="000000"/>
                <w:sz w:val="24"/>
                <w:rtl/>
              </w:rPr>
              <w:t>מקובלת</w:t>
            </w:r>
            <w:r w:rsidRPr="00B837C8">
              <w:rPr>
                <w:rFonts w:ascii="David" w:hAnsi="David"/>
                <w:color w:val="000000"/>
                <w:sz w:val="24"/>
                <w:rtl/>
              </w:rPr>
              <w:t xml:space="preserve"> </w:t>
            </w:r>
            <w:r w:rsidRPr="00B837C8">
              <w:rPr>
                <w:rFonts w:ascii="David" w:hAnsi="David" w:hint="eastAsia"/>
                <w:color w:val="000000"/>
                <w:sz w:val="24"/>
                <w:rtl/>
              </w:rPr>
              <w:t>חלקית</w:t>
            </w:r>
            <w:r w:rsidRPr="00B837C8">
              <w:rPr>
                <w:rFonts w:ascii="David" w:hAnsi="David"/>
                <w:color w:val="000000"/>
                <w:sz w:val="24"/>
                <w:rtl/>
              </w:rPr>
              <w:t>:</w:t>
            </w:r>
          </w:p>
          <w:p w14:paraId="48A55A19" w14:textId="28F91DD3" w:rsidR="00ED082F" w:rsidRDefault="00ED082F" w:rsidP="00ED082F">
            <w:pPr>
              <w:pStyle w:val="TableText"/>
              <w:rPr>
                <w:rFonts w:ascii="David" w:hAnsi="David"/>
                <w:color w:val="000000"/>
                <w:sz w:val="24"/>
                <w:rtl/>
              </w:rPr>
            </w:pPr>
            <w:r w:rsidRPr="00B837C8">
              <w:rPr>
                <w:rFonts w:ascii="David" w:hAnsi="David" w:hint="eastAsia"/>
                <w:color w:val="000000"/>
                <w:sz w:val="24"/>
                <w:rtl/>
              </w:rPr>
              <w:t>לספק</w:t>
            </w:r>
            <w:r w:rsidRPr="00B837C8">
              <w:rPr>
                <w:rFonts w:ascii="David" w:hAnsi="David"/>
                <w:color w:val="000000"/>
                <w:sz w:val="24"/>
                <w:rtl/>
              </w:rPr>
              <w:t xml:space="preserve"> </w:t>
            </w:r>
            <w:proofErr w:type="spellStart"/>
            <w:r w:rsidRPr="00B837C8">
              <w:rPr>
                <w:rFonts w:ascii="David" w:hAnsi="David" w:hint="eastAsia"/>
                <w:color w:val="000000"/>
                <w:sz w:val="24"/>
                <w:rtl/>
              </w:rPr>
              <w:t>תמסר</w:t>
            </w:r>
            <w:proofErr w:type="spellEnd"/>
            <w:r w:rsidRPr="00B837C8">
              <w:rPr>
                <w:rFonts w:ascii="David" w:hAnsi="David"/>
                <w:color w:val="000000"/>
                <w:sz w:val="24"/>
                <w:rtl/>
              </w:rPr>
              <w:t xml:space="preserve"> הודעה בכתב אודות השינוי בהיקף השירותים.</w:t>
            </w:r>
            <w:r>
              <w:rPr>
                <w:rFonts w:ascii="David" w:hAnsi="David" w:hint="cs"/>
                <w:color w:val="000000"/>
                <w:sz w:val="24"/>
                <w:rtl/>
              </w:rPr>
              <w:t xml:space="preserve"> </w:t>
            </w:r>
          </w:p>
          <w:p w14:paraId="77F9E6AA" w14:textId="456D9A33" w:rsidR="00ED082F" w:rsidRPr="00B837C8" w:rsidRDefault="00ED082F" w:rsidP="00ED082F">
            <w:pPr>
              <w:pStyle w:val="TableText"/>
              <w:rPr>
                <w:rFonts w:ascii="David" w:hAnsi="David"/>
                <w:color w:val="000000"/>
                <w:sz w:val="24"/>
                <w:rtl/>
              </w:rPr>
            </w:pPr>
            <w:r>
              <w:rPr>
                <w:rFonts w:ascii="David" w:hAnsi="David" w:hint="cs"/>
                <w:color w:val="000000"/>
                <w:sz w:val="24"/>
                <w:rtl/>
              </w:rPr>
              <w:t>הבקשה לגבי מועד מתן ההודע</w:t>
            </w:r>
            <w:r w:rsidR="00CA5C95">
              <w:rPr>
                <w:rFonts w:ascii="David" w:hAnsi="David" w:hint="cs"/>
                <w:color w:val="000000"/>
                <w:sz w:val="24"/>
                <w:rtl/>
              </w:rPr>
              <w:t>ה</w:t>
            </w:r>
            <w:r>
              <w:rPr>
                <w:rFonts w:ascii="David" w:hAnsi="David" w:hint="cs"/>
                <w:color w:val="000000"/>
                <w:sz w:val="24"/>
                <w:rtl/>
              </w:rPr>
              <w:t xml:space="preserve"> מראש </w:t>
            </w:r>
            <w:r>
              <w:rPr>
                <w:rFonts w:ascii="David" w:hAnsi="David"/>
                <w:color w:val="000000"/>
                <w:sz w:val="24"/>
                <w:rtl/>
              </w:rPr>
              <w:t>–</w:t>
            </w:r>
            <w:r>
              <w:rPr>
                <w:rFonts w:ascii="David" w:hAnsi="David" w:hint="cs"/>
                <w:color w:val="000000"/>
                <w:sz w:val="24"/>
                <w:rtl/>
              </w:rPr>
              <w:t xml:space="preserve"> נדחית. עם זאת יובהר כי המשרד ינהג בסבירות בכל הנוגע לשינוי</w:t>
            </w:r>
            <w:r w:rsidR="00CA5C95">
              <w:rPr>
                <w:rFonts w:ascii="David" w:hAnsi="David" w:hint="cs"/>
                <w:color w:val="000000"/>
                <w:sz w:val="24"/>
                <w:rtl/>
              </w:rPr>
              <w:t>.</w:t>
            </w:r>
            <w:r>
              <w:rPr>
                <w:rFonts w:ascii="David" w:hAnsi="David" w:hint="cs"/>
                <w:color w:val="000000"/>
                <w:sz w:val="24"/>
                <w:rtl/>
              </w:rPr>
              <w:t xml:space="preserve"> </w:t>
            </w:r>
          </w:p>
          <w:p w14:paraId="7A7BA2CF" w14:textId="6CA9C988" w:rsidR="00ED082F" w:rsidRPr="00801BD6" w:rsidRDefault="00ED082F" w:rsidP="00ED082F">
            <w:pPr>
              <w:pStyle w:val="TableText"/>
              <w:rPr>
                <w:rFonts w:ascii="David" w:hAnsi="David"/>
                <w:color w:val="000000"/>
                <w:sz w:val="24"/>
                <w:rtl/>
              </w:rPr>
            </w:pPr>
            <w:r w:rsidRPr="00801BD6">
              <w:rPr>
                <w:rFonts w:ascii="David" w:hAnsi="David" w:hint="cs"/>
                <w:color w:val="000000"/>
                <w:sz w:val="24"/>
                <w:highlight w:val="yellow"/>
                <w:rtl/>
              </w:rPr>
              <w:t xml:space="preserve"> </w:t>
            </w:r>
          </w:p>
        </w:tc>
      </w:tr>
      <w:tr w:rsidR="00ED082F" w14:paraId="58FE85A9" w14:textId="77777777" w:rsidTr="00424AB6">
        <w:trPr>
          <w:trHeight w:val="964"/>
          <w:jc w:val="center"/>
        </w:trPr>
        <w:tc>
          <w:tcPr>
            <w:tcW w:w="536" w:type="dxa"/>
            <w:vAlign w:val="center"/>
          </w:tcPr>
          <w:p w14:paraId="3E65C22A" w14:textId="6B1B01C6"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28</w:t>
            </w:r>
          </w:p>
        </w:tc>
        <w:tc>
          <w:tcPr>
            <w:tcW w:w="3545" w:type="dxa"/>
            <w:vAlign w:val="center"/>
          </w:tcPr>
          <w:p w14:paraId="60D6950E" w14:textId="7658D77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23212516" w14:textId="2144A4D4" w:rsidR="00ED082F" w:rsidRPr="00801BD6" w:rsidRDefault="00ED082F" w:rsidP="00ED082F">
            <w:pPr>
              <w:pStyle w:val="TableText"/>
              <w:spacing w:before="0"/>
              <w:rPr>
                <w:rFonts w:ascii="David" w:hAnsi="David"/>
                <w:sz w:val="24"/>
              </w:rPr>
            </w:pPr>
            <w:r w:rsidRPr="00801BD6">
              <w:rPr>
                <w:rFonts w:ascii="David" w:hAnsi="David" w:hint="cs"/>
                <w:sz w:val="24"/>
                <w:rtl/>
              </w:rPr>
              <w:t>1.7.8</w:t>
            </w:r>
          </w:p>
        </w:tc>
        <w:tc>
          <w:tcPr>
            <w:tcW w:w="3559" w:type="dxa"/>
            <w:vAlign w:val="center"/>
          </w:tcPr>
          <w:p w14:paraId="13226CC4" w14:textId="3DF4C7DB" w:rsidR="00ED082F" w:rsidRPr="00801BD6" w:rsidRDefault="00ED082F" w:rsidP="00ED082F">
            <w:pPr>
              <w:pStyle w:val="TableText"/>
              <w:keepNext/>
              <w:keepLines/>
              <w:spacing w:before="0"/>
              <w:rPr>
                <w:rFonts w:ascii="David" w:hAnsi="David"/>
                <w:sz w:val="24"/>
                <w:rtl/>
              </w:rPr>
            </w:pPr>
            <w:r w:rsidRPr="00B9747F">
              <w:rPr>
                <w:rFonts w:ascii="David" w:hAnsi="David" w:hint="cs"/>
                <w:b/>
                <w:bCs/>
                <w:sz w:val="24"/>
                <w:rtl/>
              </w:rPr>
              <w:t>(1)</w:t>
            </w:r>
            <w:r>
              <w:rPr>
                <w:rFonts w:ascii="David" w:hAnsi="David" w:hint="cs"/>
                <w:sz w:val="24"/>
                <w:rtl/>
              </w:rPr>
              <w:t xml:space="preserve"> </w:t>
            </w:r>
            <w:r w:rsidRPr="00801BD6">
              <w:rPr>
                <w:rFonts w:ascii="David" w:hAnsi="David" w:hint="cs"/>
                <w:sz w:val="24"/>
                <w:rtl/>
              </w:rPr>
              <w:t>נבקש כי צמצום היקף ההתקשרות יעשה בהודעה של 45 יום מראש.</w:t>
            </w:r>
          </w:p>
          <w:p w14:paraId="49987F27" w14:textId="7E01EA98" w:rsidR="00ED082F" w:rsidRPr="00801BD6" w:rsidRDefault="00ED082F" w:rsidP="00ED082F">
            <w:pPr>
              <w:pStyle w:val="TableText"/>
              <w:keepNext/>
              <w:keepLines/>
              <w:spacing w:before="0" w:line="240" w:lineRule="auto"/>
              <w:rPr>
                <w:rFonts w:ascii="David" w:hAnsi="David"/>
                <w:sz w:val="24"/>
                <w:rtl/>
              </w:rPr>
            </w:pPr>
            <w:r w:rsidRPr="00B9747F">
              <w:rPr>
                <w:rFonts w:ascii="David" w:hAnsi="David" w:hint="cs"/>
                <w:b/>
                <w:bCs/>
                <w:sz w:val="24"/>
                <w:rtl/>
              </w:rPr>
              <w:t>(2)</w:t>
            </w:r>
            <w:r>
              <w:rPr>
                <w:rFonts w:ascii="David" w:hAnsi="David" w:hint="cs"/>
                <w:sz w:val="24"/>
                <w:rtl/>
              </w:rPr>
              <w:t xml:space="preserve"> </w:t>
            </w:r>
            <w:r w:rsidRPr="00801BD6">
              <w:rPr>
                <w:rFonts w:ascii="David" w:hAnsi="David" w:hint="cs"/>
                <w:sz w:val="24"/>
                <w:rtl/>
              </w:rPr>
              <w:t>רכש תוכנה או חומרה נוספת יבוצע במרווח מוסכם.</w:t>
            </w:r>
          </w:p>
        </w:tc>
        <w:tc>
          <w:tcPr>
            <w:tcW w:w="3554" w:type="dxa"/>
            <w:vAlign w:val="center"/>
          </w:tcPr>
          <w:p w14:paraId="7F8906E6" w14:textId="77031FA2" w:rsidR="00ED082F" w:rsidRPr="00B837C8" w:rsidRDefault="00ED082F" w:rsidP="00ED082F">
            <w:pPr>
              <w:pStyle w:val="TableText"/>
              <w:spacing w:before="0"/>
              <w:rPr>
                <w:rFonts w:ascii="David" w:hAnsi="David"/>
                <w:color w:val="000000"/>
                <w:sz w:val="24"/>
                <w:rtl/>
              </w:rPr>
            </w:pPr>
            <w:r w:rsidRPr="00B837C8">
              <w:rPr>
                <w:rFonts w:ascii="David" w:hAnsi="David"/>
                <w:color w:val="000000"/>
                <w:sz w:val="24"/>
                <w:rtl/>
              </w:rPr>
              <w:t xml:space="preserve">(1) </w:t>
            </w:r>
            <w:r>
              <w:rPr>
                <w:rFonts w:ascii="David" w:hAnsi="David" w:hint="cs"/>
                <w:color w:val="000000"/>
                <w:sz w:val="24"/>
                <w:rtl/>
              </w:rPr>
              <w:t>הבקשה נדחית. ראו האמור במענה לשאלה 27.</w:t>
            </w:r>
            <w:r w:rsidRPr="00B837C8">
              <w:rPr>
                <w:rFonts w:ascii="David" w:hAnsi="David"/>
                <w:color w:val="000000"/>
                <w:sz w:val="24"/>
                <w:rtl/>
              </w:rPr>
              <w:t xml:space="preserve"> </w:t>
            </w:r>
          </w:p>
          <w:p w14:paraId="7A52E3EA" w14:textId="3DF512D3" w:rsidR="00ED082F" w:rsidRPr="00801BD6" w:rsidRDefault="00ED082F" w:rsidP="00ED082F">
            <w:pPr>
              <w:pStyle w:val="TableText"/>
              <w:spacing w:before="0"/>
              <w:rPr>
                <w:rFonts w:ascii="David" w:hAnsi="David"/>
                <w:color w:val="000000"/>
                <w:sz w:val="24"/>
                <w:highlight w:val="yellow"/>
                <w:rtl/>
              </w:rPr>
            </w:pPr>
            <w:r w:rsidRPr="00B837C8">
              <w:rPr>
                <w:rFonts w:ascii="David" w:hAnsi="David"/>
                <w:color w:val="000000"/>
                <w:sz w:val="24"/>
                <w:rtl/>
              </w:rPr>
              <w:t xml:space="preserve">(2) </w:t>
            </w:r>
            <w:r>
              <w:rPr>
                <w:rFonts w:ascii="David" w:hAnsi="David" w:hint="cs"/>
                <w:color w:val="000000"/>
                <w:sz w:val="24"/>
                <w:rtl/>
              </w:rPr>
              <w:t>הבקשה נדחית.</w:t>
            </w:r>
          </w:p>
        </w:tc>
      </w:tr>
      <w:tr w:rsidR="00ED082F" w14:paraId="2F12AF63" w14:textId="77777777" w:rsidTr="00424AB6">
        <w:trPr>
          <w:trHeight w:val="794"/>
          <w:jc w:val="center"/>
        </w:trPr>
        <w:tc>
          <w:tcPr>
            <w:tcW w:w="536" w:type="dxa"/>
            <w:vAlign w:val="center"/>
          </w:tcPr>
          <w:p w14:paraId="424229C5" w14:textId="1305F1F7"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29</w:t>
            </w:r>
          </w:p>
        </w:tc>
        <w:tc>
          <w:tcPr>
            <w:tcW w:w="3545" w:type="dxa"/>
            <w:vAlign w:val="center"/>
          </w:tcPr>
          <w:p w14:paraId="7F494C7F" w14:textId="4A85FF5A"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3A088D7D" w14:textId="5322E6C2" w:rsidR="00ED082F" w:rsidRPr="00801BD6" w:rsidRDefault="00ED082F" w:rsidP="00ED082F">
            <w:pPr>
              <w:pStyle w:val="TableText"/>
              <w:spacing w:before="0"/>
              <w:rPr>
                <w:rFonts w:ascii="David" w:hAnsi="David"/>
                <w:sz w:val="24"/>
              </w:rPr>
            </w:pPr>
            <w:r w:rsidRPr="00801BD6">
              <w:rPr>
                <w:rFonts w:ascii="David" w:hAnsi="David" w:hint="cs"/>
                <w:sz w:val="24"/>
                <w:rtl/>
              </w:rPr>
              <w:t>1.8 (ה)</w:t>
            </w:r>
          </w:p>
        </w:tc>
        <w:tc>
          <w:tcPr>
            <w:tcW w:w="3559" w:type="dxa"/>
            <w:vAlign w:val="center"/>
          </w:tcPr>
          <w:p w14:paraId="554CD24E" w14:textId="7BB81D20" w:rsidR="00ED082F" w:rsidRPr="00801BD6" w:rsidRDefault="00ED082F" w:rsidP="00ED082F">
            <w:pPr>
              <w:pStyle w:val="TableText"/>
              <w:keepNext/>
              <w:keepLines/>
              <w:spacing w:before="0"/>
              <w:rPr>
                <w:rFonts w:ascii="David" w:hAnsi="David"/>
                <w:sz w:val="24"/>
                <w:rtl/>
              </w:rPr>
            </w:pPr>
            <w:r w:rsidRPr="00B9747F">
              <w:rPr>
                <w:rFonts w:ascii="David" w:hAnsi="David" w:hint="cs"/>
                <w:b/>
                <w:bCs/>
                <w:sz w:val="24"/>
                <w:rtl/>
              </w:rPr>
              <w:t>(1)</w:t>
            </w:r>
            <w:r>
              <w:rPr>
                <w:rFonts w:ascii="David" w:hAnsi="David" w:hint="cs"/>
                <w:sz w:val="24"/>
                <w:rtl/>
              </w:rPr>
              <w:t xml:space="preserve"> </w:t>
            </w:r>
            <w:r w:rsidRPr="00801BD6">
              <w:rPr>
                <w:rFonts w:ascii="David" w:hAnsi="David" w:hint="cs"/>
                <w:sz w:val="24"/>
                <w:rtl/>
              </w:rPr>
              <w:t>נבקש לקבוע כי המשרד יאשר את החשבונית או יעביר הערות מפורטות בתוך 7 ימי עבודה ממועד המצאת החשבונית למשרד. נבקש לקבוע כי לא</w:t>
            </w:r>
            <w:r>
              <w:rPr>
                <w:rFonts w:ascii="David" w:hAnsi="David" w:hint="cs"/>
                <w:sz w:val="24"/>
                <w:rtl/>
              </w:rPr>
              <w:t xml:space="preserve"> </w:t>
            </w:r>
            <w:r w:rsidRPr="00801BD6">
              <w:rPr>
                <w:rFonts w:ascii="David" w:hAnsi="David" w:hint="cs"/>
                <w:sz w:val="24"/>
                <w:rtl/>
              </w:rPr>
              <w:t>יעוכב תשלום סכומים שאין לגביהם מחלוקת.</w:t>
            </w:r>
          </w:p>
          <w:p w14:paraId="7528B6DE" w14:textId="52BF2E5E" w:rsidR="00ED082F" w:rsidRPr="00801BD6" w:rsidRDefault="00ED082F" w:rsidP="00ED082F">
            <w:pPr>
              <w:pStyle w:val="TableText"/>
              <w:keepNext/>
              <w:keepLines/>
              <w:spacing w:before="0" w:line="240" w:lineRule="auto"/>
              <w:rPr>
                <w:rFonts w:ascii="David" w:hAnsi="David"/>
                <w:sz w:val="24"/>
                <w:rtl/>
              </w:rPr>
            </w:pPr>
            <w:r w:rsidRPr="00B9747F">
              <w:rPr>
                <w:rFonts w:ascii="David" w:hAnsi="David" w:hint="cs"/>
                <w:b/>
                <w:bCs/>
                <w:sz w:val="24"/>
                <w:rtl/>
              </w:rPr>
              <w:t>(2)</w:t>
            </w:r>
            <w:r>
              <w:rPr>
                <w:rFonts w:ascii="David" w:hAnsi="David" w:hint="cs"/>
                <w:sz w:val="24"/>
                <w:rtl/>
              </w:rPr>
              <w:t xml:space="preserve"> </w:t>
            </w:r>
            <w:r w:rsidRPr="00801BD6">
              <w:rPr>
                <w:rFonts w:ascii="David" w:hAnsi="David" w:hint="cs"/>
                <w:sz w:val="24"/>
                <w:rtl/>
              </w:rPr>
              <w:t>הערה זו רלוונטית גם לסעיף 13.5 להסכם ההתקשרות.</w:t>
            </w:r>
          </w:p>
        </w:tc>
        <w:tc>
          <w:tcPr>
            <w:tcW w:w="3554" w:type="dxa"/>
            <w:vAlign w:val="center"/>
          </w:tcPr>
          <w:p w14:paraId="35FC6746" w14:textId="33C20CF7" w:rsidR="00ED082F" w:rsidRPr="001D6D1F" w:rsidRDefault="00ED082F" w:rsidP="00ED082F">
            <w:pPr>
              <w:pStyle w:val="TableText"/>
              <w:spacing w:before="0"/>
              <w:rPr>
                <w:rFonts w:ascii="David" w:hAnsi="David"/>
                <w:color w:val="000000"/>
                <w:sz w:val="24"/>
                <w:highlight w:val="yellow"/>
                <w:rtl/>
              </w:rPr>
            </w:pPr>
            <w:r w:rsidRPr="00B837C8">
              <w:rPr>
                <w:rFonts w:ascii="David" w:hAnsi="David" w:hint="eastAsia"/>
                <w:color w:val="000000"/>
                <w:sz w:val="24"/>
                <w:rtl/>
              </w:rPr>
              <w:t>הבקשה</w:t>
            </w:r>
            <w:r w:rsidRPr="00B837C8">
              <w:rPr>
                <w:rFonts w:ascii="David" w:hAnsi="David"/>
                <w:color w:val="000000"/>
                <w:sz w:val="24"/>
                <w:rtl/>
              </w:rPr>
              <w:t xml:space="preserve"> </w:t>
            </w:r>
            <w:r w:rsidRPr="00B837C8">
              <w:rPr>
                <w:rFonts w:ascii="David" w:hAnsi="David" w:hint="eastAsia"/>
                <w:color w:val="000000"/>
                <w:sz w:val="24"/>
                <w:rtl/>
              </w:rPr>
              <w:t>נדחית</w:t>
            </w:r>
            <w:r w:rsidRPr="00B837C8">
              <w:rPr>
                <w:rFonts w:ascii="David" w:hAnsi="David"/>
                <w:color w:val="000000"/>
                <w:sz w:val="24"/>
                <w:rtl/>
              </w:rPr>
              <w:t xml:space="preserve">. </w:t>
            </w:r>
            <w:r w:rsidRPr="00B837C8">
              <w:rPr>
                <w:rFonts w:ascii="David" w:hAnsi="David" w:hint="eastAsia"/>
                <w:color w:val="000000"/>
                <w:sz w:val="24"/>
                <w:rtl/>
              </w:rPr>
              <w:t>התשלום</w:t>
            </w:r>
            <w:r w:rsidRPr="00B837C8">
              <w:rPr>
                <w:rFonts w:ascii="David" w:hAnsi="David"/>
                <w:color w:val="000000"/>
                <w:sz w:val="24"/>
                <w:rtl/>
              </w:rPr>
              <w:t xml:space="preserve"> </w:t>
            </w:r>
            <w:r w:rsidRPr="00B837C8">
              <w:rPr>
                <w:rFonts w:ascii="David" w:hAnsi="David" w:hint="eastAsia"/>
                <w:color w:val="000000"/>
                <w:sz w:val="24"/>
                <w:rtl/>
              </w:rPr>
              <w:t>יבוצע</w:t>
            </w:r>
            <w:r w:rsidRPr="00B837C8">
              <w:rPr>
                <w:rFonts w:ascii="David" w:hAnsi="David"/>
                <w:color w:val="000000"/>
                <w:sz w:val="24"/>
                <w:rtl/>
              </w:rPr>
              <w:t xml:space="preserve"> </w:t>
            </w:r>
            <w:r w:rsidRPr="00B837C8">
              <w:rPr>
                <w:rFonts w:ascii="David" w:hAnsi="David" w:hint="eastAsia"/>
                <w:color w:val="000000"/>
                <w:sz w:val="24"/>
                <w:rtl/>
              </w:rPr>
              <w:t>בהתאם</w:t>
            </w:r>
            <w:r w:rsidRPr="00B837C8">
              <w:rPr>
                <w:rFonts w:ascii="David" w:hAnsi="David"/>
                <w:color w:val="000000"/>
                <w:sz w:val="24"/>
                <w:rtl/>
              </w:rPr>
              <w:t xml:space="preserve"> </w:t>
            </w:r>
            <w:r w:rsidRPr="00B837C8">
              <w:rPr>
                <w:rFonts w:ascii="David" w:hAnsi="David" w:hint="eastAsia"/>
                <w:color w:val="000000"/>
                <w:sz w:val="24"/>
                <w:rtl/>
              </w:rPr>
              <w:t>לקבוע</w:t>
            </w:r>
            <w:r w:rsidRPr="00B837C8">
              <w:rPr>
                <w:rFonts w:ascii="David" w:hAnsi="David"/>
                <w:color w:val="000000"/>
                <w:sz w:val="24"/>
                <w:rtl/>
              </w:rPr>
              <w:t xml:space="preserve"> </w:t>
            </w:r>
            <w:r w:rsidRPr="00B837C8">
              <w:rPr>
                <w:rFonts w:ascii="David" w:hAnsi="David" w:hint="eastAsia"/>
                <w:color w:val="000000"/>
                <w:sz w:val="24"/>
                <w:rtl/>
              </w:rPr>
              <w:t>ב</w:t>
            </w:r>
            <w:r w:rsidRPr="00B837C8">
              <w:rPr>
                <w:rFonts w:ascii="David" w:hAnsi="David"/>
                <w:color w:val="000000"/>
                <w:sz w:val="24"/>
                <w:rtl/>
              </w:rPr>
              <w:t xml:space="preserve">הוראת </w:t>
            </w:r>
            <w:proofErr w:type="spellStart"/>
            <w:r w:rsidRPr="00B837C8">
              <w:rPr>
                <w:rFonts w:ascii="David" w:hAnsi="David"/>
                <w:color w:val="000000"/>
                <w:sz w:val="24"/>
                <w:rtl/>
              </w:rPr>
              <w:t>התכ"ם</w:t>
            </w:r>
            <w:proofErr w:type="spellEnd"/>
            <w:r w:rsidRPr="00B837C8">
              <w:rPr>
                <w:rFonts w:ascii="David" w:hAnsi="David"/>
                <w:color w:val="000000"/>
                <w:sz w:val="24"/>
                <w:rtl/>
              </w:rPr>
              <w:t xml:space="preserve"> 1.4.3: מועדי תשלום.</w:t>
            </w:r>
          </w:p>
        </w:tc>
      </w:tr>
      <w:tr w:rsidR="00ED082F" w14:paraId="66997B9F" w14:textId="77777777" w:rsidTr="00424AB6">
        <w:trPr>
          <w:trHeight w:val="737"/>
          <w:jc w:val="center"/>
        </w:trPr>
        <w:tc>
          <w:tcPr>
            <w:tcW w:w="536" w:type="dxa"/>
            <w:vAlign w:val="center"/>
          </w:tcPr>
          <w:p w14:paraId="34EB88ED" w14:textId="00528681" w:rsidR="00ED082F" w:rsidRPr="00801BD6" w:rsidRDefault="00ED082F" w:rsidP="00ED082F">
            <w:pPr>
              <w:pStyle w:val="TableText"/>
              <w:rPr>
                <w:rFonts w:ascii="David" w:hAnsi="David"/>
                <w:color w:val="000000"/>
                <w:sz w:val="24"/>
                <w:rtl/>
              </w:rPr>
            </w:pPr>
            <w:r>
              <w:rPr>
                <w:rFonts w:ascii="David" w:hAnsi="David" w:hint="cs"/>
                <w:color w:val="000000"/>
                <w:sz w:val="24"/>
                <w:rtl/>
              </w:rPr>
              <w:t>30</w:t>
            </w:r>
          </w:p>
        </w:tc>
        <w:tc>
          <w:tcPr>
            <w:tcW w:w="3545" w:type="dxa"/>
            <w:vAlign w:val="center"/>
          </w:tcPr>
          <w:p w14:paraId="4AF0C483" w14:textId="526EAC30"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11AFBC52" w14:textId="51085BF3" w:rsidR="00ED082F" w:rsidRPr="00801BD6" w:rsidRDefault="00ED082F" w:rsidP="00ED082F">
            <w:pPr>
              <w:pStyle w:val="TableText"/>
              <w:rPr>
                <w:rFonts w:ascii="David" w:hAnsi="David"/>
                <w:sz w:val="24"/>
                <w:rtl/>
              </w:rPr>
            </w:pPr>
            <w:r w:rsidRPr="00801BD6">
              <w:rPr>
                <w:rFonts w:ascii="David" w:hAnsi="David" w:hint="cs"/>
                <w:sz w:val="24"/>
              </w:rPr>
              <w:t>2.2</w:t>
            </w:r>
            <w:r w:rsidRPr="00801BD6">
              <w:rPr>
                <w:rFonts w:ascii="David" w:hAnsi="David" w:hint="cs"/>
                <w:sz w:val="24"/>
                <w:rtl/>
              </w:rPr>
              <w:t xml:space="preserve"> / ציוד זוכה</w:t>
            </w:r>
          </w:p>
        </w:tc>
        <w:tc>
          <w:tcPr>
            <w:tcW w:w="3559" w:type="dxa"/>
            <w:vAlign w:val="center"/>
          </w:tcPr>
          <w:p w14:paraId="1DD84A64" w14:textId="4804B234" w:rsidR="00ED082F" w:rsidRPr="00801BD6" w:rsidRDefault="00ED082F" w:rsidP="00ED082F">
            <w:pPr>
              <w:pStyle w:val="TableText"/>
              <w:keepNext/>
              <w:keepLines/>
              <w:spacing w:before="0" w:line="240" w:lineRule="auto"/>
              <w:rPr>
                <w:rFonts w:ascii="David" w:hAnsi="David"/>
                <w:sz w:val="24"/>
                <w:rtl/>
              </w:rPr>
            </w:pPr>
            <w:r w:rsidRPr="00801BD6">
              <w:rPr>
                <w:rFonts w:ascii="David" w:hAnsi="David" w:hint="cs"/>
                <w:sz w:val="24"/>
                <w:rtl/>
              </w:rPr>
              <w:t>נבקש להבהיר כי במידה שהמשרד ידרוש שינויי תוכנה או ציוד יבוצע זאת על חשבון המשרד.</w:t>
            </w:r>
          </w:p>
        </w:tc>
        <w:tc>
          <w:tcPr>
            <w:tcW w:w="3554" w:type="dxa"/>
            <w:vAlign w:val="center"/>
          </w:tcPr>
          <w:p w14:paraId="0DAAA570" w14:textId="368894C2" w:rsidR="00ED082F" w:rsidRPr="00801BD6" w:rsidRDefault="00ED082F" w:rsidP="00ED082F">
            <w:pPr>
              <w:pStyle w:val="TableText"/>
              <w:rPr>
                <w:rFonts w:ascii="David" w:hAnsi="David"/>
                <w:color w:val="000000"/>
                <w:sz w:val="24"/>
                <w:highlight w:val="yellow"/>
                <w:rtl/>
              </w:rPr>
            </w:pPr>
            <w:r w:rsidRPr="003065F3">
              <w:rPr>
                <w:rFonts w:ascii="David" w:hAnsi="David" w:hint="cs"/>
                <w:color w:val="000000"/>
                <w:sz w:val="24"/>
                <w:rtl/>
              </w:rPr>
              <w:t>המשרד יפעל בהתאם למפורט בנספח 3.3.7 ובפרט סעיף 2.</w:t>
            </w:r>
          </w:p>
        </w:tc>
      </w:tr>
      <w:tr w:rsidR="00ED082F" w14:paraId="3ADE17EA" w14:textId="77777777" w:rsidTr="00424AB6">
        <w:trPr>
          <w:trHeight w:val="737"/>
          <w:jc w:val="center"/>
        </w:trPr>
        <w:tc>
          <w:tcPr>
            <w:tcW w:w="536" w:type="dxa"/>
            <w:vAlign w:val="center"/>
          </w:tcPr>
          <w:p w14:paraId="0D3FC2D7" w14:textId="60A2C263" w:rsidR="00ED082F" w:rsidRPr="00801BD6" w:rsidRDefault="00ED082F" w:rsidP="00ED082F">
            <w:pPr>
              <w:pStyle w:val="TableText"/>
              <w:rPr>
                <w:rFonts w:ascii="David" w:hAnsi="David"/>
                <w:color w:val="000000"/>
                <w:sz w:val="24"/>
                <w:rtl/>
              </w:rPr>
            </w:pPr>
            <w:r>
              <w:rPr>
                <w:rFonts w:ascii="David" w:hAnsi="David" w:hint="cs"/>
                <w:color w:val="000000"/>
                <w:sz w:val="24"/>
                <w:rtl/>
              </w:rPr>
              <w:t>31</w:t>
            </w:r>
          </w:p>
        </w:tc>
        <w:tc>
          <w:tcPr>
            <w:tcW w:w="3545" w:type="dxa"/>
            <w:vAlign w:val="center"/>
          </w:tcPr>
          <w:p w14:paraId="622264AE" w14:textId="0AFC7369"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5C7D585A" w14:textId="043AD029" w:rsidR="00ED082F" w:rsidRPr="00801BD6" w:rsidRDefault="00ED082F" w:rsidP="00ED082F">
            <w:pPr>
              <w:pStyle w:val="TableText"/>
              <w:rPr>
                <w:rFonts w:ascii="David" w:hAnsi="David"/>
                <w:sz w:val="24"/>
                <w:rtl/>
              </w:rPr>
            </w:pPr>
            <w:r w:rsidRPr="00801BD6">
              <w:rPr>
                <w:rFonts w:ascii="David" w:hAnsi="David" w:hint="cs"/>
                <w:sz w:val="24"/>
              </w:rPr>
              <w:t>2.2.1</w:t>
            </w:r>
          </w:p>
        </w:tc>
        <w:tc>
          <w:tcPr>
            <w:tcW w:w="3559" w:type="dxa"/>
            <w:vAlign w:val="center"/>
          </w:tcPr>
          <w:p w14:paraId="4FB3592C" w14:textId="5F505D5B" w:rsidR="00ED082F" w:rsidRPr="00801BD6" w:rsidRDefault="00ED082F" w:rsidP="00ED082F">
            <w:pPr>
              <w:pStyle w:val="TableText"/>
              <w:keepNext/>
              <w:keepLines/>
              <w:spacing w:before="0" w:line="240" w:lineRule="auto"/>
              <w:rPr>
                <w:rFonts w:ascii="David" w:hAnsi="David"/>
                <w:color w:val="000000"/>
                <w:sz w:val="24"/>
                <w:rtl/>
              </w:rPr>
            </w:pPr>
            <w:r w:rsidRPr="00801BD6">
              <w:rPr>
                <w:rFonts w:ascii="David" w:hAnsi="David" w:hint="cs"/>
                <w:sz w:val="24"/>
                <w:rtl/>
              </w:rPr>
              <w:t xml:space="preserve">האם האגף יספק מכשירים לצורך בדיקות </w:t>
            </w:r>
            <w:r w:rsidRPr="00801BD6">
              <w:rPr>
                <w:rFonts w:ascii="David" w:eastAsia="David" w:hAnsi="David" w:hint="cs"/>
                <w:sz w:val="24"/>
                <w:rtl/>
                <w:lang w:val="he"/>
              </w:rPr>
              <w:t>מבוססי</w:t>
            </w:r>
            <w:r w:rsidRPr="00801BD6">
              <w:rPr>
                <w:rFonts w:ascii="David" w:eastAsia="David" w:hAnsi="David" w:hint="cs"/>
                <w:sz w:val="24"/>
              </w:rPr>
              <w:t xml:space="preserve"> </w:t>
            </w:r>
            <w:r w:rsidRPr="00801BD6">
              <w:rPr>
                <w:rFonts w:ascii="David" w:eastAsia="David" w:hAnsi="David" w:hint="cs"/>
                <w:sz w:val="24"/>
                <w:rtl/>
                <w:lang w:val="he"/>
              </w:rPr>
              <w:t xml:space="preserve">מערכות הפעלה </w:t>
            </w:r>
            <w:r w:rsidRPr="00801BD6">
              <w:rPr>
                <w:rFonts w:ascii="David" w:eastAsia="David" w:hAnsi="David" w:hint="cs"/>
                <w:sz w:val="24"/>
              </w:rPr>
              <w:t xml:space="preserve"> </w:t>
            </w:r>
            <w:r w:rsidRPr="00801BD6">
              <w:rPr>
                <w:rFonts w:ascii="David" w:eastAsia="David" w:hAnsi="David" w:hint="cs"/>
                <w:sz w:val="24"/>
                <w:rtl/>
              </w:rPr>
              <w:t xml:space="preserve"> </w:t>
            </w:r>
            <w:r w:rsidRPr="00801BD6">
              <w:rPr>
                <w:rFonts w:ascii="David" w:eastAsia="David" w:hAnsi="David" w:hint="cs"/>
                <w:sz w:val="24"/>
              </w:rPr>
              <w:t xml:space="preserve"> iOS</w:t>
            </w:r>
            <w:r w:rsidRPr="00801BD6">
              <w:rPr>
                <w:rFonts w:ascii="David" w:eastAsia="David" w:hAnsi="David" w:hint="cs"/>
                <w:sz w:val="24"/>
                <w:rtl/>
              </w:rPr>
              <w:t xml:space="preserve">ו- </w:t>
            </w:r>
            <w:r w:rsidRPr="00801BD6">
              <w:rPr>
                <w:rFonts w:ascii="David" w:eastAsia="David" w:hAnsi="David" w:hint="cs"/>
                <w:sz w:val="24"/>
              </w:rPr>
              <w:t xml:space="preserve">Android </w:t>
            </w:r>
            <w:r w:rsidRPr="00801BD6">
              <w:rPr>
                <w:rFonts w:ascii="David" w:eastAsia="David" w:hAnsi="David" w:hint="cs"/>
                <w:sz w:val="24"/>
                <w:rtl/>
              </w:rPr>
              <w:t xml:space="preserve"> </w:t>
            </w:r>
            <w:r w:rsidRPr="00801BD6">
              <w:rPr>
                <w:rFonts w:ascii="David" w:eastAsia="David" w:hAnsi="David" w:hint="cs"/>
                <w:sz w:val="24"/>
              </w:rPr>
              <w:t xml:space="preserve"> ?</w:t>
            </w:r>
          </w:p>
        </w:tc>
        <w:tc>
          <w:tcPr>
            <w:tcW w:w="3554" w:type="dxa"/>
            <w:vAlign w:val="center"/>
          </w:tcPr>
          <w:p w14:paraId="2E70DD14" w14:textId="29F2AA68" w:rsidR="00ED082F" w:rsidRPr="00786BC9" w:rsidRDefault="00ED082F" w:rsidP="00ED082F">
            <w:pPr>
              <w:pStyle w:val="TableText"/>
              <w:rPr>
                <w:rFonts w:ascii="David" w:hAnsi="David"/>
                <w:color w:val="000000"/>
                <w:sz w:val="24"/>
                <w:rtl/>
              </w:rPr>
            </w:pPr>
            <w:r>
              <w:rPr>
                <w:rFonts w:ascii="David" w:hAnsi="David" w:hint="cs"/>
                <w:color w:val="000000"/>
                <w:sz w:val="24"/>
                <w:rtl/>
              </w:rPr>
              <w:t>הנושא באחריות המשרד.</w:t>
            </w:r>
          </w:p>
        </w:tc>
      </w:tr>
      <w:tr w:rsidR="00ED082F" w14:paraId="51835CBA" w14:textId="77777777" w:rsidTr="00424AB6">
        <w:trPr>
          <w:trHeight w:val="737"/>
          <w:jc w:val="center"/>
        </w:trPr>
        <w:tc>
          <w:tcPr>
            <w:tcW w:w="536" w:type="dxa"/>
            <w:vAlign w:val="center"/>
          </w:tcPr>
          <w:p w14:paraId="41B35BFF" w14:textId="593DFE3A" w:rsidR="00ED082F" w:rsidRPr="00801BD6" w:rsidRDefault="00ED082F" w:rsidP="00ED082F">
            <w:pPr>
              <w:pStyle w:val="TableText"/>
              <w:rPr>
                <w:rFonts w:ascii="David" w:hAnsi="David"/>
                <w:color w:val="000000"/>
                <w:sz w:val="24"/>
                <w:rtl/>
              </w:rPr>
            </w:pPr>
            <w:r>
              <w:rPr>
                <w:rFonts w:ascii="David" w:hAnsi="David" w:hint="cs"/>
                <w:color w:val="000000"/>
                <w:sz w:val="24"/>
                <w:rtl/>
              </w:rPr>
              <w:t>32</w:t>
            </w:r>
          </w:p>
        </w:tc>
        <w:tc>
          <w:tcPr>
            <w:tcW w:w="3545" w:type="dxa"/>
            <w:vAlign w:val="center"/>
          </w:tcPr>
          <w:p w14:paraId="18DD1643" w14:textId="3222DFBD"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74ABCCE5" w14:textId="7EEE235B" w:rsidR="00ED082F" w:rsidRPr="00801BD6" w:rsidRDefault="00ED082F" w:rsidP="00ED082F">
            <w:pPr>
              <w:pStyle w:val="TableText"/>
              <w:rPr>
                <w:rFonts w:ascii="David" w:hAnsi="David"/>
                <w:sz w:val="24"/>
              </w:rPr>
            </w:pPr>
            <w:r w:rsidRPr="00801BD6">
              <w:rPr>
                <w:rFonts w:ascii="David" w:hAnsi="David" w:hint="cs"/>
                <w:sz w:val="24"/>
              </w:rPr>
              <w:t>2.2.1</w:t>
            </w:r>
          </w:p>
        </w:tc>
        <w:tc>
          <w:tcPr>
            <w:tcW w:w="3559" w:type="dxa"/>
            <w:vAlign w:val="center"/>
          </w:tcPr>
          <w:p w14:paraId="7DE0751C" w14:textId="523C56A5" w:rsidR="00ED082F" w:rsidRPr="00801BD6" w:rsidRDefault="00ED082F" w:rsidP="00ED082F">
            <w:pPr>
              <w:pStyle w:val="TableText"/>
              <w:keepNext/>
              <w:keepLines/>
              <w:spacing w:before="0" w:line="240" w:lineRule="auto"/>
              <w:rPr>
                <w:rFonts w:ascii="David" w:hAnsi="David"/>
                <w:sz w:val="24"/>
                <w:rtl/>
              </w:rPr>
            </w:pPr>
            <w:r w:rsidRPr="00801BD6">
              <w:rPr>
                <w:rFonts w:ascii="David" w:hAnsi="David" w:hint="cs"/>
                <w:sz w:val="24"/>
                <w:rtl/>
              </w:rPr>
              <w:t>נבקש להבהיר כי אספקת מכשירי המובייל לבדיקות בסביבות השונות הינם באחריות המשרד</w:t>
            </w:r>
          </w:p>
        </w:tc>
        <w:tc>
          <w:tcPr>
            <w:tcW w:w="3554" w:type="dxa"/>
            <w:shd w:val="clear" w:color="auto" w:fill="auto"/>
            <w:vAlign w:val="center"/>
          </w:tcPr>
          <w:p w14:paraId="26F9A032" w14:textId="6EC7F485" w:rsidR="00ED082F" w:rsidRPr="004159EE" w:rsidRDefault="00ED082F" w:rsidP="00ED082F">
            <w:pPr>
              <w:pStyle w:val="TableText"/>
              <w:rPr>
                <w:rFonts w:ascii="David" w:hAnsi="David"/>
                <w:color w:val="000000"/>
                <w:sz w:val="24"/>
                <w:rtl/>
              </w:rPr>
            </w:pPr>
            <w:r w:rsidRPr="004159EE">
              <w:rPr>
                <w:rFonts w:ascii="David" w:hAnsi="David" w:hint="cs"/>
                <w:color w:val="000000"/>
                <w:sz w:val="24"/>
                <w:rtl/>
              </w:rPr>
              <w:t>ראו מענה לשאלה 31</w:t>
            </w:r>
            <w:r>
              <w:rPr>
                <w:rFonts w:ascii="David" w:hAnsi="David" w:hint="cs"/>
                <w:color w:val="000000"/>
                <w:sz w:val="24"/>
                <w:rtl/>
              </w:rPr>
              <w:t>.</w:t>
            </w:r>
          </w:p>
        </w:tc>
      </w:tr>
      <w:tr w:rsidR="00ED082F" w14:paraId="4A1D1129" w14:textId="77777777" w:rsidTr="00424AB6">
        <w:trPr>
          <w:trHeight w:val="1191"/>
          <w:jc w:val="center"/>
        </w:trPr>
        <w:tc>
          <w:tcPr>
            <w:tcW w:w="536" w:type="dxa"/>
            <w:vAlign w:val="center"/>
          </w:tcPr>
          <w:p w14:paraId="0ED020FD" w14:textId="6D3E416E" w:rsidR="00ED082F" w:rsidRPr="00801BD6" w:rsidRDefault="00ED082F" w:rsidP="00ED082F">
            <w:pPr>
              <w:pStyle w:val="TableText"/>
              <w:rPr>
                <w:rFonts w:ascii="David" w:hAnsi="David"/>
                <w:color w:val="000000"/>
                <w:sz w:val="24"/>
              </w:rPr>
            </w:pPr>
            <w:r>
              <w:rPr>
                <w:rFonts w:ascii="David" w:hAnsi="David" w:hint="cs"/>
                <w:color w:val="000000"/>
                <w:sz w:val="24"/>
                <w:rtl/>
              </w:rPr>
              <w:t>33</w:t>
            </w:r>
          </w:p>
        </w:tc>
        <w:tc>
          <w:tcPr>
            <w:tcW w:w="3545" w:type="dxa"/>
            <w:vAlign w:val="center"/>
          </w:tcPr>
          <w:p w14:paraId="618E4507" w14:textId="042A94B8"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29FB0372" w14:textId="2D32895C" w:rsidR="00ED082F" w:rsidRPr="00801BD6" w:rsidRDefault="00ED082F" w:rsidP="00ED082F">
            <w:pPr>
              <w:pStyle w:val="TableText"/>
              <w:rPr>
                <w:rFonts w:ascii="David" w:hAnsi="David"/>
                <w:sz w:val="24"/>
                <w:rtl/>
              </w:rPr>
            </w:pPr>
            <w:r w:rsidRPr="00801BD6">
              <w:rPr>
                <w:rFonts w:ascii="David" w:hAnsi="David" w:hint="cs"/>
                <w:sz w:val="24"/>
                <w:rtl/>
              </w:rPr>
              <w:t>2.2 תת סעיף 3</w:t>
            </w:r>
          </w:p>
        </w:tc>
        <w:tc>
          <w:tcPr>
            <w:tcW w:w="3559" w:type="dxa"/>
            <w:vAlign w:val="center"/>
          </w:tcPr>
          <w:p w14:paraId="1DC00774" w14:textId="6AC8A402" w:rsidR="00ED082F" w:rsidRPr="00801BD6" w:rsidRDefault="00ED082F" w:rsidP="00ED082F">
            <w:pPr>
              <w:pStyle w:val="TableText"/>
              <w:keepNext/>
              <w:keepLines/>
              <w:spacing w:before="0" w:line="240" w:lineRule="auto"/>
              <w:rPr>
                <w:rFonts w:ascii="David" w:hAnsi="David"/>
                <w:sz w:val="24"/>
                <w:rtl/>
              </w:rPr>
            </w:pPr>
            <w:r w:rsidRPr="00801BD6">
              <w:rPr>
                <w:rFonts w:ascii="David" w:hAnsi="David" w:hint="cs"/>
                <w:color w:val="000000"/>
                <w:sz w:val="24"/>
                <w:rtl/>
              </w:rPr>
              <w:t xml:space="preserve">נבקש הבהרה לגבי המשמעות של 'תמיכה בייצור' מצד צוות הבדיקות: האם מדובר בבדיקות </w:t>
            </w:r>
            <w:r w:rsidRPr="00801BD6">
              <w:rPr>
                <w:rFonts w:ascii="David" w:hAnsi="David" w:hint="cs"/>
                <w:color w:val="000000"/>
                <w:sz w:val="24"/>
              </w:rPr>
              <w:t>sanity</w:t>
            </w:r>
            <w:r w:rsidRPr="00801BD6">
              <w:rPr>
                <w:rFonts w:ascii="David" w:hAnsi="David" w:hint="cs"/>
                <w:color w:val="000000"/>
                <w:sz w:val="24"/>
                <w:rtl/>
              </w:rPr>
              <w:t>, טיפול בתקלות ייצור, ליווי שחרורים או פעילויות נוספות.</w:t>
            </w:r>
          </w:p>
        </w:tc>
        <w:tc>
          <w:tcPr>
            <w:tcW w:w="3554" w:type="dxa"/>
            <w:vAlign w:val="center"/>
          </w:tcPr>
          <w:p w14:paraId="6AEABB37" w14:textId="60E34664" w:rsidR="00ED082F" w:rsidRPr="00D544D9" w:rsidRDefault="00ED082F" w:rsidP="00ED082F">
            <w:pPr>
              <w:pStyle w:val="TableText"/>
              <w:rPr>
                <w:rFonts w:ascii="David" w:hAnsi="David"/>
                <w:color w:val="000000"/>
                <w:sz w:val="24"/>
                <w:rtl/>
              </w:rPr>
            </w:pPr>
            <w:r w:rsidRPr="00D544D9">
              <w:rPr>
                <w:rFonts w:ascii="David" w:hAnsi="David" w:hint="cs"/>
                <w:color w:val="000000"/>
                <w:sz w:val="24"/>
                <w:rtl/>
              </w:rPr>
              <w:t>הזוכה נדרש לקיים את דרישות הסעיף כולל בדיקת תקלות שמתגלות בייצור.</w:t>
            </w:r>
          </w:p>
        </w:tc>
      </w:tr>
      <w:tr w:rsidR="00ED082F" w14:paraId="5D59E044" w14:textId="77777777" w:rsidTr="00424AB6">
        <w:trPr>
          <w:trHeight w:val="737"/>
          <w:jc w:val="center"/>
        </w:trPr>
        <w:tc>
          <w:tcPr>
            <w:tcW w:w="536" w:type="dxa"/>
            <w:vAlign w:val="center"/>
          </w:tcPr>
          <w:p w14:paraId="6A2F9B68" w14:textId="10EE5CFF"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34</w:t>
            </w:r>
          </w:p>
        </w:tc>
        <w:tc>
          <w:tcPr>
            <w:tcW w:w="3545" w:type="dxa"/>
            <w:vAlign w:val="center"/>
          </w:tcPr>
          <w:p w14:paraId="3F69CFA1" w14:textId="11E53394"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594F2E13" w14:textId="13FA18ED" w:rsidR="00ED082F" w:rsidRPr="00801BD6" w:rsidRDefault="00ED082F" w:rsidP="00ED082F">
            <w:pPr>
              <w:pStyle w:val="TableText"/>
              <w:spacing w:before="0"/>
              <w:rPr>
                <w:rFonts w:ascii="David" w:hAnsi="David"/>
                <w:sz w:val="24"/>
                <w:rtl/>
              </w:rPr>
            </w:pPr>
            <w:r w:rsidRPr="00801BD6">
              <w:rPr>
                <w:rFonts w:ascii="David" w:hAnsi="David" w:hint="cs"/>
                <w:sz w:val="24"/>
                <w:rtl/>
              </w:rPr>
              <w:t>2.2.2</w:t>
            </w:r>
          </w:p>
        </w:tc>
        <w:tc>
          <w:tcPr>
            <w:tcW w:w="3559" w:type="dxa"/>
            <w:vAlign w:val="center"/>
          </w:tcPr>
          <w:p w14:paraId="4DA77FE5" w14:textId="60023F45" w:rsidR="00ED082F" w:rsidRPr="00801BD6" w:rsidRDefault="00ED082F" w:rsidP="00ED082F">
            <w:pPr>
              <w:pStyle w:val="TableText"/>
              <w:keepNext/>
              <w:keepLines/>
              <w:spacing w:before="0" w:line="240" w:lineRule="auto"/>
              <w:rPr>
                <w:rFonts w:ascii="David" w:hAnsi="David"/>
                <w:sz w:val="24"/>
                <w:rtl/>
              </w:rPr>
            </w:pPr>
            <w:r w:rsidRPr="00801BD6">
              <w:rPr>
                <w:rFonts w:ascii="David" w:hAnsi="David" w:hint="cs"/>
                <w:color w:val="000000"/>
                <w:sz w:val="24"/>
                <w:rtl/>
              </w:rPr>
              <w:t>נבקש הבהרה לגבי מי מספק את תסריטי הבדיקות הידניים עבור פיתוח תסריטים אוטומטיים</w:t>
            </w:r>
            <w:r w:rsidRPr="00801BD6">
              <w:rPr>
                <w:rFonts w:ascii="David" w:hAnsi="David" w:hint="cs"/>
                <w:sz w:val="24"/>
                <w:rtl/>
              </w:rPr>
              <w:t>.</w:t>
            </w:r>
          </w:p>
        </w:tc>
        <w:tc>
          <w:tcPr>
            <w:tcW w:w="3554" w:type="dxa"/>
            <w:vAlign w:val="center"/>
          </w:tcPr>
          <w:p w14:paraId="2DE24ABC" w14:textId="46ADEF27" w:rsidR="00ED082F" w:rsidRPr="00D544D9" w:rsidRDefault="00ED082F" w:rsidP="00ED082F">
            <w:pPr>
              <w:pStyle w:val="TableText"/>
              <w:spacing w:before="0"/>
              <w:rPr>
                <w:rFonts w:ascii="David" w:hAnsi="David"/>
                <w:color w:val="000000"/>
                <w:sz w:val="24"/>
                <w:rtl/>
              </w:rPr>
            </w:pPr>
            <w:r>
              <w:rPr>
                <w:rFonts w:ascii="David" w:hAnsi="David" w:hint="cs"/>
                <w:color w:val="000000"/>
                <w:sz w:val="24"/>
                <w:rtl/>
              </w:rPr>
              <w:t xml:space="preserve">באחריות </w:t>
            </w:r>
            <w:r w:rsidRPr="00D544D9">
              <w:rPr>
                <w:rFonts w:ascii="David" w:hAnsi="David" w:hint="cs"/>
                <w:color w:val="000000"/>
                <w:sz w:val="24"/>
                <w:rtl/>
              </w:rPr>
              <w:t>הזוכה</w:t>
            </w:r>
            <w:r>
              <w:rPr>
                <w:rFonts w:ascii="David" w:hAnsi="David" w:hint="cs"/>
                <w:color w:val="000000"/>
                <w:sz w:val="24"/>
                <w:rtl/>
              </w:rPr>
              <w:t>, בהתאם להנחיית הסעיף במכרז</w:t>
            </w:r>
            <w:r w:rsidRPr="00D544D9">
              <w:rPr>
                <w:rFonts w:ascii="David" w:hAnsi="David" w:hint="cs"/>
                <w:color w:val="000000"/>
                <w:sz w:val="24"/>
                <w:rtl/>
              </w:rPr>
              <w:t>.</w:t>
            </w:r>
            <w:r>
              <w:rPr>
                <w:rFonts w:ascii="David" w:hAnsi="David" w:hint="cs"/>
                <w:color w:val="000000"/>
                <w:sz w:val="24"/>
                <w:rtl/>
              </w:rPr>
              <w:t xml:space="preserve"> ראו גם סעיף 3.4 חלוקת אחריות.</w:t>
            </w:r>
          </w:p>
        </w:tc>
      </w:tr>
      <w:tr w:rsidR="00ED082F" w14:paraId="2FDFCBA1" w14:textId="77777777" w:rsidTr="00424AB6">
        <w:trPr>
          <w:trHeight w:val="1020"/>
          <w:jc w:val="center"/>
        </w:trPr>
        <w:tc>
          <w:tcPr>
            <w:tcW w:w="536" w:type="dxa"/>
            <w:vAlign w:val="center"/>
          </w:tcPr>
          <w:p w14:paraId="3BF080A3" w14:textId="7039EB06" w:rsidR="00ED082F" w:rsidRPr="00801BD6" w:rsidRDefault="00ED082F" w:rsidP="00ED082F">
            <w:pPr>
              <w:pStyle w:val="TableText"/>
              <w:rPr>
                <w:rFonts w:ascii="David" w:hAnsi="David"/>
                <w:color w:val="000000"/>
                <w:sz w:val="24"/>
              </w:rPr>
            </w:pPr>
            <w:r>
              <w:rPr>
                <w:rFonts w:ascii="David" w:hAnsi="David" w:hint="cs"/>
                <w:color w:val="000000"/>
                <w:sz w:val="24"/>
                <w:rtl/>
              </w:rPr>
              <w:t>35</w:t>
            </w:r>
          </w:p>
        </w:tc>
        <w:tc>
          <w:tcPr>
            <w:tcW w:w="3545" w:type="dxa"/>
            <w:vAlign w:val="center"/>
          </w:tcPr>
          <w:p w14:paraId="1483B5E6" w14:textId="5FCC7F14"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1BE5F360" w14:textId="31BB5788" w:rsidR="00ED082F" w:rsidRPr="00801BD6" w:rsidRDefault="00ED082F" w:rsidP="00ED082F">
            <w:pPr>
              <w:pStyle w:val="TableText"/>
              <w:rPr>
                <w:rFonts w:ascii="David" w:hAnsi="David"/>
                <w:sz w:val="24"/>
                <w:rtl/>
              </w:rPr>
            </w:pPr>
            <w:r w:rsidRPr="00801BD6">
              <w:rPr>
                <w:rFonts w:ascii="David" w:hAnsi="David" w:hint="cs"/>
                <w:sz w:val="24"/>
                <w:rtl/>
              </w:rPr>
              <w:t>2.2.3</w:t>
            </w:r>
          </w:p>
        </w:tc>
        <w:tc>
          <w:tcPr>
            <w:tcW w:w="3559" w:type="dxa"/>
            <w:vAlign w:val="center"/>
          </w:tcPr>
          <w:p w14:paraId="5FB673E7" w14:textId="293D008F" w:rsidR="00ED082F" w:rsidRPr="00801BD6" w:rsidRDefault="00ED082F" w:rsidP="00ED082F">
            <w:pPr>
              <w:pStyle w:val="TableText"/>
              <w:keepNext/>
              <w:keepLines/>
              <w:spacing w:before="0" w:line="240" w:lineRule="auto"/>
              <w:rPr>
                <w:rFonts w:ascii="David" w:hAnsi="David"/>
                <w:sz w:val="24"/>
                <w:rtl/>
              </w:rPr>
            </w:pPr>
            <w:r w:rsidRPr="00801BD6">
              <w:rPr>
                <w:rFonts w:ascii="David" w:hAnsi="David" w:hint="cs"/>
                <w:color w:val="000000"/>
                <w:sz w:val="24"/>
                <w:rtl/>
              </w:rPr>
              <w:t>נבקש הבהרה להגדרת רמות העומס בבדיקות עומסים: מהי רמת עומס נמוכה/גבוהה/קיצון ומה הפרמטרים הנמדדים.</w:t>
            </w:r>
          </w:p>
        </w:tc>
        <w:tc>
          <w:tcPr>
            <w:tcW w:w="3554" w:type="dxa"/>
            <w:vAlign w:val="center"/>
          </w:tcPr>
          <w:p w14:paraId="75895070" w14:textId="14B2352C" w:rsidR="00ED082F" w:rsidRPr="002F6D50" w:rsidRDefault="00ED082F" w:rsidP="00ED082F">
            <w:pPr>
              <w:pStyle w:val="TableText"/>
              <w:rPr>
                <w:rFonts w:ascii="David" w:hAnsi="David"/>
                <w:color w:val="000000"/>
                <w:sz w:val="24"/>
                <w:rtl/>
              </w:rPr>
            </w:pPr>
            <w:r w:rsidRPr="002F6D50">
              <w:rPr>
                <w:rFonts w:ascii="David" w:hAnsi="David" w:hint="cs"/>
                <w:color w:val="000000"/>
                <w:sz w:val="24"/>
                <w:rtl/>
              </w:rPr>
              <w:t xml:space="preserve">הגדרות </w:t>
            </w:r>
            <w:r>
              <w:rPr>
                <w:rFonts w:ascii="David" w:hAnsi="David" w:hint="cs"/>
                <w:color w:val="000000"/>
                <w:sz w:val="24"/>
                <w:rtl/>
              </w:rPr>
              <w:t xml:space="preserve">עומסים הינן </w:t>
            </w:r>
            <w:r w:rsidRPr="002F6D50">
              <w:rPr>
                <w:rFonts w:ascii="David" w:hAnsi="David" w:hint="cs"/>
                <w:color w:val="000000"/>
                <w:sz w:val="24"/>
                <w:rtl/>
              </w:rPr>
              <w:t>הן פר מערכת לפי השימושים וכמות המשתמשים של המערכת</w:t>
            </w:r>
            <w:r>
              <w:rPr>
                <w:rFonts w:ascii="David" w:hAnsi="David" w:hint="cs"/>
                <w:color w:val="000000"/>
                <w:sz w:val="24"/>
                <w:rtl/>
              </w:rPr>
              <w:t xml:space="preserve">. אין פרמטרים אחידים. </w:t>
            </w:r>
          </w:p>
        </w:tc>
      </w:tr>
      <w:tr w:rsidR="00ED082F" w14:paraId="362A7094" w14:textId="77777777" w:rsidTr="00424AB6">
        <w:trPr>
          <w:trHeight w:val="2211"/>
          <w:jc w:val="center"/>
        </w:trPr>
        <w:tc>
          <w:tcPr>
            <w:tcW w:w="536" w:type="dxa"/>
            <w:vAlign w:val="center"/>
          </w:tcPr>
          <w:p w14:paraId="6C7A3A6C" w14:textId="0BD1A9A4" w:rsidR="00ED082F" w:rsidRPr="00801BD6" w:rsidRDefault="00ED082F" w:rsidP="00ED082F">
            <w:pPr>
              <w:pStyle w:val="TableText"/>
              <w:rPr>
                <w:rFonts w:ascii="David" w:hAnsi="David"/>
                <w:color w:val="000000"/>
                <w:sz w:val="24"/>
              </w:rPr>
            </w:pPr>
            <w:r>
              <w:rPr>
                <w:rFonts w:ascii="David" w:hAnsi="David" w:hint="cs"/>
                <w:color w:val="000000"/>
                <w:sz w:val="24"/>
                <w:rtl/>
              </w:rPr>
              <w:t>36</w:t>
            </w:r>
          </w:p>
        </w:tc>
        <w:tc>
          <w:tcPr>
            <w:tcW w:w="3545" w:type="dxa"/>
            <w:vAlign w:val="center"/>
          </w:tcPr>
          <w:p w14:paraId="2820458F" w14:textId="3353F6A3"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79195065" w14:textId="5103369B" w:rsidR="00ED082F" w:rsidRPr="00801BD6" w:rsidRDefault="00ED082F" w:rsidP="00ED082F">
            <w:pPr>
              <w:pStyle w:val="TableText"/>
              <w:rPr>
                <w:rFonts w:ascii="David" w:hAnsi="David"/>
                <w:color w:val="000000"/>
                <w:sz w:val="24"/>
                <w:rtl/>
              </w:rPr>
            </w:pPr>
            <w:r w:rsidRPr="00801BD6">
              <w:rPr>
                <w:rFonts w:ascii="David" w:hAnsi="David" w:hint="cs"/>
                <w:sz w:val="24"/>
                <w:rtl/>
              </w:rPr>
              <w:t>2.2.3</w:t>
            </w:r>
          </w:p>
        </w:tc>
        <w:tc>
          <w:tcPr>
            <w:tcW w:w="3559" w:type="dxa"/>
            <w:vAlign w:val="center"/>
          </w:tcPr>
          <w:p w14:paraId="56AC7743" w14:textId="77777777" w:rsidR="00ED082F" w:rsidRDefault="00ED082F" w:rsidP="00ED082F">
            <w:pPr>
              <w:pStyle w:val="TableText"/>
              <w:keepNext/>
              <w:keepLines/>
              <w:spacing w:before="0" w:line="240" w:lineRule="auto"/>
              <w:rPr>
                <w:rFonts w:ascii="David" w:hAnsi="David"/>
                <w:color w:val="000000"/>
                <w:sz w:val="24"/>
                <w:rtl/>
              </w:rPr>
            </w:pPr>
            <w:r>
              <w:rPr>
                <w:rFonts w:ascii="David" w:hAnsi="David" w:hint="cs"/>
                <w:color w:val="000000"/>
                <w:sz w:val="24"/>
                <w:rtl/>
              </w:rPr>
              <w:t>(</w:t>
            </w:r>
            <w:r w:rsidRPr="006F0AFA">
              <w:rPr>
                <w:rFonts w:ascii="David" w:hAnsi="David" w:hint="cs"/>
                <w:b/>
                <w:bCs/>
                <w:color w:val="000000"/>
                <w:sz w:val="24"/>
                <w:rtl/>
              </w:rPr>
              <w:t xml:space="preserve">1) </w:t>
            </w:r>
            <w:r w:rsidRPr="00801BD6">
              <w:rPr>
                <w:rFonts w:ascii="David" w:hAnsi="David" w:hint="cs"/>
                <w:color w:val="000000"/>
                <w:sz w:val="24"/>
                <w:rtl/>
              </w:rPr>
              <w:t>נבקש להבהיר כי במסגרת ביצוע בדיקות העומסים על המשרד לספק נתוני בדיקה</w:t>
            </w:r>
            <w:r w:rsidRPr="00801BD6">
              <w:rPr>
                <w:rFonts w:ascii="David" w:hAnsi="David" w:hint="cs"/>
                <w:color w:val="000000"/>
                <w:sz w:val="24"/>
              </w:rPr>
              <w:t xml:space="preserve"> (Test Data) </w:t>
            </w:r>
            <w:r w:rsidRPr="00801BD6">
              <w:rPr>
                <w:rFonts w:ascii="David" w:hAnsi="David" w:hint="cs"/>
                <w:color w:val="000000"/>
                <w:sz w:val="24"/>
                <w:rtl/>
              </w:rPr>
              <w:t xml:space="preserve">בהיקף מספק, </w:t>
            </w:r>
          </w:p>
          <w:p w14:paraId="5B2E1D8A" w14:textId="310402AD" w:rsidR="00ED082F" w:rsidRPr="00801BD6" w:rsidRDefault="00ED082F" w:rsidP="00ED082F">
            <w:pPr>
              <w:pStyle w:val="TableText"/>
              <w:keepNext/>
              <w:keepLines/>
              <w:spacing w:before="0" w:line="240" w:lineRule="auto"/>
              <w:rPr>
                <w:rFonts w:ascii="David" w:hAnsi="David"/>
                <w:sz w:val="24"/>
                <w:rtl/>
              </w:rPr>
            </w:pPr>
            <w:r w:rsidRPr="00CC7CE1">
              <w:rPr>
                <w:rFonts w:ascii="David" w:hAnsi="David" w:hint="cs"/>
                <w:b/>
                <w:bCs/>
                <w:color w:val="000000"/>
                <w:sz w:val="24"/>
                <w:rtl/>
              </w:rPr>
              <w:t>(2)</w:t>
            </w:r>
            <w:r w:rsidRPr="00801BD6">
              <w:rPr>
                <w:rFonts w:ascii="David" w:hAnsi="David" w:hint="cs"/>
                <w:color w:val="000000"/>
                <w:sz w:val="24"/>
                <w:rtl/>
              </w:rPr>
              <w:t>ובכמות שאינה פחותה ממספר המשתמשים המתוכנן לדימוי במהלך הבדיקות. זאת על מנת לאפשר ביצוע בדיקות עומסים תקינות, מהימנות ומייצגות</w:t>
            </w:r>
            <w:r w:rsidRPr="00801BD6">
              <w:rPr>
                <w:rFonts w:ascii="David" w:hAnsi="David" w:hint="cs"/>
                <w:color w:val="000000"/>
                <w:sz w:val="24"/>
              </w:rPr>
              <w:t>.</w:t>
            </w:r>
          </w:p>
        </w:tc>
        <w:tc>
          <w:tcPr>
            <w:tcW w:w="3554" w:type="dxa"/>
            <w:vAlign w:val="center"/>
          </w:tcPr>
          <w:p w14:paraId="26BFB9F4" w14:textId="395566E9" w:rsidR="00ED082F" w:rsidRPr="006F0AFA" w:rsidRDefault="00ED082F" w:rsidP="00ED082F">
            <w:pPr>
              <w:pStyle w:val="TableText"/>
              <w:spacing w:before="0"/>
              <w:rPr>
                <w:rFonts w:ascii="David" w:hAnsi="David"/>
                <w:color w:val="000000"/>
                <w:sz w:val="24"/>
                <w:rtl/>
              </w:rPr>
            </w:pPr>
            <w:r w:rsidRPr="00CC7CE1">
              <w:rPr>
                <w:rFonts w:ascii="David" w:hAnsi="David" w:hint="cs"/>
                <w:b/>
                <w:bCs/>
                <w:color w:val="000000"/>
                <w:sz w:val="24"/>
                <w:rtl/>
              </w:rPr>
              <w:t>(1)</w:t>
            </w:r>
            <w:r w:rsidRPr="006F0AFA">
              <w:rPr>
                <w:rFonts w:ascii="David" w:hAnsi="David" w:hint="cs"/>
                <w:color w:val="000000"/>
                <w:sz w:val="24"/>
                <w:rtl/>
              </w:rPr>
              <w:t xml:space="preserve"> המשרד יספק את נתוני הבדיקה </w:t>
            </w:r>
            <w:r>
              <w:rPr>
                <w:rFonts w:ascii="David" w:hAnsi="David" w:hint="cs"/>
                <w:color w:val="000000"/>
                <w:sz w:val="24"/>
                <w:rtl/>
              </w:rPr>
              <w:t>וה</w:t>
            </w:r>
            <w:r w:rsidRPr="006F0AFA">
              <w:rPr>
                <w:rFonts w:ascii="David" w:hAnsi="David" w:hint="cs"/>
                <w:color w:val="000000"/>
                <w:sz w:val="24"/>
                <w:rtl/>
              </w:rPr>
              <w:t>היקף יקבע לפי החלטת המשרד.</w:t>
            </w:r>
          </w:p>
          <w:p w14:paraId="3F50D83B" w14:textId="77777777" w:rsidR="00ED082F" w:rsidRPr="006F0AFA" w:rsidRDefault="00ED082F" w:rsidP="00ED082F">
            <w:pPr>
              <w:pStyle w:val="TableText"/>
              <w:spacing w:before="0"/>
              <w:rPr>
                <w:rFonts w:ascii="David" w:hAnsi="David"/>
                <w:color w:val="000000"/>
                <w:sz w:val="24"/>
                <w:rtl/>
              </w:rPr>
            </w:pPr>
          </w:p>
          <w:p w14:paraId="133011E0" w14:textId="73F66362" w:rsidR="00ED082F" w:rsidRPr="00801BD6" w:rsidRDefault="00ED082F" w:rsidP="00ED082F">
            <w:pPr>
              <w:pStyle w:val="TableText"/>
              <w:spacing w:before="0"/>
              <w:rPr>
                <w:rFonts w:ascii="David" w:hAnsi="David"/>
                <w:color w:val="000000"/>
                <w:sz w:val="24"/>
                <w:highlight w:val="yellow"/>
                <w:rtl/>
              </w:rPr>
            </w:pPr>
            <w:r w:rsidRPr="00CC7CE1">
              <w:rPr>
                <w:rFonts w:ascii="David" w:hAnsi="David" w:hint="cs"/>
                <w:b/>
                <w:bCs/>
                <w:color w:val="000000"/>
                <w:sz w:val="24"/>
                <w:rtl/>
              </w:rPr>
              <w:t>(2)</w:t>
            </w:r>
            <w:r w:rsidRPr="006F0AFA">
              <w:rPr>
                <w:rFonts w:ascii="David" w:hAnsi="David" w:hint="cs"/>
                <w:color w:val="000000"/>
                <w:sz w:val="24"/>
                <w:rtl/>
              </w:rPr>
              <w:t xml:space="preserve"> הכמות תיקבע לפי הנחיית המשרד </w:t>
            </w:r>
          </w:p>
        </w:tc>
      </w:tr>
      <w:tr w:rsidR="00ED082F" w14:paraId="6A7E33A5" w14:textId="77777777" w:rsidTr="00424AB6">
        <w:trPr>
          <w:trHeight w:val="510"/>
          <w:jc w:val="center"/>
        </w:trPr>
        <w:tc>
          <w:tcPr>
            <w:tcW w:w="536" w:type="dxa"/>
            <w:vAlign w:val="center"/>
          </w:tcPr>
          <w:p w14:paraId="22B32159" w14:textId="6C5BED0A" w:rsidR="00ED082F" w:rsidRPr="00801BD6" w:rsidRDefault="00ED082F" w:rsidP="00ED082F">
            <w:pPr>
              <w:pStyle w:val="TableText"/>
              <w:rPr>
                <w:rFonts w:ascii="David" w:hAnsi="David"/>
                <w:color w:val="000000"/>
                <w:sz w:val="24"/>
                <w:rtl/>
              </w:rPr>
            </w:pPr>
            <w:r>
              <w:rPr>
                <w:rFonts w:ascii="David" w:hAnsi="David" w:hint="cs"/>
                <w:color w:val="000000"/>
                <w:sz w:val="24"/>
                <w:rtl/>
              </w:rPr>
              <w:t>37</w:t>
            </w:r>
          </w:p>
        </w:tc>
        <w:tc>
          <w:tcPr>
            <w:tcW w:w="3545" w:type="dxa"/>
            <w:vAlign w:val="center"/>
          </w:tcPr>
          <w:p w14:paraId="4D13156B" w14:textId="539F7C67"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70298BA6" w14:textId="47F8BA1B" w:rsidR="00ED082F" w:rsidRPr="00801BD6" w:rsidRDefault="00ED082F" w:rsidP="00ED082F">
            <w:pPr>
              <w:pStyle w:val="TableText"/>
              <w:rPr>
                <w:rFonts w:ascii="David" w:hAnsi="David"/>
                <w:sz w:val="24"/>
                <w:rtl/>
              </w:rPr>
            </w:pPr>
            <w:r w:rsidRPr="00801BD6">
              <w:rPr>
                <w:rFonts w:ascii="David" w:hAnsi="David" w:hint="cs"/>
                <w:sz w:val="24"/>
                <w:rtl/>
              </w:rPr>
              <w:t>2.2.3 סעיף ג'</w:t>
            </w:r>
          </w:p>
        </w:tc>
        <w:tc>
          <w:tcPr>
            <w:tcW w:w="3559" w:type="dxa"/>
            <w:vAlign w:val="center"/>
          </w:tcPr>
          <w:p w14:paraId="04DF6116" w14:textId="5ED9E1D6" w:rsidR="00ED082F" w:rsidRPr="00801BD6" w:rsidRDefault="00ED082F" w:rsidP="00ED082F">
            <w:pPr>
              <w:pStyle w:val="TableText"/>
              <w:keepNext/>
              <w:keepLines/>
              <w:spacing w:before="0" w:line="240" w:lineRule="auto"/>
              <w:rPr>
                <w:rFonts w:ascii="David" w:hAnsi="David"/>
                <w:sz w:val="24"/>
                <w:rtl/>
              </w:rPr>
            </w:pPr>
            <w:r w:rsidRPr="00801BD6">
              <w:rPr>
                <w:rFonts w:ascii="David" w:hAnsi="David" w:hint="cs"/>
                <w:color w:val="000000"/>
                <w:sz w:val="24"/>
                <w:rtl/>
              </w:rPr>
              <w:t>נבקש לאשר כי המשרד אחראי להקמה ולניהול סביבת הבדיקות.</w:t>
            </w:r>
          </w:p>
        </w:tc>
        <w:tc>
          <w:tcPr>
            <w:tcW w:w="3554" w:type="dxa"/>
            <w:vAlign w:val="center"/>
          </w:tcPr>
          <w:p w14:paraId="089C2D30" w14:textId="56BB6F27" w:rsidR="00ED082F" w:rsidRPr="0028549F" w:rsidRDefault="00ED082F" w:rsidP="00ED082F">
            <w:pPr>
              <w:pStyle w:val="TableText"/>
              <w:rPr>
                <w:rFonts w:ascii="David" w:hAnsi="David"/>
                <w:color w:val="000000"/>
                <w:sz w:val="24"/>
                <w:rtl/>
              </w:rPr>
            </w:pPr>
            <w:r w:rsidRPr="0028549F">
              <w:rPr>
                <w:rFonts w:ascii="David" w:hAnsi="David" w:hint="cs"/>
                <w:color w:val="000000"/>
                <w:sz w:val="24"/>
                <w:rtl/>
              </w:rPr>
              <w:t>מקובל</w:t>
            </w:r>
          </w:p>
        </w:tc>
      </w:tr>
      <w:tr w:rsidR="00ED082F" w14:paraId="76745573" w14:textId="77777777" w:rsidTr="00424AB6">
        <w:trPr>
          <w:trHeight w:val="567"/>
          <w:jc w:val="center"/>
        </w:trPr>
        <w:tc>
          <w:tcPr>
            <w:tcW w:w="536" w:type="dxa"/>
            <w:vAlign w:val="center"/>
          </w:tcPr>
          <w:p w14:paraId="3E9BC660" w14:textId="5982B1BB"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38</w:t>
            </w:r>
          </w:p>
        </w:tc>
        <w:tc>
          <w:tcPr>
            <w:tcW w:w="3545" w:type="dxa"/>
            <w:vAlign w:val="center"/>
          </w:tcPr>
          <w:p w14:paraId="79162FA8" w14:textId="0F9A61D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632F379D" w14:textId="7466F6FD" w:rsidR="00ED082F" w:rsidRPr="00801BD6" w:rsidRDefault="00ED082F" w:rsidP="00ED082F">
            <w:pPr>
              <w:pStyle w:val="TableText"/>
              <w:spacing w:before="0"/>
              <w:rPr>
                <w:rFonts w:ascii="David" w:hAnsi="David"/>
                <w:sz w:val="24"/>
                <w:rtl/>
              </w:rPr>
            </w:pPr>
            <w:r w:rsidRPr="00801BD6">
              <w:rPr>
                <w:rFonts w:ascii="David" w:hAnsi="David" w:hint="cs"/>
                <w:sz w:val="24"/>
                <w:rtl/>
              </w:rPr>
              <w:t>2.2.7 /  בדיקות הסבת נתונים</w:t>
            </w:r>
          </w:p>
        </w:tc>
        <w:tc>
          <w:tcPr>
            <w:tcW w:w="3559" w:type="dxa"/>
            <w:vAlign w:val="center"/>
          </w:tcPr>
          <w:p w14:paraId="25757E58" w14:textId="72C42CC2" w:rsidR="00ED082F" w:rsidRPr="00801BD6" w:rsidRDefault="00ED082F" w:rsidP="00ED082F">
            <w:pPr>
              <w:pStyle w:val="TableText"/>
              <w:spacing w:before="0"/>
              <w:rPr>
                <w:rFonts w:ascii="David" w:hAnsi="David"/>
                <w:color w:val="000000"/>
                <w:sz w:val="24"/>
                <w:rtl/>
              </w:rPr>
            </w:pPr>
            <w:r w:rsidRPr="00801BD6">
              <w:rPr>
                <w:rFonts w:ascii="David" w:hAnsi="David" w:hint="cs"/>
                <w:sz w:val="24"/>
                <w:rtl/>
              </w:rPr>
              <w:t xml:space="preserve">נבקש להבהיר לאיזה סוגי </w:t>
            </w:r>
            <w:r w:rsidRPr="00801BD6">
              <w:rPr>
                <w:rFonts w:ascii="David" w:hAnsi="David" w:hint="cs"/>
                <w:sz w:val="24"/>
              </w:rPr>
              <w:t>Database</w:t>
            </w:r>
            <w:r w:rsidRPr="00801BD6">
              <w:rPr>
                <w:rFonts w:ascii="David" w:hAnsi="David" w:hint="cs"/>
                <w:sz w:val="24"/>
                <w:rtl/>
              </w:rPr>
              <w:t xml:space="preserve"> נדרש לבצע בדיקות הסבה.</w:t>
            </w:r>
          </w:p>
        </w:tc>
        <w:tc>
          <w:tcPr>
            <w:tcW w:w="3554" w:type="dxa"/>
            <w:vAlign w:val="center"/>
          </w:tcPr>
          <w:p w14:paraId="277CB68F" w14:textId="5554150A" w:rsidR="00ED082F" w:rsidRPr="00801BD6" w:rsidRDefault="00ED082F" w:rsidP="00ED082F">
            <w:pPr>
              <w:pStyle w:val="TableText"/>
              <w:spacing w:before="0"/>
              <w:rPr>
                <w:rFonts w:ascii="David" w:hAnsi="David"/>
                <w:color w:val="000000"/>
                <w:sz w:val="24"/>
                <w:highlight w:val="yellow"/>
                <w:rtl/>
              </w:rPr>
            </w:pPr>
            <w:r w:rsidRPr="0028549F">
              <w:rPr>
                <w:rFonts w:ascii="David" w:hAnsi="David" w:hint="cs"/>
                <w:color w:val="000000"/>
                <w:sz w:val="24"/>
                <w:rtl/>
              </w:rPr>
              <w:t xml:space="preserve">ראה סעיף 2.5.2 וכן יתכנו </w:t>
            </w:r>
            <w:r w:rsidRPr="0028549F">
              <w:rPr>
                <w:rFonts w:ascii="David" w:hAnsi="David" w:hint="cs"/>
                <w:color w:val="000000"/>
                <w:sz w:val="24"/>
              </w:rPr>
              <w:t>DB</w:t>
            </w:r>
            <w:r w:rsidRPr="0028549F">
              <w:rPr>
                <w:rFonts w:ascii="David" w:hAnsi="David" w:hint="cs"/>
                <w:color w:val="000000"/>
                <w:sz w:val="24"/>
                <w:rtl/>
              </w:rPr>
              <w:t xml:space="preserve"> נוספים בהתאם להחלטת המשרד.</w:t>
            </w:r>
          </w:p>
        </w:tc>
      </w:tr>
      <w:tr w:rsidR="00ED082F" w14:paraId="7998F12F" w14:textId="77777777" w:rsidTr="00424AB6">
        <w:trPr>
          <w:trHeight w:val="1020"/>
          <w:jc w:val="center"/>
        </w:trPr>
        <w:tc>
          <w:tcPr>
            <w:tcW w:w="536" w:type="dxa"/>
            <w:vAlign w:val="center"/>
          </w:tcPr>
          <w:p w14:paraId="34E98A11" w14:textId="7ABBCC24"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39</w:t>
            </w:r>
          </w:p>
        </w:tc>
        <w:tc>
          <w:tcPr>
            <w:tcW w:w="3545" w:type="dxa"/>
            <w:vAlign w:val="center"/>
          </w:tcPr>
          <w:p w14:paraId="7E6275CE" w14:textId="14FCD3DD"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224E528E" w14:textId="6E3BE744" w:rsidR="00ED082F" w:rsidRPr="00801BD6" w:rsidRDefault="00ED082F" w:rsidP="00ED082F">
            <w:pPr>
              <w:pStyle w:val="TableText"/>
              <w:spacing w:before="0"/>
              <w:rPr>
                <w:rFonts w:ascii="David" w:hAnsi="David"/>
                <w:sz w:val="24"/>
                <w:rtl/>
              </w:rPr>
            </w:pPr>
            <w:r w:rsidRPr="00801BD6">
              <w:rPr>
                <w:rFonts w:ascii="David" w:hAnsi="David" w:hint="cs"/>
                <w:sz w:val="24"/>
                <w:rtl/>
              </w:rPr>
              <w:t>2.2.7 סעיף ו'</w:t>
            </w:r>
          </w:p>
        </w:tc>
        <w:tc>
          <w:tcPr>
            <w:tcW w:w="3559" w:type="dxa"/>
            <w:vAlign w:val="center"/>
          </w:tcPr>
          <w:p w14:paraId="31C1C8A9" w14:textId="7E9AFB23" w:rsidR="00ED082F" w:rsidRPr="00801BD6" w:rsidRDefault="00ED082F" w:rsidP="00ED082F">
            <w:pPr>
              <w:pStyle w:val="TableText"/>
              <w:spacing w:before="0"/>
              <w:rPr>
                <w:rFonts w:ascii="David" w:hAnsi="David"/>
                <w:sz w:val="24"/>
                <w:rtl/>
              </w:rPr>
            </w:pPr>
            <w:r w:rsidRPr="00801BD6">
              <w:rPr>
                <w:rFonts w:ascii="David" w:hAnsi="David" w:hint="cs"/>
                <w:color w:val="000000"/>
                <w:sz w:val="24"/>
                <w:rtl/>
              </w:rPr>
              <w:t>נבקש הבהרה מי בוחר את 20% מהתהליכים שייבדקו באוטומציה ומהו מנגנון התיעדוף.</w:t>
            </w:r>
          </w:p>
        </w:tc>
        <w:tc>
          <w:tcPr>
            <w:tcW w:w="3554" w:type="dxa"/>
            <w:vAlign w:val="center"/>
          </w:tcPr>
          <w:p w14:paraId="4325FFBD" w14:textId="77777777" w:rsidR="00ED082F" w:rsidRPr="0028549F" w:rsidRDefault="00ED082F" w:rsidP="00ED082F">
            <w:pPr>
              <w:pStyle w:val="TableText"/>
              <w:spacing w:before="0"/>
              <w:rPr>
                <w:rFonts w:ascii="David" w:hAnsi="David"/>
                <w:color w:val="000000"/>
                <w:sz w:val="24"/>
                <w:rtl/>
              </w:rPr>
            </w:pPr>
            <w:r w:rsidRPr="0028549F">
              <w:rPr>
                <w:rFonts w:ascii="David" w:hAnsi="David" w:hint="cs"/>
                <w:color w:val="000000"/>
                <w:sz w:val="24"/>
                <w:rtl/>
              </w:rPr>
              <w:t xml:space="preserve">השאלה לא ברורה. </w:t>
            </w:r>
          </w:p>
          <w:p w14:paraId="1CBDD2C9" w14:textId="77777777" w:rsidR="00ED082F" w:rsidRPr="0028549F" w:rsidRDefault="00ED082F" w:rsidP="00ED082F">
            <w:pPr>
              <w:pStyle w:val="TableText"/>
              <w:spacing w:before="0"/>
              <w:rPr>
                <w:rFonts w:ascii="David" w:hAnsi="David"/>
                <w:color w:val="000000"/>
                <w:sz w:val="24"/>
                <w:rtl/>
              </w:rPr>
            </w:pPr>
            <w:r w:rsidRPr="0028549F">
              <w:rPr>
                <w:rFonts w:ascii="David" w:hAnsi="David" w:hint="cs"/>
                <w:color w:val="000000"/>
                <w:sz w:val="24"/>
                <w:rtl/>
              </w:rPr>
              <w:t>סעיף 2.2.7 מתייחס להסבת נתונים.</w:t>
            </w:r>
          </w:p>
          <w:p w14:paraId="723BC246" w14:textId="1B5F6829" w:rsidR="00ED082F" w:rsidRPr="00801BD6" w:rsidRDefault="00ED082F" w:rsidP="00ED082F">
            <w:pPr>
              <w:pStyle w:val="TableText"/>
              <w:spacing w:before="0"/>
              <w:rPr>
                <w:rFonts w:ascii="David" w:hAnsi="David"/>
                <w:color w:val="000000"/>
                <w:sz w:val="24"/>
                <w:highlight w:val="yellow"/>
                <w:rtl/>
              </w:rPr>
            </w:pPr>
            <w:r>
              <w:rPr>
                <w:rFonts w:ascii="David" w:hAnsi="David" w:hint="cs"/>
                <w:color w:val="000000"/>
                <w:sz w:val="24"/>
                <w:rtl/>
              </w:rPr>
              <w:t xml:space="preserve">ובכל מקרה </w:t>
            </w:r>
            <w:proofErr w:type="spellStart"/>
            <w:r>
              <w:rPr>
                <w:rFonts w:ascii="David" w:hAnsi="David" w:hint="cs"/>
                <w:color w:val="000000"/>
                <w:sz w:val="24"/>
                <w:rtl/>
              </w:rPr>
              <w:t>הכל</w:t>
            </w:r>
            <w:proofErr w:type="spellEnd"/>
            <w:r>
              <w:rPr>
                <w:rFonts w:ascii="David" w:hAnsi="David" w:hint="cs"/>
                <w:color w:val="000000"/>
                <w:sz w:val="24"/>
                <w:rtl/>
              </w:rPr>
              <w:t xml:space="preserve"> </w:t>
            </w:r>
            <w:r w:rsidRPr="0028549F">
              <w:rPr>
                <w:rFonts w:ascii="David" w:hAnsi="David" w:hint="cs"/>
                <w:color w:val="000000"/>
                <w:sz w:val="24"/>
                <w:rtl/>
              </w:rPr>
              <w:t xml:space="preserve">יתבצע לפי הנחיית המשרד. </w:t>
            </w:r>
          </w:p>
        </w:tc>
      </w:tr>
      <w:tr w:rsidR="00ED082F" w14:paraId="514C57CA" w14:textId="77777777" w:rsidTr="00424AB6">
        <w:trPr>
          <w:trHeight w:val="737"/>
          <w:jc w:val="center"/>
        </w:trPr>
        <w:tc>
          <w:tcPr>
            <w:tcW w:w="536" w:type="dxa"/>
            <w:vAlign w:val="center"/>
          </w:tcPr>
          <w:p w14:paraId="5F61159C" w14:textId="63EB3236" w:rsidR="00ED082F" w:rsidRPr="00801BD6" w:rsidRDefault="00ED082F" w:rsidP="00ED082F">
            <w:pPr>
              <w:pStyle w:val="TableText"/>
              <w:rPr>
                <w:rFonts w:ascii="David" w:hAnsi="David"/>
                <w:color w:val="000000"/>
                <w:sz w:val="24"/>
                <w:rtl/>
              </w:rPr>
            </w:pPr>
            <w:r>
              <w:rPr>
                <w:rFonts w:ascii="David" w:hAnsi="David" w:hint="cs"/>
                <w:color w:val="000000"/>
                <w:sz w:val="24"/>
                <w:rtl/>
              </w:rPr>
              <w:t>40</w:t>
            </w:r>
          </w:p>
        </w:tc>
        <w:tc>
          <w:tcPr>
            <w:tcW w:w="3545" w:type="dxa"/>
            <w:vAlign w:val="center"/>
          </w:tcPr>
          <w:p w14:paraId="2A86FC08" w14:textId="57A4BC6F"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177F8A23" w14:textId="6F257CC4" w:rsidR="00ED082F" w:rsidRPr="00801BD6" w:rsidRDefault="00ED082F" w:rsidP="00ED082F">
            <w:pPr>
              <w:pStyle w:val="TableText"/>
              <w:rPr>
                <w:rFonts w:ascii="David" w:hAnsi="David"/>
                <w:sz w:val="24"/>
                <w:rtl/>
              </w:rPr>
            </w:pPr>
            <w:r w:rsidRPr="00801BD6">
              <w:rPr>
                <w:rFonts w:ascii="David" w:hAnsi="David" w:hint="cs"/>
                <w:sz w:val="24"/>
                <w:rtl/>
              </w:rPr>
              <w:t>2.2.7 סעיף ח'</w:t>
            </w:r>
          </w:p>
        </w:tc>
        <w:tc>
          <w:tcPr>
            <w:tcW w:w="3559" w:type="dxa"/>
            <w:vAlign w:val="center"/>
          </w:tcPr>
          <w:p w14:paraId="12E32248" w14:textId="371CB765" w:rsidR="00ED082F" w:rsidRPr="00801BD6" w:rsidRDefault="00ED082F" w:rsidP="00ED082F">
            <w:pPr>
              <w:pStyle w:val="TableText"/>
              <w:keepNext/>
              <w:keepLines/>
              <w:spacing w:before="0" w:line="240" w:lineRule="auto"/>
              <w:rPr>
                <w:rFonts w:ascii="David" w:hAnsi="David"/>
                <w:sz w:val="24"/>
                <w:rtl/>
              </w:rPr>
            </w:pPr>
            <w:r w:rsidRPr="00801BD6">
              <w:rPr>
                <w:rFonts w:ascii="David" w:hAnsi="David" w:hint="cs"/>
                <w:color w:val="000000"/>
                <w:sz w:val="24"/>
                <w:rtl/>
              </w:rPr>
              <w:t>נבקש הבהרה מי אחראי על כתיבת תסריטי הבדיקות שישמשו בסיס לפיתוח אוטומציה.</w:t>
            </w:r>
          </w:p>
        </w:tc>
        <w:tc>
          <w:tcPr>
            <w:tcW w:w="3554" w:type="dxa"/>
            <w:vAlign w:val="center"/>
          </w:tcPr>
          <w:p w14:paraId="2EA6D529" w14:textId="01D07CDC" w:rsidR="00ED082F" w:rsidRPr="000C23F6" w:rsidRDefault="00ED082F" w:rsidP="00ED082F">
            <w:pPr>
              <w:pStyle w:val="TableText"/>
              <w:rPr>
                <w:rFonts w:ascii="David" w:hAnsi="David"/>
                <w:color w:val="000000"/>
                <w:sz w:val="24"/>
                <w:rtl/>
              </w:rPr>
            </w:pPr>
            <w:r w:rsidRPr="000C23F6">
              <w:rPr>
                <w:rFonts w:ascii="David" w:hAnsi="David" w:hint="cs"/>
                <w:color w:val="000000"/>
                <w:sz w:val="24"/>
                <w:rtl/>
              </w:rPr>
              <w:t xml:space="preserve">ראו מענה לשאלה 34. </w:t>
            </w:r>
          </w:p>
        </w:tc>
      </w:tr>
      <w:tr w:rsidR="00ED082F" w14:paraId="32BFE780" w14:textId="77777777" w:rsidTr="00424AB6">
        <w:trPr>
          <w:trHeight w:val="737"/>
          <w:jc w:val="center"/>
        </w:trPr>
        <w:tc>
          <w:tcPr>
            <w:tcW w:w="536" w:type="dxa"/>
            <w:vAlign w:val="center"/>
          </w:tcPr>
          <w:p w14:paraId="24AA084D" w14:textId="750AF365" w:rsidR="00ED082F" w:rsidRPr="00801BD6" w:rsidRDefault="00ED082F" w:rsidP="00ED082F">
            <w:pPr>
              <w:pStyle w:val="TableText"/>
              <w:rPr>
                <w:rFonts w:ascii="David" w:hAnsi="David"/>
                <w:color w:val="000000"/>
                <w:sz w:val="24"/>
                <w:rtl/>
              </w:rPr>
            </w:pPr>
            <w:r>
              <w:rPr>
                <w:rFonts w:ascii="David" w:hAnsi="David" w:hint="cs"/>
                <w:color w:val="000000"/>
                <w:sz w:val="24"/>
                <w:rtl/>
              </w:rPr>
              <w:t>41</w:t>
            </w:r>
          </w:p>
        </w:tc>
        <w:tc>
          <w:tcPr>
            <w:tcW w:w="3545" w:type="dxa"/>
            <w:vAlign w:val="center"/>
          </w:tcPr>
          <w:p w14:paraId="2A0D4A64" w14:textId="07FBA8F1"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5AEB9EB1" w14:textId="116B878C" w:rsidR="00ED082F" w:rsidRPr="00801BD6" w:rsidRDefault="00ED082F" w:rsidP="00ED082F">
            <w:pPr>
              <w:pStyle w:val="TableText"/>
              <w:rPr>
                <w:rFonts w:ascii="David" w:hAnsi="David"/>
                <w:sz w:val="24"/>
                <w:rtl/>
              </w:rPr>
            </w:pPr>
            <w:r w:rsidRPr="00801BD6">
              <w:rPr>
                <w:rFonts w:ascii="David" w:hAnsi="David" w:hint="cs"/>
                <w:sz w:val="24"/>
                <w:rtl/>
              </w:rPr>
              <w:t>2.2.8</w:t>
            </w:r>
          </w:p>
        </w:tc>
        <w:tc>
          <w:tcPr>
            <w:tcW w:w="3559" w:type="dxa"/>
            <w:vAlign w:val="center"/>
          </w:tcPr>
          <w:p w14:paraId="1C33C744" w14:textId="3E089803" w:rsidR="00ED082F" w:rsidRPr="00801BD6" w:rsidRDefault="00ED082F" w:rsidP="00ED082F">
            <w:pPr>
              <w:pStyle w:val="TableText"/>
              <w:keepNext/>
              <w:keepLines/>
              <w:spacing w:before="0" w:line="240" w:lineRule="auto"/>
              <w:rPr>
                <w:rFonts w:ascii="David" w:hAnsi="David"/>
                <w:sz w:val="24"/>
                <w:rtl/>
              </w:rPr>
            </w:pPr>
            <w:r w:rsidRPr="00801BD6">
              <w:rPr>
                <w:rFonts w:ascii="David" w:hAnsi="David" w:hint="cs"/>
                <w:color w:val="000000"/>
                <w:sz w:val="24"/>
                <w:rtl/>
              </w:rPr>
              <w:t>נבקש הבהרה למונח 'בדיקות המונים': האם הכוונה למודל בדיקות דומה ל-</w:t>
            </w:r>
            <w:proofErr w:type="spellStart"/>
            <w:r w:rsidRPr="00801BD6">
              <w:rPr>
                <w:rFonts w:ascii="David" w:hAnsi="David" w:hint="cs"/>
                <w:color w:val="000000"/>
                <w:sz w:val="24"/>
              </w:rPr>
              <w:t>WeTest</w:t>
            </w:r>
            <w:proofErr w:type="spellEnd"/>
            <w:r w:rsidRPr="00801BD6">
              <w:rPr>
                <w:rFonts w:ascii="David" w:hAnsi="David" w:hint="cs"/>
                <w:color w:val="000000"/>
                <w:sz w:val="24"/>
                <w:rtl/>
              </w:rPr>
              <w:t xml:space="preserve"> או למודל אחר.</w:t>
            </w:r>
          </w:p>
        </w:tc>
        <w:tc>
          <w:tcPr>
            <w:tcW w:w="3554" w:type="dxa"/>
            <w:vAlign w:val="center"/>
          </w:tcPr>
          <w:p w14:paraId="097042D0" w14:textId="41CC3E1C" w:rsidR="00ED082F" w:rsidRPr="00801BD6" w:rsidRDefault="00ED082F" w:rsidP="00ED082F">
            <w:pPr>
              <w:pStyle w:val="TableText"/>
              <w:rPr>
                <w:rFonts w:ascii="David" w:hAnsi="David"/>
                <w:color w:val="000000"/>
                <w:sz w:val="24"/>
                <w:rtl/>
              </w:rPr>
            </w:pPr>
            <w:r>
              <w:rPr>
                <w:rFonts w:ascii="David" w:hAnsi="David" w:hint="cs"/>
                <w:color w:val="000000"/>
                <w:sz w:val="24"/>
                <w:rtl/>
              </w:rPr>
              <w:t xml:space="preserve">דומה ל- </w:t>
            </w:r>
            <w:proofErr w:type="spellStart"/>
            <w:r>
              <w:rPr>
                <w:rFonts w:ascii="David" w:hAnsi="David"/>
                <w:color w:val="000000"/>
                <w:sz w:val="24"/>
              </w:rPr>
              <w:t>WeTest</w:t>
            </w:r>
            <w:proofErr w:type="spellEnd"/>
          </w:p>
        </w:tc>
      </w:tr>
      <w:tr w:rsidR="00ED082F" w14:paraId="21880D63" w14:textId="77777777" w:rsidTr="00424AB6">
        <w:trPr>
          <w:trHeight w:val="737"/>
          <w:jc w:val="center"/>
        </w:trPr>
        <w:tc>
          <w:tcPr>
            <w:tcW w:w="536" w:type="dxa"/>
            <w:vAlign w:val="center"/>
          </w:tcPr>
          <w:p w14:paraId="6E146D1F" w14:textId="21A4A9F1" w:rsidR="00ED082F" w:rsidRPr="00801BD6" w:rsidRDefault="00ED082F" w:rsidP="00ED082F">
            <w:pPr>
              <w:pStyle w:val="TableText"/>
              <w:rPr>
                <w:rFonts w:ascii="David" w:hAnsi="David"/>
                <w:color w:val="000000"/>
                <w:sz w:val="24"/>
                <w:rtl/>
              </w:rPr>
            </w:pPr>
            <w:r>
              <w:rPr>
                <w:rFonts w:ascii="David" w:hAnsi="David" w:hint="cs"/>
                <w:color w:val="000000"/>
                <w:sz w:val="24"/>
                <w:rtl/>
              </w:rPr>
              <w:t>42</w:t>
            </w:r>
          </w:p>
        </w:tc>
        <w:tc>
          <w:tcPr>
            <w:tcW w:w="3545" w:type="dxa"/>
            <w:vAlign w:val="center"/>
          </w:tcPr>
          <w:p w14:paraId="20AB4090" w14:textId="24433E23"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64D8A95B" w14:textId="6CAB34D1" w:rsidR="00ED082F" w:rsidRPr="00801BD6" w:rsidRDefault="00ED082F" w:rsidP="00ED082F">
            <w:pPr>
              <w:pStyle w:val="TableText"/>
              <w:rPr>
                <w:rFonts w:ascii="David" w:hAnsi="David"/>
                <w:sz w:val="24"/>
                <w:rtl/>
              </w:rPr>
            </w:pPr>
            <w:r w:rsidRPr="00801BD6">
              <w:rPr>
                <w:rFonts w:ascii="David" w:hAnsi="David" w:hint="cs"/>
                <w:sz w:val="24"/>
                <w:rtl/>
              </w:rPr>
              <w:t>2.2.8</w:t>
            </w:r>
          </w:p>
        </w:tc>
        <w:tc>
          <w:tcPr>
            <w:tcW w:w="3559" w:type="dxa"/>
            <w:vAlign w:val="center"/>
          </w:tcPr>
          <w:p w14:paraId="66E5E81D" w14:textId="115B4AD8" w:rsidR="00ED082F" w:rsidRPr="00801BD6" w:rsidRDefault="00ED082F" w:rsidP="00ED082F">
            <w:pPr>
              <w:pStyle w:val="TableText"/>
              <w:keepNext/>
              <w:keepLines/>
              <w:spacing w:before="0" w:line="240" w:lineRule="auto"/>
              <w:rPr>
                <w:rFonts w:ascii="David" w:hAnsi="David"/>
                <w:sz w:val="24"/>
                <w:rtl/>
              </w:rPr>
            </w:pPr>
            <w:r w:rsidRPr="00801BD6">
              <w:rPr>
                <w:rFonts w:ascii="David" w:hAnsi="David" w:hint="cs"/>
                <w:color w:val="000000"/>
                <w:sz w:val="24"/>
                <w:rtl/>
              </w:rPr>
              <w:t>נבקש לאשר כי המשרד אחראי להקמת ותחזוקת סביבת הבדיקות וניהול ה-</w:t>
            </w:r>
            <w:r w:rsidRPr="00801BD6">
              <w:rPr>
                <w:rFonts w:ascii="David" w:hAnsi="David" w:hint="cs"/>
                <w:color w:val="000000"/>
                <w:sz w:val="24"/>
              </w:rPr>
              <w:t>Test Data</w:t>
            </w:r>
            <w:r w:rsidRPr="00801BD6">
              <w:rPr>
                <w:rFonts w:ascii="David" w:hAnsi="David" w:hint="cs"/>
                <w:color w:val="000000"/>
                <w:sz w:val="24"/>
                <w:rtl/>
              </w:rPr>
              <w:t>.</w:t>
            </w:r>
          </w:p>
        </w:tc>
        <w:tc>
          <w:tcPr>
            <w:tcW w:w="3554" w:type="dxa"/>
            <w:vAlign w:val="center"/>
          </w:tcPr>
          <w:p w14:paraId="1D069B7F" w14:textId="6C70ED9A" w:rsidR="00ED082F" w:rsidRPr="00801BD6" w:rsidRDefault="00ED082F" w:rsidP="00ED082F">
            <w:pPr>
              <w:pStyle w:val="TableText"/>
              <w:rPr>
                <w:rFonts w:ascii="David" w:hAnsi="David"/>
                <w:color w:val="000000"/>
                <w:sz w:val="24"/>
                <w:rtl/>
              </w:rPr>
            </w:pPr>
            <w:r>
              <w:rPr>
                <w:rFonts w:ascii="David" w:hAnsi="David" w:hint="cs"/>
                <w:color w:val="000000"/>
                <w:sz w:val="24"/>
                <w:rtl/>
              </w:rPr>
              <w:t>מקובל.</w:t>
            </w:r>
          </w:p>
        </w:tc>
      </w:tr>
      <w:tr w:rsidR="00ED082F" w14:paraId="7FE46093" w14:textId="77777777" w:rsidTr="00424AB6">
        <w:trPr>
          <w:trHeight w:val="794"/>
          <w:jc w:val="center"/>
        </w:trPr>
        <w:tc>
          <w:tcPr>
            <w:tcW w:w="536" w:type="dxa"/>
            <w:vAlign w:val="center"/>
          </w:tcPr>
          <w:p w14:paraId="7644E6EA" w14:textId="516F6794"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43</w:t>
            </w:r>
          </w:p>
        </w:tc>
        <w:tc>
          <w:tcPr>
            <w:tcW w:w="3545" w:type="dxa"/>
            <w:vAlign w:val="center"/>
          </w:tcPr>
          <w:p w14:paraId="4C5B8403" w14:textId="648DDBD1"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6DE43B3B" w14:textId="029E80C5" w:rsidR="00ED082F" w:rsidRPr="00801BD6" w:rsidRDefault="00ED082F" w:rsidP="00ED082F">
            <w:pPr>
              <w:pStyle w:val="TableText"/>
              <w:spacing w:before="0"/>
              <w:rPr>
                <w:rFonts w:ascii="David" w:hAnsi="David"/>
                <w:sz w:val="24"/>
                <w:rtl/>
              </w:rPr>
            </w:pPr>
            <w:r w:rsidRPr="00801BD6">
              <w:rPr>
                <w:rFonts w:ascii="David" w:hAnsi="David" w:hint="cs"/>
                <w:sz w:val="24"/>
              </w:rPr>
              <w:t>2.2.8</w:t>
            </w:r>
          </w:p>
        </w:tc>
        <w:tc>
          <w:tcPr>
            <w:tcW w:w="3559" w:type="dxa"/>
            <w:vAlign w:val="center"/>
          </w:tcPr>
          <w:p w14:paraId="67C145F6" w14:textId="502CB3E9" w:rsidR="00ED082F" w:rsidRPr="00801BD6" w:rsidRDefault="00ED082F" w:rsidP="00ED082F">
            <w:pPr>
              <w:pStyle w:val="TableText"/>
              <w:keepNext/>
              <w:keepLines/>
              <w:spacing w:before="0" w:line="240" w:lineRule="auto"/>
              <w:rPr>
                <w:rFonts w:ascii="David" w:hAnsi="David"/>
                <w:sz w:val="24"/>
                <w:rtl/>
              </w:rPr>
            </w:pPr>
            <w:r w:rsidRPr="00801BD6">
              <w:rPr>
                <w:rFonts w:ascii="David" w:hAnsi="David" w:hint="cs"/>
                <w:sz w:val="24"/>
                <w:rtl/>
              </w:rPr>
              <w:t>האם האגף יספק מכשירים לצורך בדיקת המונים</w:t>
            </w:r>
            <w:r w:rsidRPr="00801BD6">
              <w:rPr>
                <w:rFonts w:ascii="David" w:hAnsi="David" w:hint="cs"/>
                <w:sz w:val="24"/>
              </w:rPr>
              <w:t xml:space="preserve"> ?</w:t>
            </w:r>
          </w:p>
        </w:tc>
        <w:tc>
          <w:tcPr>
            <w:tcW w:w="3554" w:type="dxa"/>
            <w:vAlign w:val="center"/>
          </w:tcPr>
          <w:p w14:paraId="553C013B" w14:textId="77777777" w:rsidR="00ED082F" w:rsidRPr="00F121D0" w:rsidRDefault="00ED082F" w:rsidP="00ED082F">
            <w:pPr>
              <w:pStyle w:val="TableText"/>
              <w:spacing w:before="0"/>
              <w:rPr>
                <w:rFonts w:ascii="David" w:hAnsi="David"/>
                <w:color w:val="000000"/>
                <w:sz w:val="24"/>
                <w:rtl/>
              </w:rPr>
            </w:pPr>
            <w:r w:rsidRPr="00F121D0">
              <w:rPr>
                <w:rFonts w:ascii="David" w:hAnsi="David" w:hint="cs"/>
                <w:color w:val="000000"/>
                <w:sz w:val="24"/>
                <w:rtl/>
              </w:rPr>
              <w:t xml:space="preserve">שלילי. </w:t>
            </w:r>
          </w:p>
          <w:p w14:paraId="7CA5CE32" w14:textId="340D2791" w:rsidR="00ED082F" w:rsidRPr="00801BD6" w:rsidRDefault="00ED082F" w:rsidP="00ED082F">
            <w:pPr>
              <w:pStyle w:val="TableText"/>
              <w:spacing w:before="0"/>
              <w:rPr>
                <w:rFonts w:ascii="David" w:hAnsi="David"/>
                <w:color w:val="000000"/>
                <w:sz w:val="24"/>
                <w:highlight w:val="yellow"/>
                <w:rtl/>
              </w:rPr>
            </w:pPr>
            <w:r>
              <w:rPr>
                <w:rFonts w:ascii="David" w:hAnsi="David" w:hint="cs"/>
                <w:color w:val="000000"/>
                <w:sz w:val="24"/>
                <w:rtl/>
              </w:rPr>
              <w:t xml:space="preserve">אספקת </w:t>
            </w:r>
            <w:r w:rsidRPr="00F121D0">
              <w:rPr>
                <w:rFonts w:ascii="David" w:hAnsi="David" w:hint="cs"/>
                <w:color w:val="000000"/>
                <w:sz w:val="24"/>
                <w:rtl/>
              </w:rPr>
              <w:t>התפוקה הינה באחריות כוללת של הזוכה.</w:t>
            </w:r>
          </w:p>
        </w:tc>
      </w:tr>
      <w:tr w:rsidR="00ED082F" w14:paraId="32ECDEEF" w14:textId="77777777" w:rsidTr="00424AB6">
        <w:trPr>
          <w:trHeight w:val="1247"/>
          <w:jc w:val="center"/>
        </w:trPr>
        <w:tc>
          <w:tcPr>
            <w:tcW w:w="536" w:type="dxa"/>
            <w:vAlign w:val="center"/>
          </w:tcPr>
          <w:p w14:paraId="2C1CA1CA" w14:textId="33F44444"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44</w:t>
            </w:r>
          </w:p>
        </w:tc>
        <w:tc>
          <w:tcPr>
            <w:tcW w:w="3545" w:type="dxa"/>
            <w:vAlign w:val="center"/>
          </w:tcPr>
          <w:p w14:paraId="61777C13" w14:textId="57403B48"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3FDFDFDC" w14:textId="691ADD45" w:rsidR="00ED082F" w:rsidRPr="00801BD6" w:rsidRDefault="00ED082F" w:rsidP="00ED082F">
            <w:pPr>
              <w:pStyle w:val="TableText"/>
              <w:spacing w:before="0"/>
              <w:rPr>
                <w:rFonts w:ascii="David" w:hAnsi="David"/>
                <w:sz w:val="24"/>
                <w:rtl/>
              </w:rPr>
            </w:pPr>
            <w:r w:rsidRPr="00801BD6">
              <w:rPr>
                <w:rFonts w:ascii="David" w:hAnsi="David" w:hint="cs"/>
                <w:sz w:val="24"/>
              </w:rPr>
              <w:t>2.3.1</w:t>
            </w:r>
          </w:p>
        </w:tc>
        <w:tc>
          <w:tcPr>
            <w:tcW w:w="3559" w:type="dxa"/>
            <w:vAlign w:val="center"/>
          </w:tcPr>
          <w:p w14:paraId="0A9BD789" w14:textId="46A79DF2" w:rsidR="00ED082F" w:rsidRPr="00801BD6" w:rsidRDefault="00ED082F" w:rsidP="00ED082F">
            <w:pPr>
              <w:pStyle w:val="TableText"/>
              <w:keepNext/>
              <w:keepLines/>
              <w:spacing w:before="0" w:line="240" w:lineRule="auto"/>
              <w:rPr>
                <w:rFonts w:ascii="David" w:hAnsi="David"/>
                <w:sz w:val="24"/>
                <w:rtl/>
              </w:rPr>
            </w:pPr>
            <w:r w:rsidRPr="00801BD6">
              <w:rPr>
                <w:rFonts w:ascii="David" w:hAnsi="David" w:hint="cs"/>
                <w:sz w:val="24"/>
                <w:rtl/>
              </w:rPr>
              <w:t>השירותים הנדרשים - האם יש אפשרות להציע לאגף כלים, כגון אוטומציה, לצורך ייעול תהליך הטסטים</w:t>
            </w:r>
            <w:r w:rsidRPr="00801BD6">
              <w:rPr>
                <w:rFonts w:ascii="David" w:hAnsi="David" w:hint="cs"/>
                <w:sz w:val="24"/>
              </w:rPr>
              <w:t xml:space="preserve"> ?</w:t>
            </w:r>
          </w:p>
        </w:tc>
        <w:tc>
          <w:tcPr>
            <w:tcW w:w="3554" w:type="dxa"/>
            <w:shd w:val="clear" w:color="auto" w:fill="auto"/>
            <w:vAlign w:val="center"/>
          </w:tcPr>
          <w:p w14:paraId="46DD9A4E" w14:textId="77777777" w:rsidR="00ED082F" w:rsidRPr="00860ED6" w:rsidRDefault="00ED082F" w:rsidP="00ED082F">
            <w:pPr>
              <w:pStyle w:val="TableText"/>
              <w:spacing w:before="0"/>
              <w:rPr>
                <w:rFonts w:ascii="David" w:hAnsi="David"/>
                <w:color w:val="000000"/>
                <w:sz w:val="24"/>
                <w:rtl/>
              </w:rPr>
            </w:pPr>
            <w:r w:rsidRPr="00860ED6">
              <w:rPr>
                <w:rFonts w:ascii="David" w:hAnsi="David" w:hint="cs"/>
                <w:color w:val="000000"/>
                <w:sz w:val="24"/>
                <w:rtl/>
              </w:rPr>
              <w:t xml:space="preserve">אפשר להציע, עם זאת, המשרד אינו מתחייב לקבל הצעה. </w:t>
            </w:r>
          </w:p>
          <w:p w14:paraId="62373CE6" w14:textId="77777777" w:rsidR="00ED082F" w:rsidRPr="00860ED6" w:rsidRDefault="00ED082F" w:rsidP="00ED082F">
            <w:pPr>
              <w:pStyle w:val="TableText"/>
              <w:spacing w:before="0"/>
              <w:rPr>
                <w:rFonts w:ascii="David" w:hAnsi="David"/>
                <w:color w:val="000000"/>
                <w:sz w:val="24"/>
                <w:rtl/>
              </w:rPr>
            </w:pPr>
            <w:r w:rsidRPr="00860ED6">
              <w:rPr>
                <w:rFonts w:ascii="David" w:hAnsi="David" w:hint="cs"/>
                <w:color w:val="000000"/>
                <w:sz w:val="24"/>
                <w:rtl/>
              </w:rPr>
              <w:t>הנושא בהתאם לשיקול דעת המשרד.</w:t>
            </w:r>
          </w:p>
          <w:p w14:paraId="17A869BB" w14:textId="5D159A28" w:rsidR="00ED082F" w:rsidRPr="00E324C1" w:rsidRDefault="00ED082F" w:rsidP="00ED082F">
            <w:pPr>
              <w:pStyle w:val="TableText"/>
              <w:spacing w:before="0"/>
              <w:rPr>
                <w:rFonts w:ascii="David" w:hAnsi="David"/>
                <w:color w:val="000000"/>
                <w:sz w:val="24"/>
                <w:rtl/>
              </w:rPr>
            </w:pPr>
            <w:r w:rsidRPr="00860ED6">
              <w:rPr>
                <w:rFonts w:ascii="David" w:hAnsi="David" w:hint="cs"/>
                <w:color w:val="000000"/>
                <w:sz w:val="24"/>
                <w:rtl/>
              </w:rPr>
              <w:t>כמו כן הכלים יבדקו ויאושרו ע"י אבטחת מידע של המשרד.</w:t>
            </w:r>
          </w:p>
        </w:tc>
      </w:tr>
      <w:tr w:rsidR="00ED082F" w14:paraId="65861A17" w14:textId="77777777" w:rsidTr="00424AB6">
        <w:trPr>
          <w:trHeight w:val="794"/>
          <w:jc w:val="center"/>
        </w:trPr>
        <w:tc>
          <w:tcPr>
            <w:tcW w:w="536" w:type="dxa"/>
            <w:vAlign w:val="center"/>
          </w:tcPr>
          <w:p w14:paraId="78B0682D" w14:textId="36C97C68" w:rsidR="00ED082F" w:rsidRPr="00801BD6" w:rsidRDefault="00ED082F" w:rsidP="00ED082F">
            <w:pPr>
              <w:pStyle w:val="TableText"/>
              <w:rPr>
                <w:rFonts w:ascii="David" w:hAnsi="David"/>
                <w:color w:val="000000"/>
                <w:sz w:val="24"/>
                <w:rtl/>
              </w:rPr>
            </w:pPr>
            <w:r>
              <w:rPr>
                <w:rFonts w:ascii="David" w:hAnsi="David" w:hint="cs"/>
                <w:color w:val="000000"/>
                <w:sz w:val="24"/>
                <w:rtl/>
              </w:rPr>
              <w:t>45</w:t>
            </w:r>
          </w:p>
        </w:tc>
        <w:tc>
          <w:tcPr>
            <w:tcW w:w="3545" w:type="dxa"/>
            <w:vAlign w:val="center"/>
          </w:tcPr>
          <w:p w14:paraId="22997C36" w14:textId="562F159E"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753EF2D0" w14:textId="63169733" w:rsidR="00ED082F" w:rsidRPr="00801BD6" w:rsidRDefault="00ED082F" w:rsidP="00ED082F">
            <w:pPr>
              <w:pStyle w:val="TableText"/>
              <w:rPr>
                <w:rFonts w:ascii="David" w:hAnsi="David"/>
                <w:sz w:val="24"/>
                <w:rtl/>
              </w:rPr>
            </w:pPr>
            <w:r w:rsidRPr="00801BD6">
              <w:rPr>
                <w:rFonts w:ascii="David" w:hAnsi="David" w:hint="cs"/>
                <w:sz w:val="24"/>
                <w:rtl/>
              </w:rPr>
              <w:t>2.3.2 (ב) (ג)</w:t>
            </w:r>
          </w:p>
        </w:tc>
        <w:tc>
          <w:tcPr>
            <w:tcW w:w="3559" w:type="dxa"/>
            <w:vAlign w:val="center"/>
          </w:tcPr>
          <w:p w14:paraId="0AF6158B" w14:textId="5C99D9DE" w:rsidR="00ED082F" w:rsidRPr="00801BD6" w:rsidRDefault="00ED082F" w:rsidP="00ED082F">
            <w:pPr>
              <w:pStyle w:val="TableText"/>
              <w:keepNext/>
              <w:keepLines/>
              <w:spacing w:before="0" w:line="240" w:lineRule="auto"/>
              <w:rPr>
                <w:rFonts w:ascii="David" w:hAnsi="David"/>
                <w:sz w:val="24"/>
                <w:rtl/>
              </w:rPr>
            </w:pPr>
            <w:r w:rsidRPr="00801BD6">
              <w:rPr>
                <w:rFonts w:ascii="David" w:hAnsi="David" w:hint="cs"/>
                <w:sz w:val="24"/>
                <w:rtl/>
              </w:rPr>
              <w:t xml:space="preserve">נבקש כי החלפת נותן שירותים, שלא מסיבות </w:t>
            </w:r>
            <w:proofErr w:type="spellStart"/>
            <w:r w:rsidRPr="00801BD6">
              <w:rPr>
                <w:rFonts w:ascii="David" w:hAnsi="David" w:hint="cs"/>
                <w:sz w:val="24"/>
                <w:rtl/>
              </w:rPr>
              <w:t>בטחוניות</w:t>
            </w:r>
            <w:proofErr w:type="spellEnd"/>
            <w:r w:rsidRPr="00801BD6">
              <w:rPr>
                <w:rFonts w:ascii="David" w:hAnsi="David" w:hint="cs"/>
                <w:sz w:val="24"/>
                <w:rtl/>
              </w:rPr>
              <w:t>, תעשה בהודעה של 21 ימי עסקים.</w:t>
            </w:r>
          </w:p>
        </w:tc>
        <w:tc>
          <w:tcPr>
            <w:tcW w:w="3554" w:type="dxa"/>
            <w:vAlign w:val="center"/>
          </w:tcPr>
          <w:p w14:paraId="1DA53244" w14:textId="09B8A096" w:rsidR="00ED082F" w:rsidRPr="004B599F" w:rsidRDefault="00ED082F" w:rsidP="00ED082F">
            <w:pPr>
              <w:pStyle w:val="TableText"/>
              <w:rPr>
                <w:rFonts w:ascii="David" w:hAnsi="David"/>
                <w:color w:val="000000"/>
                <w:sz w:val="24"/>
                <w:rtl/>
              </w:rPr>
            </w:pPr>
            <w:r w:rsidRPr="00E324C1">
              <w:rPr>
                <w:rFonts w:ascii="David" w:hAnsi="David" w:hint="cs"/>
                <w:color w:val="000000"/>
                <w:sz w:val="24"/>
                <w:rtl/>
              </w:rPr>
              <w:t>אין שינוי בנוסח הסעיף, יחד עם זאת המשרד יפעל בסבירות ובהגינות</w:t>
            </w:r>
          </w:p>
        </w:tc>
      </w:tr>
      <w:tr w:rsidR="00ED082F" w14:paraId="0552B509" w14:textId="77777777" w:rsidTr="00424AB6">
        <w:trPr>
          <w:trHeight w:val="1701"/>
          <w:jc w:val="center"/>
        </w:trPr>
        <w:tc>
          <w:tcPr>
            <w:tcW w:w="536" w:type="dxa"/>
            <w:vAlign w:val="center"/>
          </w:tcPr>
          <w:p w14:paraId="148DB480" w14:textId="2CFAFE8B"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46</w:t>
            </w:r>
          </w:p>
        </w:tc>
        <w:tc>
          <w:tcPr>
            <w:tcW w:w="3545" w:type="dxa"/>
            <w:vAlign w:val="center"/>
          </w:tcPr>
          <w:p w14:paraId="1B524F92" w14:textId="7AAB78E9"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3FC348F0" w14:textId="0A84B8D3" w:rsidR="00ED082F" w:rsidRPr="00801BD6" w:rsidRDefault="00ED082F" w:rsidP="00ED082F">
            <w:pPr>
              <w:pStyle w:val="TableText"/>
              <w:spacing w:before="0"/>
              <w:rPr>
                <w:rFonts w:ascii="David" w:hAnsi="David"/>
                <w:sz w:val="24"/>
                <w:rtl/>
              </w:rPr>
            </w:pPr>
            <w:r w:rsidRPr="00801BD6">
              <w:rPr>
                <w:rFonts w:ascii="David" w:hAnsi="David" w:hint="cs"/>
                <w:sz w:val="24"/>
                <w:rtl/>
              </w:rPr>
              <w:t>2.3.2 (ג)</w:t>
            </w:r>
          </w:p>
        </w:tc>
        <w:tc>
          <w:tcPr>
            <w:tcW w:w="3559" w:type="dxa"/>
            <w:vAlign w:val="center"/>
          </w:tcPr>
          <w:p w14:paraId="41D2022B" w14:textId="120E2090" w:rsidR="00ED082F" w:rsidRPr="00801BD6" w:rsidRDefault="00ED082F" w:rsidP="00ED082F">
            <w:pPr>
              <w:pStyle w:val="TableText"/>
              <w:keepNext/>
              <w:keepLines/>
              <w:spacing w:before="0" w:line="240" w:lineRule="auto"/>
              <w:rPr>
                <w:rFonts w:ascii="David" w:hAnsi="David"/>
                <w:sz w:val="24"/>
                <w:rtl/>
              </w:rPr>
            </w:pPr>
            <w:r w:rsidRPr="00801BD6">
              <w:rPr>
                <w:rFonts w:ascii="David" w:hAnsi="David" w:hint="cs"/>
                <w:sz w:val="24"/>
                <w:rtl/>
              </w:rPr>
              <w:t>נבקש כי בטרם קבלת החלטה על הוצאת/החלפת נותן שירותים מטעם הספק, תיערך שיחה משותפת בין החברה, נציג הספק ונותן השירותים וזאת בהתאם להלכה שנקבע בפסיקת ביה"ד הארצי לעבודה (ע"ע 47271-06-18).</w:t>
            </w:r>
          </w:p>
        </w:tc>
        <w:tc>
          <w:tcPr>
            <w:tcW w:w="3554" w:type="dxa"/>
            <w:shd w:val="clear" w:color="auto" w:fill="auto"/>
            <w:vAlign w:val="center"/>
          </w:tcPr>
          <w:p w14:paraId="3D83FF7D" w14:textId="08FE0B30" w:rsidR="00ED082F" w:rsidRDefault="00ED082F" w:rsidP="00ED082F">
            <w:pPr>
              <w:pStyle w:val="TableText"/>
              <w:spacing w:before="0"/>
              <w:rPr>
                <w:rFonts w:ascii="David" w:hAnsi="David"/>
                <w:color w:val="000000"/>
                <w:sz w:val="24"/>
                <w:rtl/>
              </w:rPr>
            </w:pPr>
            <w:r>
              <w:rPr>
                <w:rFonts w:ascii="David" w:hAnsi="David" w:hint="cs"/>
                <w:color w:val="000000"/>
                <w:sz w:val="24"/>
                <w:rtl/>
              </w:rPr>
              <w:t xml:space="preserve">הבקשה מקובלת חלקית: המשרד ימסור לספק דרישה מנומקת להחלפת הבודק. </w:t>
            </w:r>
          </w:p>
          <w:p w14:paraId="30AA0370" w14:textId="484C9979" w:rsidR="00ED082F" w:rsidRPr="00E324C1" w:rsidRDefault="00ED082F" w:rsidP="00ED082F">
            <w:pPr>
              <w:pStyle w:val="TableText"/>
              <w:spacing w:before="0"/>
              <w:rPr>
                <w:rFonts w:ascii="David" w:hAnsi="David"/>
                <w:color w:val="000000"/>
                <w:sz w:val="24"/>
                <w:rtl/>
              </w:rPr>
            </w:pPr>
            <w:r>
              <w:rPr>
                <w:rFonts w:ascii="David" w:hAnsi="David" w:hint="cs"/>
                <w:color w:val="000000"/>
                <w:sz w:val="24"/>
                <w:rtl/>
              </w:rPr>
              <w:t>יובהר כי המשרד יפעל בהגינות, בסבירות ובהתאם לכל דין.</w:t>
            </w:r>
          </w:p>
        </w:tc>
      </w:tr>
      <w:tr w:rsidR="00ED082F" w14:paraId="7E7872A0" w14:textId="77777777" w:rsidTr="00424AB6">
        <w:trPr>
          <w:trHeight w:val="510"/>
          <w:jc w:val="center"/>
        </w:trPr>
        <w:tc>
          <w:tcPr>
            <w:tcW w:w="536" w:type="dxa"/>
            <w:vAlign w:val="center"/>
          </w:tcPr>
          <w:p w14:paraId="71107915" w14:textId="16AA59F4" w:rsidR="00ED082F" w:rsidRPr="00801BD6" w:rsidRDefault="00ED082F" w:rsidP="00ED082F">
            <w:pPr>
              <w:pStyle w:val="TableText"/>
              <w:spacing w:before="0"/>
              <w:rPr>
                <w:rFonts w:ascii="David" w:hAnsi="David"/>
                <w:color w:val="000000"/>
                <w:sz w:val="24"/>
                <w:rtl/>
              </w:rPr>
            </w:pPr>
            <w:bookmarkStart w:id="4" w:name="_Hlk215062648"/>
            <w:r>
              <w:rPr>
                <w:rFonts w:ascii="David" w:hAnsi="David" w:hint="cs"/>
                <w:color w:val="000000"/>
                <w:sz w:val="24"/>
                <w:rtl/>
              </w:rPr>
              <w:t>47</w:t>
            </w:r>
          </w:p>
        </w:tc>
        <w:tc>
          <w:tcPr>
            <w:tcW w:w="3545" w:type="dxa"/>
            <w:vAlign w:val="center"/>
          </w:tcPr>
          <w:p w14:paraId="200219C9" w14:textId="7808C089"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0BA3F0F1" w14:textId="7A7B63C8" w:rsidR="00ED082F" w:rsidRPr="00801BD6" w:rsidRDefault="00ED082F" w:rsidP="00ED082F">
            <w:pPr>
              <w:pStyle w:val="TableText"/>
              <w:spacing w:before="0"/>
              <w:rPr>
                <w:rFonts w:ascii="David" w:hAnsi="David"/>
                <w:sz w:val="24"/>
                <w:rtl/>
              </w:rPr>
            </w:pPr>
            <w:r w:rsidRPr="00801BD6">
              <w:rPr>
                <w:rFonts w:ascii="David" w:hAnsi="David" w:hint="cs"/>
                <w:sz w:val="24"/>
                <w:rtl/>
              </w:rPr>
              <w:t>2.4 (ז)</w:t>
            </w:r>
          </w:p>
        </w:tc>
        <w:tc>
          <w:tcPr>
            <w:tcW w:w="3559" w:type="dxa"/>
            <w:vAlign w:val="center"/>
          </w:tcPr>
          <w:p w14:paraId="2B5EF484" w14:textId="6AAFE464" w:rsidR="00ED082F" w:rsidRPr="00801BD6" w:rsidRDefault="00ED082F" w:rsidP="00ED082F">
            <w:pPr>
              <w:pStyle w:val="TableText"/>
              <w:keepNext/>
              <w:keepLines/>
              <w:spacing w:before="0" w:line="240" w:lineRule="auto"/>
              <w:rPr>
                <w:rFonts w:ascii="David" w:hAnsi="David"/>
                <w:sz w:val="24"/>
                <w:rtl/>
              </w:rPr>
            </w:pPr>
            <w:r w:rsidRPr="00801BD6">
              <w:rPr>
                <w:rFonts w:ascii="David" w:eastAsiaTheme="minorHAnsi" w:hAnsi="David" w:hint="cs"/>
                <w:sz w:val="24"/>
                <w:rtl/>
              </w:rPr>
              <w:t>נבקש לסייג את הסעיף לפעילות פיתוח בלבד ולא בדיקות ידניות</w:t>
            </w:r>
          </w:p>
        </w:tc>
        <w:tc>
          <w:tcPr>
            <w:tcW w:w="3554" w:type="dxa"/>
            <w:shd w:val="clear" w:color="auto" w:fill="auto"/>
            <w:vAlign w:val="center"/>
          </w:tcPr>
          <w:p w14:paraId="74D730CF" w14:textId="1A032B2E" w:rsidR="00ED082F" w:rsidRPr="00801BD6" w:rsidRDefault="00ED082F" w:rsidP="00ED082F">
            <w:pPr>
              <w:pStyle w:val="TableText"/>
              <w:spacing w:before="0"/>
              <w:rPr>
                <w:rFonts w:ascii="David" w:hAnsi="David"/>
                <w:color w:val="000000"/>
                <w:sz w:val="24"/>
                <w:highlight w:val="yellow"/>
                <w:rtl/>
              </w:rPr>
            </w:pPr>
            <w:r w:rsidRPr="003312A5">
              <w:rPr>
                <w:rFonts w:ascii="David" w:hAnsi="David"/>
                <w:color w:val="000000"/>
                <w:sz w:val="24"/>
                <w:rtl/>
              </w:rPr>
              <w:t>כל ההנחיות רלוונטיות</w:t>
            </w:r>
          </w:p>
        </w:tc>
      </w:tr>
      <w:tr w:rsidR="00ED082F" w14:paraId="16E662E8" w14:textId="77777777" w:rsidTr="00424AB6">
        <w:trPr>
          <w:trHeight w:val="1531"/>
          <w:jc w:val="center"/>
        </w:trPr>
        <w:tc>
          <w:tcPr>
            <w:tcW w:w="536" w:type="dxa"/>
            <w:vAlign w:val="center"/>
          </w:tcPr>
          <w:p w14:paraId="4E8D54A1" w14:textId="3F96A7F5" w:rsidR="00ED082F" w:rsidRPr="00801BD6" w:rsidRDefault="00ED082F" w:rsidP="00ED082F">
            <w:pPr>
              <w:pStyle w:val="TableText"/>
              <w:rPr>
                <w:rFonts w:ascii="David" w:hAnsi="David"/>
                <w:color w:val="000000"/>
                <w:sz w:val="24"/>
                <w:rtl/>
              </w:rPr>
            </w:pPr>
            <w:r>
              <w:rPr>
                <w:rFonts w:ascii="David" w:hAnsi="David" w:hint="cs"/>
                <w:color w:val="000000"/>
                <w:sz w:val="24"/>
                <w:rtl/>
              </w:rPr>
              <w:t>48</w:t>
            </w:r>
          </w:p>
        </w:tc>
        <w:tc>
          <w:tcPr>
            <w:tcW w:w="3545" w:type="dxa"/>
            <w:vAlign w:val="center"/>
          </w:tcPr>
          <w:p w14:paraId="1EF4928F" w14:textId="4EF2DCB5"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27A74B45" w14:textId="09C8AC13" w:rsidR="00ED082F" w:rsidRPr="00801BD6" w:rsidRDefault="00ED082F" w:rsidP="00ED082F">
            <w:pPr>
              <w:pStyle w:val="TableText"/>
              <w:rPr>
                <w:rFonts w:ascii="David" w:hAnsi="David"/>
                <w:sz w:val="24"/>
                <w:rtl/>
              </w:rPr>
            </w:pPr>
            <w:r w:rsidRPr="00801BD6">
              <w:rPr>
                <w:rFonts w:ascii="David" w:hAnsi="David" w:hint="cs"/>
                <w:sz w:val="24"/>
                <w:rtl/>
              </w:rPr>
              <w:t>2.4 (י"ב)</w:t>
            </w:r>
          </w:p>
        </w:tc>
        <w:tc>
          <w:tcPr>
            <w:tcW w:w="3559" w:type="dxa"/>
            <w:vAlign w:val="center"/>
          </w:tcPr>
          <w:p w14:paraId="57FF6F4E" w14:textId="6681D504" w:rsidR="00ED082F" w:rsidRPr="00801BD6" w:rsidRDefault="00ED082F" w:rsidP="00ED082F">
            <w:pPr>
              <w:pStyle w:val="TableText"/>
              <w:keepNext/>
              <w:keepLines/>
              <w:spacing w:before="0" w:line="240" w:lineRule="auto"/>
              <w:rPr>
                <w:rFonts w:ascii="David" w:hAnsi="David"/>
                <w:sz w:val="24"/>
                <w:rtl/>
              </w:rPr>
            </w:pPr>
            <w:r w:rsidRPr="00801BD6">
              <w:rPr>
                <w:rFonts w:ascii="David" w:hAnsi="David" w:hint="cs"/>
                <w:sz w:val="24"/>
                <w:rtl/>
              </w:rPr>
              <w:t xml:space="preserve">נבקש להכפיף הבעלות לתנאי מוצרי צד ג' וכן </w:t>
            </w:r>
            <w:proofErr w:type="spellStart"/>
            <w:r w:rsidRPr="00801BD6">
              <w:rPr>
                <w:rFonts w:ascii="David" w:hAnsi="David" w:hint="cs"/>
                <w:sz w:val="24"/>
                <w:rtl/>
              </w:rPr>
              <w:t>להחריג</w:t>
            </w:r>
            <w:proofErr w:type="spellEnd"/>
            <w:r w:rsidRPr="00801BD6">
              <w:rPr>
                <w:rFonts w:ascii="David" w:hAnsi="David" w:hint="cs"/>
                <w:sz w:val="24"/>
                <w:rtl/>
              </w:rPr>
              <w:t xml:space="preserve"> רכיבים </w:t>
            </w:r>
            <w:proofErr w:type="spellStart"/>
            <w:r w:rsidRPr="00801BD6">
              <w:rPr>
                <w:rFonts w:ascii="David" w:hAnsi="David" w:hint="cs"/>
                <w:sz w:val="24"/>
                <w:rtl/>
              </w:rPr>
              <w:t>ג'נריים</w:t>
            </w:r>
            <w:proofErr w:type="spellEnd"/>
            <w:r w:rsidRPr="00801BD6">
              <w:rPr>
                <w:rFonts w:ascii="David" w:hAnsi="David" w:hint="cs"/>
                <w:sz w:val="24"/>
                <w:rtl/>
              </w:rPr>
              <w:t>, מתודולוגיות, שיטות עבודה, ידע מקצועי, שאינם ייחודיים ללקוח.</w:t>
            </w:r>
          </w:p>
        </w:tc>
        <w:tc>
          <w:tcPr>
            <w:tcW w:w="3554" w:type="dxa"/>
            <w:shd w:val="clear" w:color="auto" w:fill="auto"/>
            <w:vAlign w:val="center"/>
          </w:tcPr>
          <w:p w14:paraId="3B6186FD" w14:textId="12824DFC" w:rsidR="00ED082F" w:rsidRDefault="00ED082F" w:rsidP="00ED082F">
            <w:pPr>
              <w:pStyle w:val="TableText"/>
              <w:rPr>
                <w:rtl/>
              </w:rPr>
            </w:pPr>
            <w:r>
              <w:rPr>
                <w:rFonts w:hint="cs"/>
                <w:rtl/>
              </w:rPr>
              <w:t>מימוש סעיף זה, יהיה בהתאם לקבוע בסעיף 16 להסכם ההתקשרות.</w:t>
            </w:r>
          </w:p>
          <w:p w14:paraId="7D5DE9FC" w14:textId="0F733870" w:rsidR="00ED082F" w:rsidRPr="00801BD6" w:rsidRDefault="00ED082F" w:rsidP="00ED082F">
            <w:pPr>
              <w:pStyle w:val="TableText"/>
              <w:rPr>
                <w:rFonts w:ascii="David" w:hAnsi="David"/>
                <w:color w:val="000000"/>
                <w:sz w:val="24"/>
                <w:highlight w:val="yellow"/>
                <w:rtl/>
              </w:rPr>
            </w:pPr>
            <w:r>
              <w:rPr>
                <w:rFonts w:hint="cs"/>
                <w:rtl/>
              </w:rPr>
              <w:t xml:space="preserve">לתשומת </w:t>
            </w:r>
            <w:proofErr w:type="spellStart"/>
            <w:r>
              <w:rPr>
                <w:rFonts w:hint="cs"/>
                <w:rtl/>
              </w:rPr>
              <w:t>לבכם</w:t>
            </w:r>
            <w:proofErr w:type="spellEnd"/>
            <w:r>
              <w:rPr>
                <w:rFonts w:hint="cs"/>
                <w:rtl/>
              </w:rPr>
              <w:t>: ראו הגדרת "תוצרי עבודה" בסעיף 16.1</w:t>
            </w:r>
            <w:r>
              <w:rPr>
                <w:rFonts w:ascii="David" w:hAnsi="David" w:hint="cs"/>
                <w:color w:val="000000"/>
                <w:sz w:val="24"/>
                <w:rtl/>
              </w:rPr>
              <w:t xml:space="preserve"> והאמור בסעיף 16.10.</w:t>
            </w:r>
          </w:p>
        </w:tc>
      </w:tr>
      <w:bookmarkEnd w:id="4"/>
      <w:tr w:rsidR="00ED082F" w14:paraId="00FF764E" w14:textId="77777777" w:rsidTr="00424AB6">
        <w:trPr>
          <w:trHeight w:val="964"/>
          <w:jc w:val="center"/>
        </w:trPr>
        <w:tc>
          <w:tcPr>
            <w:tcW w:w="536" w:type="dxa"/>
            <w:vAlign w:val="center"/>
          </w:tcPr>
          <w:p w14:paraId="26F47E7C" w14:textId="6F2C5B13" w:rsidR="00ED082F" w:rsidRPr="00801BD6" w:rsidRDefault="00ED082F" w:rsidP="00ED082F">
            <w:pPr>
              <w:pStyle w:val="TableText"/>
              <w:rPr>
                <w:rFonts w:ascii="David" w:hAnsi="David"/>
                <w:color w:val="000000"/>
                <w:sz w:val="24"/>
                <w:rtl/>
              </w:rPr>
            </w:pPr>
            <w:r>
              <w:rPr>
                <w:rFonts w:ascii="David" w:hAnsi="David" w:hint="cs"/>
                <w:color w:val="000000"/>
                <w:sz w:val="24"/>
                <w:rtl/>
              </w:rPr>
              <w:t>49</w:t>
            </w:r>
          </w:p>
        </w:tc>
        <w:tc>
          <w:tcPr>
            <w:tcW w:w="3545" w:type="dxa"/>
            <w:vAlign w:val="center"/>
          </w:tcPr>
          <w:p w14:paraId="0CA51B90" w14:textId="54638DC5"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351F25DA" w14:textId="2F6C10DA" w:rsidR="00ED082F" w:rsidRPr="00801BD6" w:rsidRDefault="00ED082F" w:rsidP="00ED082F">
            <w:pPr>
              <w:pStyle w:val="TableText"/>
              <w:rPr>
                <w:rFonts w:ascii="David" w:hAnsi="David"/>
                <w:sz w:val="24"/>
                <w:rtl/>
              </w:rPr>
            </w:pPr>
            <w:r w:rsidRPr="00801BD6">
              <w:rPr>
                <w:rFonts w:ascii="David" w:hAnsi="David" w:hint="cs"/>
                <w:sz w:val="24"/>
                <w:rtl/>
              </w:rPr>
              <w:t>2.5</w:t>
            </w:r>
          </w:p>
        </w:tc>
        <w:tc>
          <w:tcPr>
            <w:tcW w:w="3559" w:type="dxa"/>
            <w:vAlign w:val="center"/>
          </w:tcPr>
          <w:p w14:paraId="06FBDB10" w14:textId="7CD686F6" w:rsidR="00ED082F" w:rsidRPr="00801BD6" w:rsidRDefault="00ED082F" w:rsidP="00ED082F">
            <w:pPr>
              <w:pStyle w:val="TableText"/>
              <w:keepNext/>
              <w:keepLines/>
              <w:spacing w:before="0" w:line="240" w:lineRule="auto"/>
              <w:rPr>
                <w:rFonts w:ascii="David" w:hAnsi="David"/>
                <w:sz w:val="24"/>
                <w:rtl/>
              </w:rPr>
            </w:pPr>
            <w:r w:rsidRPr="00801BD6">
              <w:rPr>
                <w:rFonts w:ascii="David" w:hAnsi="David" w:hint="cs"/>
                <w:color w:val="000000"/>
                <w:sz w:val="24"/>
                <w:rtl/>
              </w:rPr>
              <w:t>נבקש לאשר כי המשרד אחראי על רכישת הרישיונות ותוכנות צד ג' הנדרשות לבדיקות, או להבהיר את חלוקת האחריות.</w:t>
            </w:r>
          </w:p>
        </w:tc>
        <w:tc>
          <w:tcPr>
            <w:tcW w:w="3554" w:type="dxa"/>
            <w:vAlign w:val="center"/>
          </w:tcPr>
          <w:p w14:paraId="070FB781" w14:textId="5E439448" w:rsidR="00ED082F" w:rsidRPr="00E324C1" w:rsidRDefault="00ED082F" w:rsidP="00ED082F">
            <w:pPr>
              <w:pStyle w:val="TableText"/>
              <w:rPr>
                <w:rFonts w:ascii="David" w:hAnsi="David"/>
                <w:color w:val="000000"/>
                <w:sz w:val="24"/>
                <w:rtl/>
              </w:rPr>
            </w:pPr>
            <w:r w:rsidRPr="00E324C1">
              <w:rPr>
                <w:rFonts w:ascii="David" w:hAnsi="David" w:hint="cs"/>
                <w:color w:val="000000"/>
                <w:sz w:val="24"/>
                <w:rtl/>
              </w:rPr>
              <w:t>מ</w:t>
            </w:r>
            <w:r>
              <w:rPr>
                <w:rFonts w:ascii="David" w:hAnsi="David" w:hint="cs"/>
                <w:color w:val="000000"/>
                <w:sz w:val="24"/>
                <w:rtl/>
              </w:rPr>
              <w:t>קובל</w:t>
            </w:r>
          </w:p>
        </w:tc>
      </w:tr>
      <w:tr w:rsidR="00ED082F" w14:paraId="312AEF96" w14:textId="77777777" w:rsidTr="00424AB6">
        <w:trPr>
          <w:trHeight w:val="1020"/>
          <w:jc w:val="center"/>
        </w:trPr>
        <w:tc>
          <w:tcPr>
            <w:tcW w:w="536" w:type="dxa"/>
            <w:vAlign w:val="center"/>
          </w:tcPr>
          <w:p w14:paraId="686F1D7B" w14:textId="34734EF1" w:rsidR="00ED082F" w:rsidRPr="00801BD6" w:rsidRDefault="00ED082F" w:rsidP="00ED082F">
            <w:pPr>
              <w:pStyle w:val="TableText"/>
              <w:rPr>
                <w:rFonts w:ascii="David" w:hAnsi="David"/>
                <w:color w:val="000000"/>
                <w:sz w:val="24"/>
                <w:rtl/>
              </w:rPr>
            </w:pPr>
            <w:r>
              <w:rPr>
                <w:rFonts w:ascii="David" w:hAnsi="David" w:hint="cs"/>
                <w:color w:val="000000"/>
                <w:sz w:val="24"/>
                <w:rtl/>
              </w:rPr>
              <w:t>50</w:t>
            </w:r>
          </w:p>
        </w:tc>
        <w:tc>
          <w:tcPr>
            <w:tcW w:w="3545" w:type="dxa"/>
            <w:vAlign w:val="center"/>
          </w:tcPr>
          <w:p w14:paraId="09CAF591" w14:textId="4BBF7A79"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4A3B7525" w14:textId="13CE7208" w:rsidR="00ED082F" w:rsidRPr="00801BD6" w:rsidRDefault="00ED082F" w:rsidP="00ED082F">
            <w:pPr>
              <w:pStyle w:val="TableText"/>
              <w:rPr>
                <w:rFonts w:ascii="David" w:hAnsi="David"/>
                <w:sz w:val="24"/>
                <w:rtl/>
              </w:rPr>
            </w:pPr>
            <w:r w:rsidRPr="00801BD6">
              <w:rPr>
                <w:rFonts w:ascii="David" w:hAnsi="David" w:hint="cs"/>
                <w:sz w:val="24"/>
                <w:rtl/>
              </w:rPr>
              <w:t>2.5 / ציוד זוכה</w:t>
            </w:r>
          </w:p>
        </w:tc>
        <w:tc>
          <w:tcPr>
            <w:tcW w:w="3559" w:type="dxa"/>
            <w:vAlign w:val="center"/>
          </w:tcPr>
          <w:p w14:paraId="6609F27E" w14:textId="68D3E226" w:rsidR="00ED082F" w:rsidRPr="00801BD6" w:rsidRDefault="00ED082F" w:rsidP="00ED082F">
            <w:pPr>
              <w:pStyle w:val="TableText"/>
              <w:spacing w:line="240" w:lineRule="auto"/>
              <w:rPr>
                <w:rFonts w:ascii="David" w:hAnsi="David"/>
                <w:sz w:val="24"/>
                <w:rtl/>
              </w:rPr>
            </w:pPr>
            <w:r w:rsidRPr="00801BD6">
              <w:rPr>
                <w:rFonts w:ascii="David" w:hAnsi="David" w:hint="cs"/>
                <w:sz w:val="24"/>
                <w:rtl/>
              </w:rPr>
              <w:t xml:space="preserve">'ההגדרה כללית מידי לגבי </w:t>
            </w:r>
            <w:proofErr w:type="spellStart"/>
            <w:r w:rsidRPr="00801BD6">
              <w:rPr>
                <w:rFonts w:ascii="David" w:hAnsi="David" w:hint="cs"/>
                <w:sz w:val="24"/>
                <w:rtl/>
              </w:rPr>
              <w:t>תאור</w:t>
            </w:r>
            <w:proofErr w:type="spellEnd"/>
            <w:r w:rsidRPr="00801BD6">
              <w:rPr>
                <w:rFonts w:ascii="David" w:hAnsi="David" w:hint="cs"/>
                <w:sz w:val="24"/>
                <w:rtl/>
              </w:rPr>
              <w:t xml:space="preserve"> המצבים בהם יידרש </w:t>
            </w:r>
            <w:r w:rsidRPr="00801BD6">
              <w:rPr>
                <w:rFonts w:ascii="David" w:hAnsi="David" w:hint="cs"/>
                <w:sz w:val="24"/>
              </w:rPr>
              <w:t>ROLL BACK</w:t>
            </w:r>
            <w:r w:rsidRPr="00801BD6">
              <w:rPr>
                <w:rFonts w:ascii="David" w:hAnsi="David" w:hint="cs"/>
                <w:sz w:val="24"/>
                <w:rtl/>
              </w:rPr>
              <w:t>.  נבקש כי פעולה כאמור שתובע בתאום ובהתייעצות עם הספק.</w:t>
            </w:r>
          </w:p>
        </w:tc>
        <w:tc>
          <w:tcPr>
            <w:tcW w:w="3554" w:type="dxa"/>
            <w:vAlign w:val="center"/>
          </w:tcPr>
          <w:p w14:paraId="26A8B4C0" w14:textId="31BCD900" w:rsidR="00ED082F" w:rsidRPr="00E324C1" w:rsidRDefault="00ED082F" w:rsidP="00ED082F">
            <w:pPr>
              <w:pStyle w:val="TableText"/>
              <w:rPr>
                <w:rFonts w:ascii="David" w:hAnsi="David"/>
                <w:color w:val="000000"/>
                <w:sz w:val="24"/>
                <w:rtl/>
              </w:rPr>
            </w:pPr>
            <w:r w:rsidRPr="00E324C1">
              <w:rPr>
                <w:rFonts w:ascii="David" w:hAnsi="David" w:hint="cs"/>
                <w:color w:val="000000"/>
                <w:sz w:val="24"/>
                <w:rtl/>
              </w:rPr>
              <w:t xml:space="preserve">הבקשה </w:t>
            </w:r>
            <w:r>
              <w:rPr>
                <w:rFonts w:ascii="David" w:hAnsi="David" w:hint="cs"/>
                <w:color w:val="000000"/>
                <w:sz w:val="24"/>
                <w:rtl/>
              </w:rPr>
              <w:t>נדחית</w:t>
            </w:r>
            <w:r w:rsidRPr="0080182D">
              <w:rPr>
                <w:rFonts w:ascii="David" w:hAnsi="David" w:hint="cs"/>
                <w:color w:val="000000"/>
                <w:sz w:val="24"/>
                <w:rtl/>
              </w:rPr>
              <w:t>.</w:t>
            </w:r>
          </w:p>
        </w:tc>
      </w:tr>
      <w:tr w:rsidR="00ED082F" w14:paraId="750305DD" w14:textId="77777777" w:rsidTr="00424AB6">
        <w:trPr>
          <w:trHeight w:val="1020"/>
          <w:jc w:val="center"/>
        </w:trPr>
        <w:tc>
          <w:tcPr>
            <w:tcW w:w="536" w:type="dxa"/>
            <w:vAlign w:val="center"/>
          </w:tcPr>
          <w:p w14:paraId="17F4C674" w14:textId="3F100522" w:rsidR="00ED082F" w:rsidRPr="00801BD6" w:rsidRDefault="00ED082F" w:rsidP="00ED082F">
            <w:pPr>
              <w:pStyle w:val="TableText"/>
              <w:rPr>
                <w:rFonts w:ascii="David" w:hAnsi="David"/>
                <w:color w:val="000000"/>
                <w:sz w:val="24"/>
                <w:rtl/>
              </w:rPr>
            </w:pPr>
            <w:r>
              <w:rPr>
                <w:rFonts w:ascii="David" w:hAnsi="David" w:hint="cs"/>
                <w:color w:val="000000"/>
                <w:sz w:val="24"/>
                <w:rtl/>
              </w:rPr>
              <w:t>51</w:t>
            </w:r>
          </w:p>
        </w:tc>
        <w:tc>
          <w:tcPr>
            <w:tcW w:w="3545" w:type="dxa"/>
            <w:vAlign w:val="center"/>
          </w:tcPr>
          <w:p w14:paraId="246E0A23" w14:textId="121205AB"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2C87AAD2" w14:textId="22A7004C" w:rsidR="00ED082F" w:rsidRPr="00801BD6" w:rsidRDefault="00ED082F" w:rsidP="00ED082F">
            <w:pPr>
              <w:pStyle w:val="TableText"/>
              <w:rPr>
                <w:rFonts w:ascii="David" w:hAnsi="David"/>
                <w:sz w:val="24"/>
                <w:rtl/>
              </w:rPr>
            </w:pPr>
            <w:r w:rsidRPr="00801BD6">
              <w:rPr>
                <w:rFonts w:ascii="David" w:hAnsi="David" w:hint="cs"/>
                <w:sz w:val="24"/>
                <w:rtl/>
              </w:rPr>
              <w:t>2.6 (ד)</w:t>
            </w:r>
          </w:p>
        </w:tc>
        <w:tc>
          <w:tcPr>
            <w:tcW w:w="3559" w:type="dxa"/>
            <w:vAlign w:val="center"/>
          </w:tcPr>
          <w:p w14:paraId="6BB1066A" w14:textId="5A534260" w:rsidR="00ED082F" w:rsidRPr="00801BD6" w:rsidRDefault="00ED082F" w:rsidP="00ED082F">
            <w:pPr>
              <w:pStyle w:val="TableText"/>
              <w:spacing w:line="240" w:lineRule="auto"/>
              <w:rPr>
                <w:rFonts w:ascii="David" w:hAnsi="David"/>
                <w:sz w:val="24"/>
                <w:rtl/>
              </w:rPr>
            </w:pPr>
            <w:r w:rsidRPr="00801BD6">
              <w:rPr>
                <w:rFonts w:ascii="David" w:hAnsi="David" w:hint="cs"/>
                <w:sz w:val="24"/>
                <w:rtl/>
              </w:rPr>
              <w:t>הוספת דרישות חדשות לרמת השירות צריכה להיות בכפוף להסכמה עם הספק על השינויים שיש לערוך בהסכם.</w:t>
            </w:r>
          </w:p>
        </w:tc>
        <w:tc>
          <w:tcPr>
            <w:tcW w:w="3554" w:type="dxa"/>
            <w:vAlign w:val="center"/>
          </w:tcPr>
          <w:p w14:paraId="014FFF55" w14:textId="3ACD7AD0" w:rsidR="00ED082F" w:rsidRPr="00801BD6" w:rsidRDefault="00ED082F" w:rsidP="00ED082F">
            <w:pPr>
              <w:pStyle w:val="TableText"/>
              <w:rPr>
                <w:rFonts w:ascii="David" w:hAnsi="David"/>
                <w:color w:val="000000"/>
                <w:sz w:val="24"/>
                <w:highlight w:val="yellow"/>
                <w:rtl/>
              </w:rPr>
            </w:pPr>
            <w:r w:rsidRPr="00E324C1">
              <w:rPr>
                <w:rFonts w:ascii="David" w:hAnsi="David" w:hint="cs"/>
                <w:color w:val="000000"/>
                <w:sz w:val="24"/>
                <w:rtl/>
              </w:rPr>
              <w:t xml:space="preserve">הבקשה </w:t>
            </w:r>
            <w:r>
              <w:rPr>
                <w:rFonts w:ascii="David" w:hAnsi="David" w:hint="cs"/>
                <w:color w:val="000000"/>
                <w:sz w:val="24"/>
                <w:rtl/>
              </w:rPr>
              <w:t>נדחית</w:t>
            </w:r>
            <w:r w:rsidRPr="0080182D">
              <w:rPr>
                <w:rFonts w:ascii="David" w:hAnsi="David" w:hint="cs"/>
                <w:color w:val="000000"/>
                <w:sz w:val="24"/>
                <w:rtl/>
              </w:rPr>
              <w:t>.</w:t>
            </w:r>
          </w:p>
        </w:tc>
      </w:tr>
      <w:tr w:rsidR="00ED082F" w14:paraId="21466C54" w14:textId="77777777" w:rsidTr="00424AB6">
        <w:trPr>
          <w:trHeight w:val="567"/>
          <w:jc w:val="center"/>
        </w:trPr>
        <w:tc>
          <w:tcPr>
            <w:tcW w:w="536" w:type="dxa"/>
            <w:vAlign w:val="center"/>
          </w:tcPr>
          <w:p w14:paraId="57782032" w14:textId="2CE3DF4F" w:rsidR="00ED082F" w:rsidRPr="00801BD6" w:rsidRDefault="00ED082F" w:rsidP="00ED082F">
            <w:pPr>
              <w:pStyle w:val="TableText"/>
              <w:rPr>
                <w:rFonts w:ascii="David" w:hAnsi="David"/>
                <w:color w:val="000000"/>
                <w:sz w:val="24"/>
                <w:rtl/>
              </w:rPr>
            </w:pPr>
            <w:r>
              <w:rPr>
                <w:rFonts w:ascii="David" w:hAnsi="David" w:hint="cs"/>
                <w:color w:val="000000"/>
                <w:sz w:val="24"/>
                <w:rtl/>
              </w:rPr>
              <w:t>52</w:t>
            </w:r>
          </w:p>
        </w:tc>
        <w:tc>
          <w:tcPr>
            <w:tcW w:w="3545" w:type="dxa"/>
            <w:vAlign w:val="center"/>
          </w:tcPr>
          <w:p w14:paraId="3678086A" w14:textId="17E47B72"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35E793B7" w14:textId="105EBBF5" w:rsidR="00ED082F" w:rsidRPr="00801BD6" w:rsidRDefault="00ED082F" w:rsidP="00ED082F">
            <w:pPr>
              <w:pStyle w:val="TableText"/>
              <w:rPr>
                <w:rFonts w:ascii="David" w:hAnsi="David"/>
                <w:sz w:val="24"/>
                <w:rtl/>
              </w:rPr>
            </w:pPr>
            <w:r w:rsidRPr="00801BD6">
              <w:rPr>
                <w:rFonts w:ascii="David" w:hAnsi="David" w:hint="cs"/>
                <w:sz w:val="24"/>
                <w:rtl/>
              </w:rPr>
              <w:t>3.1.3</w:t>
            </w:r>
          </w:p>
        </w:tc>
        <w:tc>
          <w:tcPr>
            <w:tcW w:w="3559" w:type="dxa"/>
            <w:vAlign w:val="center"/>
          </w:tcPr>
          <w:p w14:paraId="101A98B8" w14:textId="1D5D5C8E" w:rsidR="00ED082F" w:rsidRPr="008F17F1" w:rsidRDefault="00ED082F" w:rsidP="00ED082F">
            <w:pPr>
              <w:pStyle w:val="TableText"/>
              <w:spacing w:line="240" w:lineRule="auto"/>
              <w:rPr>
                <w:rFonts w:ascii="David" w:hAnsi="David"/>
                <w:color w:val="000000"/>
                <w:sz w:val="24"/>
                <w:rtl/>
              </w:rPr>
            </w:pPr>
            <w:r w:rsidRPr="008F17F1">
              <w:rPr>
                <w:rFonts w:ascii="David" w:hAnsi="David" w:hint="cs"/>
                <w:sz w:val="24"/>
                <w:rtl/>
              </w:rPr>
              <w:t>האם כל עובדי הפרויקט נדרשים לעבור סיווג ביטחוני ?</w:t>
            </w:r>
          </w:p>
        </w:tc>
        <w:tc>
          <w:tcPr>
            <w:tcW w:w="3554" w:type="dxa"/>
            <w:shd w:val="clear" w:color="auto" w:fill="auto"/>
            <w:vAlign w:val="center"/>
          </w:tcPr>
          <w:p w14:paraId="67617806" w14:textId="13098934" w:rsidR="00ED082F" w:rsidRPr="008F17F1" w:rsidRDefault="00ED082F" w:rsidP="00ED082F">
            <w:pPr>
              <w:pStyle w:val="TableText"/>
              <w:rPr>
                <w:rFonts w:ascii="David" w:hAnsi="David"/>
                <w:color w:val="000000"/>
                <w:sz w:val="24"/>
                <w:rtl/>
              </w:rPr>
            </w:pPr>
            <w:r w:rsidRPr="008F17F1">
              <w:rPr>
                <w:rFonts w:ascii="David" w:hAnsi="David" w:hint="cs"/>
                <w:color w:val="000000"/>
                <w:sz w:val="24"/>
                <w:rtl/>
              </w:rPr>
              <w:t xml:space="preserve">כן, סיווג 5\6  </w:t>
            </w:r>
          </w:p>
        </w:tc>
      </w:tr>
      <w:tr w:rsidR="00ED082F" w14:paraId="73EE6D50" w14:textId="77777777" w:rsidTr="00424AB6">
        <w:trPr>
          <w:trHeight w:val="850"/>
          <w:jc w:val="center"/>
        </w:trPr>
        <w:tc>
          <w:tcPr>
            <w:tcW w:w="536" w:type="dxa"/>
            <w:vAlign w:val="center"/>
          </w:tcPr>
          <w:p w14:paraId="60AFF98F" w14:textId="78E62561" w:rsidR="00ED082F" w:rsidRPr="00801BD6" w:rsidRDefault="00ED082F" w:rsidP="00ED082F">
            <w:pPr>
              <w:pStyle w:val="TableText"/>
              <w:rPr>
                <w:rFonts w:ascii="David" w:hAnsi="David"/>
                <w:color w:val="000000"/>
                <w:sz w:val="24"/>
                <w:rtl/>
              </w:rPr>
            </w:pPr>
            <w:r>
              <w:rPr>
                <w:rFonts w:ascii="David" w:hAnsi="David" w:hint="cs"/>
                <w:color w:val="000000"/>
                <w:sz w:val="24"/>
                <w:rtl/>
              </w:rPr>
              <w:t>52</w:t>
            </w:r>
          </w:p>
        </w:tc>
        <w:tc>
          <w:tcPr>
            <w:tcW w:w="3545" w:type="dxa"/>
            <w:vAlign w:val="center"/>
          </w:tcPr>
          <w:p w14:paraId="5A05CCF9" w14:textId="67A26046"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2B95471F" w14:textId="783EDF3E" w:rsidR="00ED082F" w:rsidRPr="00801BD6" w:rsidRDefault="00ED082F" w:rsidP="00ED082F">
            <w:pPr>
              <w:pStyle w:val="TableText"/>
              <w:rPr>
                <w:rFonts w:ascii="David" w:hAnsi="David"/>
                <w:sz w:val="24"/>
                <w:rtl/>
              </w:rPr>
            </w:pPr>
            <w:r w:rsidRPr="00801BD6">
              <w:rPr>
                <w:rFonts w:ascii="David" w:hAnsi="David" w:hint="cs"/>
                <w:sz w:val="24"/>
                <w:rtl/>
              </w:rPr>
              <w:t>3.1.3 (ד)</w:t>
            </w:r>
          </w:p>
        </w:tc>
        <w:tc>
          <w:tcPr>
            <w:tcW w:w="3559" w:type="dxa"/>
            <w:vAlign w:val="center"/>
          </w:tcPr>
          <w:p w14:paraId="18D641DD" w14:textId="323EDCF9" w:rsidR="00ED082F" w:rsidRPr="00801BD6" w:rsidRDefault="00ED082F" w:rsidP="00ED082F">
            <w:pPr>
              <w:pStyle w:val="TableText"/>
              <w:spacing w:line="240" w:lineRule="auto"/>
              <w:rPr>
                <w:rFonts w:ascii="David" w:hAnsi="David"/>
                <w:color w:val="000000"/>
                <w:sz w:val="24"/>
                <w:rtl/>
              </w:rPr>
            </w:pPr>
            <w:r w:rsidRPr="00801BD6">
              <w:rPr>
                <w:rFonts w:ascii="David" w:hAnsi="David" w:hint="cs"/>
                <w:color w:val="000000"/>
                <w:sz w:val="24"/>
                <w:rtl/>
              </w:rPr>
              <w:t xml:space="preserve">התמורה לזוכה היא לפי תפוקות ולא לפי תשומות ולכן יש להותיר את שיקול הדעת בדבר ניהול </w:t>
            </w:r>
            <w:proofErr w:type="spellStart"/>
            <w:r w:rsidRPr="00801BD6">
              <w:rPr>
                <w:rFonts w:ascii="David" w:hAnsi="David" w:hint="cs"/>
                <w:color w:val="000000"/>
                <w:sz w:val="24"/>
                <w:rtl/>
              </w:rPr>
              <w:t>כח</w:t>
            </w:r>
            <w:proofErr w:type="spellEnd"/>
            <w:r w:rsidRPr="00801BD6">
              <w:rPr>
                <w:rFonts w:ascii="David" w:hAnsi="David" w:hint="cs"/>
                <w:color w:val="000000"/>
                <w:sz w:val="24"/>
                <w:rtl/>
              </w:rPr>
              <w:t xml:space="preserve"> האדם לזוכה ולא לדרוש העמדת </w:t>
            </w:r>
            <w:proofErr w:type="spellStart"/>
            <w:r w:rsidRPr="00801BD6">
              <w:rPr>
                <w:rFonts w:ascii="David" w:hAnsi="David" w:hint="cs"/>
                <w:color w:val="000000"/>
                <w:sz w:val="24"/>
                <w:rtl/>
              </w:rPr>
              <w:t>כח</w:t>
            </w:r>
            <w:proofErr w:type="spellEnd"/>
            <w:r w:rsidRPr="00801BD6">
              <w:rPr>
                <w:rFonts w:ascii="David" w:hAnsi="David" w:hint="cs"/>
                <w:color w:val="000000"/>
                <w:sz w:val="24"/>
                <w:rtl/>
              </w:rPr>
              <w:t xml:space="preserve"> אדם חליפי בתקופת היעדרות.</w:t>
            </w:r>
          </w:p>
        </w:tc>
        <w:tc>
          <w:tcPr>
            <w:tcW w:w="3554" w:type="dxa"/>
            <w:vAlign w:val="center"/>
          </w:tcPr>
          <w:p w14:paraId="372634E3" w14:textId="77777777" w:rsidR="00ED082F" w:rsidRPr="0080182D" w:rsidRDefault="00ED082F" w:rsidP="00ED082F">
            <w:pPr>
              <w:pStyle w:val="TableText"/>
              <w:rPr>
                <w:rFonts w:ascii="David" w:hAnsi="David"/>
                <w:color w:val="000000"/>
                <w:sz w:val="24"/>
                <w:rtl/>
              </w:rPr>
            </w:pPr>
            <w:r w:rsidRPr="0080182D">
              <w:rPr>
                <w:rFonts w:ascii="David" w:hAnsi="David" w:hint="cs"/>
                <w:color w:val="000000"/>
                <w:sz w:val="24"/>
                <w:rtl/>
              </w:rPr>
              <w:t xml:space="preserve">אין שינוי בנוסח הסעיף. </w:t>
            </w:r>
          </w:p>
          <w:p w14:paraId="6EA96757" w14:textId="17D65CE1" w:rsidR="00ED082F" w:rsidRPr="00801BD6" w:rsidRDefault="00ED082F" w:rsidP="00ED082F">
            <w:pPr>
              <w:pStyle w:val="TableText"/>
              <w:rPr>
                <w:rFonts w:ascii="David" w:hAnsi="David"/>
                <w:color w:val="000000"/>
                <w:sz w:val="24"/>
                <w:highlight w:val="yellow"/>
                <w:rtl/>
              </w:rPr>
            </w:pPr>
            <w:r w:rsidRPr="0080182D">
              <w:rPr>
                <w:rFonts w:ascii="David" w:hAnsi="David" w:hint="cs"/>
                <w:color w:val="000000"/>
                <w:sz w:val="24"/>
                <w:rtl/>
              </w:rPr>
              <w:t>הזוכה נדרש ל</w:t>
            </w:r>
            <w:r>
              <w:rPr>
                <w:rFonts w:ascii="David" w:hAnsi="David" w:hint="cs"/>
                <w:color w:val="000000"/>
                <w:sz w:val="24"/>
                <w:rtl/>
              </w:rPr>
              <w:t xml:space="preserve">בצע את התפוקות בהתאם להנחיות </w:t>
            </w:r>
            <w:r w:rsidRPr="0080182D">
              <w:rPr>
                <w:rFonts w:ascii="David" w:hAnsi="David" w:hint="cs"/>
                <w:color w:val="000000"/>
                <w:sz w:val="24"/>
                <w:rtl/>
              </w:rPr>
              <w:t xml:space="preserve">המכרז </w:t>
            </w:r>
            <w:r>
              <w:rPr>
                <w:rFonts w:ascii="David" w:hAnsi="David" w:hint="cs"/>
                <w:color w:val="000000"/>
                <w:sz w:val="24"/>
                <w:rtl/>
              </w:rPr>
              <w:t xml:space="preserve">וקיום </w:t>
            </w:r>
            <w:r w:rsidRPr="0080182D">
              <w:rPr>
                <w:rFonts w:ascii="David" w:hAnsi="David" w:hint="cs"/>
                <w:color w:val="000000"/>
                <w:sz w:val="24"/>
                <w:rtl/>
              </w:rPr>
              <w:t>איכות וכמות</w:t>
            </w:r>
            <w:r>
              <w:rPr>
                <w:rFonts w:ascii="David" w:hAnsi="David" w:hint="cs"/>
                <w:color w:val="000000"/>
                <w:sz w:val="24"/>
                <w:rtl/>
              </w:rPr>
              <w:t xml:space="preserve"> נדרשת ו</w:t>
            </w:r>
            <w:r w:rsidRPr="0080182D">
              <w:rPr>
                <w:rFonts w:ascii="David" w:hAnsi="David" w:hint="cs"/>
                <w:color w:val="000000"/>
                <w:sz w:val="24"/>
                <w:rtl/>
              </w:rPr>
              <w:t xml:space="preserve">תוך </w:t>
            </w:r>
            <w:r>
              <w:rPr>
                <w:rFonts w:ascii="David" w:hAnsi="David" w:hint="cs"/>
                <w:color w:val="000000"/>
                <w:sz w:val="24"/>
                <w:rtl/>
              </w:rPr>
              <w:t>עמידה ב-</w:t>
            </w:r>
            <w:r w:rsidRPr="0080182D">
              <w:rPr>
                <w:rFonts w:ascii="David" w:hAnsi="David" w:hint="cs"/>
                <w:color w:val="000000"/>
                <w:sz w:val="24"/>
              </w:rPr>
              <w:t>SLA</w:t>
            </w:r>
            <w:r w:rsidRPr="0080182D">
              <w:rPr>
                <w:rFonts w:ascii="David" w:hAnsi="David"/>
                <w:color w:val="000000"/>
                <w:sz w:val="24"/>
              </w:rPr>
              <w:t xml:space="preserve"> </w:t>
            </w:r>
            <w:r w:rsidRPr="0080182D">
              <w:rPr>
                <w:rFonts w:ascii="David" w:hAnsi="David" w:hint="cs"/>
                <w:color w:val="000000"/>
                <w:sz w:val="24"/>
                <w:rtl/>
              </w:rPr>
              <w:t>.</w:t>
            </w:r>
          </w:p>
        </w:tc>
      </w:tr>
      <w:tr w:rsidR="00ED082F" w14:paraId="6F3ECB24" w14:textId="77777777" w:rsidTr="00424AB6">
        <w:trPr>
          <w:trHeight w:val="1814"/>
          <w:jc w:val="center"/>
        </w:trPr>
        <w:tc>
          <w:tcPr>
            <w:tcW w:w="536" w:type="dxa"/>
            <w:vAlign w:val="center"/>
          </w:tcPr>
          <w:p w14:paraId="03980DA8" w14:textId="7A5BFF86" w:rsidR="00ED082F" w:rsidRPr="00801BD6" w:rsidRDefault="00ED082F" w:rsidP="00ED082F">
            <w:pPr>
              <w:pStyle w:val="TableText"/>
              <w:rPr>
                <w:rFonts w:ascii="David" w:hAnsi="David"/>
                <w:color w:val="000000"/>
                <w:sz w:val="24"/>
                <w:rtl/>
              </w:rPr>
            </w:pPr>
            <w:r>
              <w:rPr>
                <w:rFonts w:ascii="David" w:hAnsi="David" w:hint="cs"/>
                <w:color w:val="000000"/>
                <w:sz w:val="24"/>
                <w:rtl/>
              </w:rPr>
              <w:t>53</w:t>
            </w:r>
          </w:p>
        </w:tc>
        <w:tc>
          <w:tcPr>
            <w:tcW w:w="3545" w:type="dxa"/>
            <w:vAlign w:val="center"/>
          </w:tcPr>
          <w:p w14:paraId="7B5092AF" w14:textId="5B5458FC"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5D184DAA" w14:textId="6775C440" w:rsidR="00ED082F" w:rsidRPr="00801BD6" w:rsidRDefault="00ED082F" w:rsidP="00ED082F">
            <w:pPr>
              <w:pStyle w:val="TableText"/>
              <w:rPr>
                <w:rFonts w:ascii="David" w:hAnsi="David"/>
                <w:sz w:val="24"/>
                <w:rtl/>
              </w:rPr>
            </w:pPr>
            <w:r w:rsidRPr="00801BD6">
              <w:rPr>
                <w:rFonts w:ascii="David" w:hAnsi="David" w:hint="cs"/>
                <w:sz w:val="24"/>
                <w:rtl/>
              </w:rPr>
              <w:t>3.1.3 (ה)</w:t>
            </w:r>
          </w:p>
        </w:tc>
        <w:tc>
          <w:tcPr>
            <w:tcW w:w="3559" w:type="dxa"/>
            <w:vAlign w:val="center"/>
          </w:tcPr>
          <w:p w14:paraId="086869F9" w14:textId="143E467E"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חוק המרשם הפלילי ותקנת השבים, תשע"ט – 2019 מטיל חסיון על המידע הפלילי ואוסר דרישה של מידע פלילי שלא בהתאם להוראות החוק ולפיכך הזוכה לא יכול להתחייב להביא לידיעת האגף מידע שהוא לא רשאי לדרוש/לקבל.</w:t>
            </w:r>
          </w:p>
        </w:tc>
        <w:tc>
          <w:tcPr>
            <w:tcW w:w="3554" w:type="dxa"/>
            <w:vAlign w:val="center"/>
          </w:tcPr>
          <w:p w14:paraId="166BD6D9" w14:textId="109ED9B0" w:rsidR="00ED082F" w:rsidRPr="00B837C8" w:rsidRDefault="00ED082F" w:rsidP="00ED082F">
            <w:pPr>
              <w:pStyle w:val="TableText"/>
              <w:rPr>
                <w:rFonts w:ascii="David" w:hAnsi="David"/>
                <w:color w:val="000000"/>
                <w:sz w:val="24"/>
                <w:rtl/>
              </w:rPr>
            </w:pPr>
            <w:r w:rsidRPr="00B837C8">
              <w:rPr>
                <w:rFonts w:ascii="David" w:hAnsi="David" w:hint="eastAsia"/>
                <w:color w:val="000000"/>
                <w:sz w:val="24"/>
                <w:rtl/>
              </w:rPr>
              <w:t>ככל</w:t>
            </w:r>
            <w:r w:rsidRPr="00B837C8">
              <w:rPr>
                <w:rFonts w:ascii="David" w:hAnsi="David"/>
                <w:color w:val="000000"/>
                <w:sz w:val="24"/>
                <w:rtl/>
              </w:rPr>
              <w:t xml:space="preserve"> </w:t>
            </w:r>
            <w:r w:rsidRPr="00B837C8">
              <w:rPr>
                <w:rFonts w:ascii="David" w:hAnsi="David" w:hint="eastAsia"/>
                <w:color w:val="000000"/>
                <w:sz w:val="24"/>
                <w:rtl/>
              </w:rPr>
              <w:t>שהזוכה</w:t>
            </w:r>
            <w:r w:rsidRPr="00B837C8">
              <w:rPr>
                <w:rFonts w:ascii="David" w:hAnsi="David"/>
                <w:color w:val="000000"/>
                <w:sz w:val="24"/>
                <w:rtl/>
              </w:rPr>
              <w:t xml:space="preserve"> </w:t>
            </w:r>
            <w:r w:rsidRPr="00B837C8">
              <w:rPr>
                <w:rFonts w:ascii="David" w:hAnsi="David" w:hint="eastAsia"/>
                <w:color w:val="000000"/>
                <w:sz w:val="24"/>
                <w:rtl/>
              </w:rPr>
              <w:t>יהיה</w:t>
            </w:r>
            <w:r w:rsidRPr="00B837C8">
              <w:rPr>
                <w:rFonts w:ascii="David" w:hAnsi="David"/>
                <w:color w:val="000000"/>
                <w:sz w:val="24"/>
                <w:rtl/>
              </w:rPr>
              <w:t xml:space="preserve"> </w:t>
            </w:r>
            <w:r w:rsidRPr="00B837C8">
              <w:rPr>
                <w:rFonts w:ascii="David" w:hAnsi="David" w:hint="eastAsia"/>
                <w:color w:val="000000"/>
                <w:sz w:val="24"/>
                <w:rtl/>
              </w:rPr>
              <w:t>סבור</w:t>
            </w:r>
            <w:r w:rsidRPr="00B837C8">
              <w:rPr>
                <w:rFonts w:ascii="David" w:hAnsi="David"/>
                <w:color w:val="000000"/>
                <w:sz w:val="24"/>
                <w:rtl/>
              </w:rPr>
              <w:t xml:space="preserve"> </w:t>
            </w:r>
            <w:r w:rsidRPr="00B837C8">
              <w:rPr>
                <w:rFonts w:ascii="David" w:hAnsi="David" w:hint="eastAsia"/>
                <w:color w:val="000000"/>
                <w:sz w:val="24"/>
                <w:rtl/>
              </w:rPr>
              <w:t>שבהתאם</w:t>
            </w:r>
            <w:r w:rsidRPr="00B837C8">
              <w:rPr>
                <w:rFonts w:ascii="David" w:hAnsi="David"/>
                <w:color w:val="000000"/>
                <w:sz w:val="24"/>
                <w:rtl/>
              </w:rPr>
              <w:t xml:space="preserve"> </w:t>
            </w:r>
            <w:r w:rsidRPr="00B837C8">
              <w:rPr>
                <w:rFonts w:ascii="David" w:hAnsi="David" w:hint="eastAsia"/>
                <w:color w:val="000000"/>
                <w:sz w:val="24"/>
                <w:rtl/>
              </w:rPr>
              <w:t>לדין</w:t>
            </w:r>
            <w:r w:rsidRPr="00B837C8">
              <w:rPr>
                <w:rFonts w:ascii="David" w:hAnsi="David"/>
                <w:color w:val="000000"/>
                <w:sz w:val="24"/>
                <w:rtl/>
              </w:rPr>
              <w:t xml:space="preserve">, </w:t>
            </w:r>
            <w:r w:rsidRPr="00B837C8">
              <w:rPr>
                <w:rFonts w:ascii="David" w:hAnsi="David" w:hint="eastAsia"/>
                <w:color w:val="000000"/>
                <w:sz w:val="24"/>
                <w:rtl/>
              </w:rPr>
              <w:t>הוא</w:t>
            </w:r>
            <w:r w:rsidRPr="00B837C8">
              <w:rPr>
                <w:rFonts w:ascii="David" w:hAnsi="David"/>
                <w:color w:val="000000"/>
                <w:sz w:val="24"/>
                <w:rtl/>
              </w:rPr>
              <w:t xml:space="preserve"> </w:t>
            </w:r>
            <w:r w:rsidRPr="00B837C8">
              <w:rPr>
                <w:rFonts w:ascii="David" w:hAnsi="David" w:hint="eastAsia"/>
                <w:color w:val="000000"/>
                <w:sz w:val="24"/>
                <w:rtl/>
              </w:rPr>
              <w:t>אינו</w:t>
            </w:r>
            <w:r w:rsidRPr="00B837C8">
              <w:rPr>
                <w:rFonts w:ascii="David" w:hAnsi="David"/>
                <w:color w:val="000000"/>
                <w:sz w:val="24"/>
                <w:rtl/>
              </w:rPr>
              <w:t xml:space="preserve"> </w:t>
            </w:r>
            <w:r w:rsidRPr="00B837C8">
              <w:rPr>
                <w:rFonts w:ascii="David" w:hAnsi="David" w:hint="eastAsia"/>
                <w:color w:val="000000"/>
                <w:sz w:val="24"/>
                <w:rtl/>
              </w:rPr>
              <w:t>רשאי</w:t>
            </w:r>
            <w:r w:rsidRPr="00B837C8">
              <w:rPr>
                <w:rFonts w:ascii="David" w:hAnsi="David"/>
                <w:color w:val="000000"/>
                <w:sz w:val="24"/>
                <w:rtl/>
              </w:rPr>
              <w:t xml:space="preserve"> </w:t>
            </w:r>
            <w:r w:rsidRPr="00B837C8">
              <w:rPr>
                <w:rFonts w:ascii="David" w:hAnsi="David" w:hint="eastAsia"/>
                <w:color w:val="000000"/>
                <w:sz w:val="24"/>
                <w:rtl/>
              </w:rPr>
              <w:t>לדרוש</w:t>
            </w:r>
            <w:r w:rsidRPr="00B837C8">
              <w:rPr>
                <w:rFonts w:ascii="David" w:hAnsi="David"/>
                <w:color w:val="000000"/>
                <w:sz w:val="24"/>
                <w:rtl/>
              </w:rPr>
              <w:t xml:space="preserve">/לקבל </w:t>
            </w:r>
            <w:r w:rsidRPr="00B837C8">
              <w:rPr>
                <w:rFonts w:ascii="David" w:hAnsi="David" w:hint="eastAsia"/>
                <w:color w:val="000000"/>
                <w:sz w:val="24"/>
                <w:rtl/>
              </w:rPr>
              <w:t>מידע</w:t>
            </w:r>
            <w:r w:rsidRPr="00B837C8">
              <w:rPr>
                <w:rFonts w:ascii="David" w:hAnsi="David"/>
                <w:color w:val="000000"/>
                <w:sz w:val="24"/>
                <w:rtl/>
              </w:rPr>
              <w:t xml:space="preserve">, </w:t>
            </w:r>
            <w:r w:rsidRPr="00B837C8">
              <w:rPr>
                <w:rFonts w:ascii="David" w:hAnsi="David" w:hint="eastAsia"/>
                <w:color w:val="000000"/>
                <w:sz w:val="24"/>
                <w:rtl/>
              </w:rPr>
              <w:t>עליו</w:t>
            </w:r>
            <w:r w:rsidRPr="00B837C8">
              <w:rPr>
                <w:rFonts w:ascii="David" w:hAnsi="David"/>
                <w:color w:val="000000"/>
                <w:sz w:val="24"/>
                <w:rtl/>
              </w:rPr>
              <w:t xml:space="preserve"> </w:t>
            </w:r>
            <w:r w:rsidRPr="00B837C8">
              <w:rPr>
                <w:rFonts w:ascii="David" w:hAnsi="David" w:hint="eastAsia"/>
                <w:color w:val="000000"/>
                <w:sz w:val="24"/>
                <w:rtl/>
              </w:rPr>
              <w:t>יהיה</w:t>
            </w:r>
            <w:r w:rsidRPr="00B837C8">
              <w:rPr>
                <w:rFonts w:ascii="David" w:hAnsi="David"/>
                <w:color w:val="000000"/>
                <w:sz w:val="24"/>
                <w:rtl/>
              </w:rPr>
              <w:t xml:space="preserve"> </w:t>
            </w:r>
            <w:r w:rsidRPr="00B837C8">
              <w:rPr>
                <w:rFonts w:ascii="David" w:hAnsi="David" w:hint="eastAsia"/>
                <w:color w:val="000000"/>
                <w:sz w:val="24"/>
                <w:rtl/>
              </w:rPr>
              <w:t>להגיש</w:t>
            </w:r>
            <w:r w:rsidRPr="00B837C8">
              <w:rPr>
                <w:rFonts w:ascii="David" w:hAnsi="David"/>
                <w:color w:val="000000"/>
                <w:sz w:val="24"/>
                <w:rtl/>
              </w:rPr>
              <w:t xml:space="preserve"> </w:t>
            </w:r>
            <w:r w:rsidRPr="00B837C8">
              <w:rPr>
                <w:rFonts w:ascii="David" w:hAnsi="David" w:hint="eastAsia"/>
                <w:color w:val="000000"/>
                <w:sz w:val="24"/>
                <w:rtl/>
              </w:rPr>
              <w:t>למשרד</w:t>
            </w:r>
            <w:r w:rsidRPr="00B837C8">
              <w:rPr>
                <w:rFonts w:ascii="David" w:hAnsi="David"/>
                <w:color w:val="000000"/>
                <w:sz w:val="24"/>
                <w:rtl/>
              </w:rPr>
              <w:t xml:space="preserve"> </w:t>
            </w:r>
            <w:r w:rsidRPr="00B837C8">
              <w:rPr>
                <w:rFonts w:ascii="David" w:hAnsi="David" w:hint="eastAsia"/>
                <w:color w:val="000000"/>
                <w:sz w:val="24"/>
                <w:rtl/>
              </w:rPr>
              <w:t>פנייה</w:t>
            </w:r>
            <w:r w:rsidRPr="00B837C8">
              <w:rPr>
                <w:rFonts w:ascii="David" w:hAnsi="David"/>
                <w:color w:val="000000"/>
                <w:sz w:val="24"/>
                <w:rtl/>
              </w:rPr>
              <w:t xml:space="preserve"> </w:t>
            </w:r>
            <w:r w:rsidRPr="00B837C8">
              <w:rPr>
                <w:rFonts w:ascii="David" w:hAnsi="David" w:hint="eastAsia"/>
                <w:color w:val="000000"/>
                <w:sz w:val="24"/>
                <w:rtl/>
              </w:rPr>
              <w:t>מנומקת</w:t>
            </w:r>
            <w:r w:rsidRPr="00B837C8">
              <w:rPr>
                <w:rFonts w:ascii="David" w:hAnsi="David"/>
                <w:color w:val="000000"/>
                <w:sz w:val="24"/>
                <w:rtl/>
              </w:rPr>
              <w:t xml:space="preserve"> </w:t>
            </w:r>
            <w:r w:rsidRPr="00B837C8">
              <w:rPr>
                <w:rFonts w:ascii="David" w:hAnsi="David" w:hint="eastAsia"/>
                <w:color w:val="000000"/>
                <w:sz w:val="24"/>
                <w:rtl/>
              </w:rPr>
              <w:t>בעניין</w:t>
            </w:r>
            <w:r w:rsidRPr="00B837C8">
              <w:rPr>
                <w:rFonts w:ascii="David" w:hAnsi="David"/>
                <w:color w:val="000000"/>
                <w:sz w:val="24"/>
                <w:rtl/>
              </w:rPr>
              <w:t>.</w:t>
            </w:r>
          </w:p>
          <w:p w14:paraId="28B6288F" w14:textId="1D0D2E17" w:rsidR="00ED082F" w:rsidRPr="00801BD6" w:rsidRDefault="00ED082F" w:rsidP="00ED082F">
            <w:pPr>
              <w:pStyle w:val="TableText"/>
              <w:rPr>
                <w:rFonts w:ascii="David" w:hAnsi="David"/>
                <w:color w:val="000000"/>
                <w:sz w:val="24"/>
                <w:highlight w:val="yellow"/>
                <w:rtl/>
              </w:rPr>
            </w:pPr>
            <w:r w:rsidRPr="00B837C8">
              <w:rPr>
                <w:rFonts w:ascii="David" w:hAnsi="David" w:hint="eastAsia"/>
                <w:color w:val="000000"/>
                <w:sz w:val="24"/>
                <w:rtl/>
              </w:rPr>
              <w:t>החלטת</w:t>
            </w:r>
            <w:r w:rsidRPr="00B837C8">
              <w:rPr>
                <w:rFonts w:ascii="David" w:hAnsi="David"/>
                <w:color w:val="000000"/>
                <w:sz w:val="24"/>
                <w:rtl/>
              </w:rPr>
              <w:t xml:space="preserve"> </w:t>
            </w:r>
            <w:r w:rsidRPr="00B837C8">
              <w:rPr>
                <w:rFonts w:ascii="David" w:hAnsi="David" w:hint="eastAsia"/>
                <w:color w:val="000000"/>
                <w:sz w:val="24"/>
                <w:rtl/>
              </w:rPr>
              <w:t>המשרד</w:t>
            </w:r>
            <w:r w:rsidRPr="00B837C8">
              <w:rPr>
                <w:rFonts w:ascii="David" w:hAnsi="David"/>
                <w:color w:val="000000"/>
                <w:sz w:val="24"/>
                <w:rtl/>
              </w:rPr>
              <w:t xml:space="preserve"> </w:t>
            </w:r>
            <w:r w:rsidRPr="00B837C8">
              <w:rPr>
                <w:rFonts w:ascii="David" w:hAnsi="David" w:hint="eastAsia"/>
                <w:color w:val="000000"/>
                <w:sz w:val="24"/>
                <w:rtl/>
              </w:rPr>
              <w:t>בנוגע</w:t>
            </w:r>
            <w:r w:rsidRPr="00B837C8">
              <w:rPr>
                <w:rFonts w:ascii="David" w:hAnsi="David"/>
                <w:color w:val="000000"/>
                <w:sz w:val="24"/>
                <w:rtl/>
              </w:rPr>
              <w:t xml:space="preserve"> </w:t>
            </w:r>
            <w:r w:rsidRPr="00B837C8">
              <w:rPr>
                <w:rFonts w:ascii="David" w:hAnsi="David" w:hint="eastAsia"/>
                <w:color w:val="000000"/>
                <w:sz w:val="24"/>
                <w:rtl/>
              </w:rPr>
              <w:t>לפניית</w:t>
            </w:r>
            <w:r w:rsidRPr="00B837C8">
              <w:rPr>
                <w:rFonts w:ascii="David" w:hAnsi="David"/>
                <w:color w:val="000000"/>
                <w:sz w:val="24"/>
                <w:rtl/>
              </w:rPr>
              <w:t xml:space="preserve"> </w:t>
            </w:r>
            <w:r w:rsidRPr="00B837C8">
              <w:rPr>
                <w:rFonts w:ascii="David" w:hAnsi="David" w:hint="eastAsia"/>
                <w:color w:val="000000"/>
                <w:sz w:val="24"/>
                <w:rtl/>
              </w:rPr>
              <w:t>הספק</w:t>
            </w:r>
            <w:r w:rsidRPr="00B837C8">
              <w:rPr>
                <w:rFonts w:ascii="David" w:hAnsi="David"/>
                <w:color w:val="000000"/>
                <w:sz w:val="24"/>
                <w:rtl/>
              </w:rPr>
              <w:t xml:space="preserve">, </w:t>
            </w:r>
            <w:r w:rsidRPr="00B837C8">
              <w:rPr>
                <w:rFonts w:ascii="David" w:hAnsi="David" w:hint="eastAsia"/>
                <w:color w:val="000000"/>
                <w:sz w:val="24"/>
                <w:rtl/>
              </w:rPr>
              <w:t>תתקבל</w:t>
            </w:r>
            <w:r w:rsidRPr="00B837C8">
              <w:rPr>
                <w:rFonts w:ascii="David" w:hAnsi="David"/>
                <w:color w:val="000000"/>
                <w:sz w:val="24"/>
                <w:rtl/>
              </w:rPr>
              <w:t xml:space="preserve"> </w:t>
            </w:r>
            <w:r w:rsidRPr="00B837C8">
              <w:rPr>
                <w:rFonts w:ascii="David" w:hAnsi="David" w:hint="eastAsia"/>
                <w:color w:val="000000"/>
                <w:sz w:val="24"/>
                <w:rtl/>
              </w:rPr>
              <w:t>בהתאם</w:t>
            </w:r>
            <w:r w:rsidRPr="00B837C8">
              <w:rPr>
                <w:rFonts w:ascii="David" w:hAnsi="David"/>
                <w:color w:val="000000"/>
                <w:sz w:val="24"/>
                <w:rtl/>
              </w:rPr>
              <w:t xml:space="preserve"> </w:t>
            </w:r>
            <w:r w:rsidRPr="00B837C8">
              <w:rPr>
                <w:rFonts w:ascii="David" w:hAnsi="David" w:hint="eastAsia"/>
                <w:color w:val="000000"/>
                <w:sz w:val="24"/>
                <w:rtl/>
              </w:rPr>
              <w:t>לדין</w:t>
            </w:r>
            <w:r w:rsidRPr="00B837C8">
              <w:rPr>
                <w:rFonts w:ascii="David" w:hAnsi="David"/>
                <w:color w:val="000000"/>
                <w:sz w:val="24"/>
                <w:rtl/>
              </w:rPr>
              <w:t xml:space="preserve"> </w:t>
            </w:r>
            <w:r w:rsidRPr="00B837C8">
              <w:rPr>
                <w:rFonts w:ascii="David" w:hAnsi="David" w:hint="eastAsia"/>
                <w:color w:val="000000"/>
                <w:sz w:val="24"/>
                <w:rtl/>
              </w:rPr>
              <w:t>ותחייב</w:t>
            </w:r>
            <w:r w:rsidRPr="00B837C8">
              <w:rPr>
                <w:rFonts w:ascii="David" w:hAnsi="David"/>
                <w:color w:val="000000"/>
                <w:sz w:val="24"/>
                <w:rtl/>
              </w:rPr>
              <w:t xml:space="preserve"> </w:t>
            </w:r>
            <w:r w:rsidRPr="00B837C8">
              <w:rPr>
                <w:rFonts w:ascii="David" w:hAnsi="David" w:hint="eastAsia"/>
                <w:color w:val="000000"/>
                <w:sz w:val="24"/>
                <w:rtl/>
              </w:rPr>
              <w:t>את</w:t>
            </w:r>
            <w:r w:rsidRPr="00B837C8">
              <w:rPr>
                <w:rFonts w:ascii="David" w:hAnsi="David"/>
                <w:color w:val="000000"/>
                <w:sz w:val="24"/>
                <w:rtl/>
              </w:rPr>
              <w:t xml:space="preserve"> </w:t>
            </w:r>
            <w:r w:rsidRPr="00B837C8">
              <w:rPr>
                <w:rFonts w:ascii="David" w:hAnsi="David" w:hint="eastAsia"/>
                <w:color w:val="000000"/>
                <w:sz w:val="24"/>
                <w:rtl/>
              </w:rPr>
              <w:t>הספק</w:t>
            </w:r>
            <w:r w:rsidRPr="00B837C8">
              <w:rPr>
                <w:rFonts w:ascii="David" w:hAnsi="David"/>
                <w:color w:val="000000"/>
                <w:sz w:val="24"/>
                <w:rtl/>
              </w:rPr>
              <w:t>.</w:t>
            </w:r>
          </w:p>
        </w:tc>
      </w:tr>
      <w:tr w:rsidR="00ED082F" w14:paraId="5347FD4D" w14:textId="77777777" w:rsidTr="00424AB6">
        <w:trPr>
          <w:trHeight w:val="794"/>
          <w:jc w:val="center"/>
        </w:trPr>
        <w:tc>
          <w:tcPr>
            <w:tcW w:w="536" w:type="dxa"/>
            <w:vAlign w:val="center"/>
          </w:tcPr>
          <w:p w14:paraId="5C7C1208" w14:textId="1B7E63E3" w:rsidR="00ED082F" w:rsidRPr="00801BD6" w:rsidRDefault="00ED082F" w:rsidP="00ED082F">
            <w:pPr>
              <w:pStyle w:val="TableText"/>
              <w:rPr>
                <w:rFonts w:ascii="David" w:hAnsi="David"/>
                <w:color w:val="000000"/>
                <w:sz w:val="24"/>
                <w:rtl/>
              </w:rPr>
            </w:pPr>
            <w:r>
              <w:rPr>
                <w:rFonts w:ascii="David" w:hAnsi="David" w:hint="cs"/>
                <w:color w:val="000000"/>
                <w:sz w:val="24"/>
                <w:rtl/>
              </w:rPr>
              <w:t>54</w:t>
            </w:r>
          </w:p>
        </w:tc>
        <w:tc>
          <w:tcPr>
            <w:tcW w:w="3545" w:type="dxa"/>
            <w:vAlign w:val="center"/>
          </w:tcPr>
          <w:p w14:paraId="1ECCA2A9" w14:textId="4DE6A98B"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2B88FA7F" w14:textId="265D1B04" w:rsidR="00ED082F" w:rsidRPr="00801BD6" w:rsidRDefault="00ED082F" w:rsidP="00ED082F">
            <w:pPr>
              <w:pStyle w:val="TableText"/>
              <w:rPr>
                <w:rFonts w:ascii="David" w:hAnsi="David"/>
                <w:sz w:val="24"/>
                <w:rtl/>
              </w:rPr>
            </w:pPr>
            <w:r w:rsidRPr="00801BD6">
              <w:rPr>
                <w:rFonts w:ascii="David" w:hAnsi="David" w:hint="cs"/>
                <w:sz w:val="24"/>
                <w:rtl/>
              </w:rPr>
              <w:t>3.3.2</w:t>
            </w:r>
          </w:p>
        </w:tc>
        <w:tc>
          <w:tcPr>
            <w:tcW w:w="3559" w:type="dxa"/>
            <w:vAlign w:val="center"/>
          </w:tcPr>
          <w:p w14:paraId="40FEB074" w14:textId="6E8C0F20" w:rsidR="00ED082F" w:rsidRPr="00801BD6" w:rsidRDefault="00ED082F" w:rsidP="00ED082F">
            <w:pPr>
              <w:pStyle w:val="TableText"/>
              <w:spacing w:line="240" w:lineRule="auto"/>
              <w:rPr>
                <w:rFonts w:ascii="David" w:hAnsi="David"/>
                <w:color w:val="000000"/>
                <w:sz w:val="24"/>
                <w:rtl/>
              </w:rPr>
            </w:pPr>
            <w:r w:rsidRPr="00801BD6">
              <w:rPr>
                <w:rFonts w:ascii="David" w:hAnsi="David" w:hint="cs"/>
                <w:color w:val="000000"/>
                <w:sz w:val="24"/>
                <w:rtl/>
              </w:rPr>
              <w:t>נבקש להבהיר כי בשלב המעבר ישלם המשרד את התמורה הרגילה בגין חודשי מתן שרות.</w:t>
            </w:r>
          </w:p>
        </w:tc>
        <w:tc>
          <w:tcPr>
            <w:tcW w:w="3554" w:type="dxa"/>
            <w:vAlign w:val="center"/>
          </w:tcPr>
          <w:p w14:paraId="05C43593" w14:textId="24E338F7" w:rsidR="00ED082F" w:rsidRPr="00801BD6" w:rsidRDefault="00ED082F" w:rsidP="00ED082F">
            <w:pPr>
              <w:pStyle w:val="TableText"/>
              <w:rPr>
                <w:rFonts w:ascii="David" w:hAnsi="David"/>
                <w:color w:val="000000"/>
                <w:sz w:val="24"/>
                <w:highlight w:val="yellow"/>
                <w:rtl/>
              </w:rPr>
            </w:pPr>
            <w:r w:rsidRPr="00401267">
              <w:rPr>
                <w:rFonts w:ascii="David" w:hAnsi="David" w:hint="cs"/>
                <w:color w:val="000000"/>
                <w:sz w:val="24"/>
                <w:rtl/>
              </w:rPr>
              <w:t>התמורה תשולם בהתאם לתפוקות בלבד ותוך עמידה ב</w:t>
            </w:r>
            <w:r>
              <w:rPr>
                <w:rFonts w:ascii="David" w:hAnsi="David" w:hint="cs"/>
                <w:color w:val="000000"/>
                <w:sz w:val="24"/>
                <w:rtl/>
              </w:rPr>
              <w:t xml:space="preserve">טיב שירות </w:t>
            </w:r>
            <w:proofErr w:type="spellStart"/>
            <w:r>
              <w:rPr>
                <w:rFonts w:ascii="David" w:hAnsi="David" w:hint="cs"/>
                <w:color w:val="000000"/>
                <w:sz w:val="24"/>
                <w:rtl/>
              </w:rPr>
              <w:t>וב</w:t>
            </w:r>
            <w:proofErr w:type="spellEnd"/>
            <w:r w:rsidRPr="00401267">
              <w:rPr>
                <w:rFonts w:ascii="David" w:hAnsi="David" w:hint="cs"/>
                <w:color w:val="000000"/>
                <w:sz w:val="24"/>
                <w:rtl/>
              </w:rPr>
              <w:t xml:space="preserve"> </w:t>
            </w:r>
            <w:r w:rsidRPr="00401267">
              <w:rPr>
                <w:rFonts w:ascii="David" w:hAnsi="David" w:hint="cs"/>
                <w:color w:val="000000"/>
                <w:sz w:val="24"/>
              </w:rPr>
              <w:t>SLA</w:t>
            </w:r>
            <w:r w:rsidRPr="00401267">
              <w:rPr>
                <w:rFonts w:ascii="David" w:hAnsi="David" w:hint="cs"/>
                <w:color w:val="000000"/>
                <w:sz w:val="24"/>
                <w:rtl/>
              </w:rPr>
              <w:t>.</w:t>
            </w:r>
          </w:p>
        </w:tc>
      </w:tr>
      <w:tr w:rsidR="00ED082F" w14:paraId="434AA827" w14:textId="77777777" w:rsidTr="00424AB6">
        <w:trPr>
          <w:trHeight w:val="1020"/>
          <w:jc w:val="center"/>
        </w:trPr>
        <w:tc>
          <w:tcPr>
            <w:tcW w:w="536" w:type="dxa"/>
            <w:vAlign w:val="center"/>
          </w:tcPr>
          <w:p w14:paraId="30141483" w14:textId="2D21BFAA" w:rsidR="00ED082F" w:rsidRPr="00801BD6" w:rsidRDefault="00ED082F" w:rsidP="00ED082F">
            <w:pPr>
              <w:pStyle w:val="TableText"/>
              <w:rPr>
                <w:rFonts w:ascii="David" w:hAnsi="David"/>
                <w:color w:val="000000"/>
                <w:sz w:val="24"/>
                <w:rtl/>
              </w:rPr>
            </w:pPr>
            <w:r>
              <w:rPr>
                <w:rFonts w:ascii="David" w:hAnsi="David" w:hint="cs"/>
                <w:color w:val="000000"/>
                <w:sz w:val="24"/>
                <w:rtl/>
              </w:rPr>
              <w:t>55</w:t>
            </w:r>
          </w:p>
        </w:tc>
        <w:tc>
          <w:tcPr>
            <w:tcW w:w="3545" w:type="dxa"/>
            <w:vAlign w:val="center"/>
          </w:tcPr>
          <w:p w14:paraId="0D63B431" w14:textId="250305DA"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45048408" w14:textId="138D16BA" w:rsidR="00ED082F" w:rsidRPr="00801BD6" w:rsidRDefault="00ED082F" w:rsidP="00ED082F">
            <w:pPr>
              <w:pStyle w:val="TableText"/>
              <w:rPr>
                <w:rFonts w:ascii="David" w:hAnsi="David"/>
                <w:sz w:val="24"/>
                <w:rtl/>
              </w:rPr>
            </w:pPr>
            <w:r w:rsidRPr="00801BD6">
              <w:rPr>
                <w:rFonts w:ascii="David" w:hAnsi="David" w:hint="cs"/>
                <w:sz w:val="24"/>
                <w:rtl/>
              </w:rPr>
              <w:t>3.5</w:t>
            </w:r>
          </w:p>
        </w:tc>
        <w:tc>
          <w:tcPr>
            <w:tcW w:w="3559" w:type="dxa"/>
            <w:vAlign w:val="center"/>
          </w:tcPr>
          <w:p w14:paraId="594A04A4" w14:textId="36731917" w:rsidR="00ED082F" w:rsidRPr="00801BD6" w:rsidRDefault="00ED082F" w:rsidP="00ED082F">
            <w:pPr>
              <w:pStyle w:val="TableText"/>
              <w:spacing w:line="240" w:lineRule="auto"/>
              <w:rPr>
                <w:rFonts w:ascii="David" w:hAnsi="David"/>
                <w:color w:val="000000"/>
                <w:sz w:val="24"/>
                <w:rtl/>
              </w:rPr>
            </w:pPr>
            <w:r w:rsidRPr="00801BD6">
              <w:rPr>
                <w:rFonts w:ascii="David" w:hAnsi="David" w:hint="cs"/>
                <w:color w:val="000000"/>
                <w:sz w:val="24"/>
                <w:rtl/>
              </w:rPr>
              <w:t>לא ברור כיצד תבוצע חלוקת התשלום בגין שירות שנויד לספק אחר, שכן התמורה משולמת לפי תפוקה ולא חודשית.</w:t>
            </w:r>
          </w:p>
        </w:tc>
        <w:tc>
          <w:tcPr>
            <w:tcW w:w="3554" w:type="dxa"/>
            <w:vAlign w:val="center"/>
          </w:tcPr>
          <w:p w14:paraId="07A0EA56" w14:textId="48A64C9F" w:rsidR="00ED082F" w:rsidRPr="00801BD6" w:rsidRDefault="00ED082F" w:rsidP="00ED082F">
            <w:pPr>
              <w:pStyle w:val="TableText"/>
              <w:rPr>
                <w:rFonts w:ascii="David" w:hAnsi="David"/>
                <w:color w:val="000000"/>
                <w:sz w:val="24"/>
                <w:highlight w:val="yellow"/>
                <w:rtl/>
              </w:rPr>
            </w:pPr>
            <w:r w:rsidRPr="00F65A77">
              <w:rPr>
                <w:rFonts w:ascii="David" w:hAnsi="David" w:hint="cs"/>
                <w:color w:val="000000"/>
                <w:sz w:val="24"/>
                <w:rtl/>
              </w:rPr>
              <w:t>תחשיב התמורה יהיה חודשי עב</w:t>
            </w:r>
            <w:r>
              <w:rPr>
                <w:rFonts w:ascii="David" w:hAnsi="David" w:hint="cs"/>
                <w:color w:val="000000"/>
                <w:sz w:val="24"/>
                <w:rtl/>
              </w:rPr>
              <w:t>ו</w:t>
            </w:r>
            <w:r w:rsidRPr="00F65A77">
              <w:rPr>
                <w:rFonts w:ascii="David" w:hAnsi="David" w:hint="cs"/>
                <w:color w:val="000000"/>
                <w:sz w:val="24"/>
                <w:rtl/>
              </w:rPr>
              <w:t>ר כל התפוקות שבוצעו ע"י הספק לחודש נתון.</w:t>
            </w:r>
          </w:p>
        </w:tc>
      </w:tr>
      <w:tr w:rsidR="00ED082F" w14:paraId="0985332D" w14:textId="77777777" w:rsidTr="00424AB6">
        <w:trPr>
          <w:trHeight w:val="794"/>
          <w:jc w:val="center"/>
        </w:trPr>
        <w:tc>
          <w:tcPr>
            <w:tcW w:w="536" w:type="dxa"/>
            <w:vAlign w:val="center"/>
          </w:tcPr>
          <w:p w14:paraId="6A6F1614" w14:textId="57D44552" w:rsidR="00ED082F" w:rsidRPr="00801BD6" w:rsidRDefault="00ED082F" w:rsidP="00ED082F">
            <w:pPr>
              <w:pStyle w:val="TableText"/>
              <w:rPr>
                <w:rFonts w:ascii="David" w:hAnsi="David"/>
                <w:color w:val="000000"/>
                <w:sz w:val="24"/>
                <w:rtl/>
              </w:rPr>
            </w:pPr>
            <w:r>
              <w:rPr>
                <w:rFonts w:ascii="David" w:hAnsi="David" w:hint="cs"/>
                <w:color w:val="000000"/>
                <w:sz w:val="24"/>
                <w:rtl/>
              </w:rPr>
              <w:t>56</w:t>
            </w:r>
          </w:p>
        </w:tc>
        <w:tc>
          <w:tcPr>
            <w:tcW w:w="3545" w:type="dxa"/>
            <w:vAlign w:val="center"/>
          </w:tcPr>
          <w:p w14:paraId="42AEE604" w14:textId="0D095542"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4ABAFEBF" w14:textId="554F4F36" w:rsidR="00ED082F" w:rsidRPr="00801BD6" w:rsidRDefault="00ED082F" w:rsidP="00ED082F">
            <w:pPr>
              <w:pStyle w:val="TableText"/>
              <w:rPr>
                <w:rFonts w:ascii="David" w:hAnsi="David"/>
                <w:sz w:val="24"/>
                <w:rtl/>
              </w:rPr>
            </w:pPr>
            <w:r w:rsidRPr="00801BD6">
              <w:rPr>
                <w:rFonts w:ascii="David" w:hAnsi="David" w:hint="cs"/>
                <w:sz w:val="24"/>
                <w:rtl/>
              </w:rPr>
              <w:t>3.5</w:t>
            </w:r>
          </w:p>
        </w:tc>
        <w:tc>
          <w:tcPr>
            <w:tcW w:w="3559" w:type="dxa"/>
            <w:vAlign w:val="center"/>
          </w:tcPr>
          <w:p w14:paraId="02CBB052" w14:textId="5E9EB098" w:rsidR="00ED082F" w:rsidRPr="00801BD6" w:rsidRDefault="00ED082F" w:rsidP="00ED082F">
            <w:pPr>
              <w:pStyle w:val="TableText"/>
              <w:spacing w:line="240" w:lineRule="auto"/>
              <w:rPr>
                <w:rFonts w:ascii="David" w:hAnsi="David"/>
                <w:sz w:val="24"/>
                <w:rtl/>
              </w:rPr>
            </w:pPr>
            <w:r w:rsidRPr="00801BD6">
              <w:rPr>
                <w:rFonts w:ascii="David" w:hAnsi="David" w:hint="cs"/>
                <w:color w:val="000000"/>
                <w:sz w:val="24"/>
                <w:rtl/>
              </w:rPr>
              <w:t>נבקש להוסיף כי שינויי ניידות או העברות פעילות יתבצעו בכפוף להודעה מוקדמת של 45 ימי עסקים.</w:t>
            </w:r>
          </w:p>
        </w:tc>
        <w:tc>
          <w:tcPr>
            <w:tcW w:w="3554" w:type="dxa"/>
            <w:vAlign w:val="center"/>
          </w:tcPr>
          <w:p w14:paraId="5B37DF7A" w14:textId="2D58DD78" w:rsidR="00ED082F" w:rsidRPr="003D49A4" w:rsidRDefault="00ED082F" w:rsidP="00ED082F">
            <w:pPr>
              <w:pStyle w:val="TableText"/>
              <w:rPr>
                <w:rFonts w:ascii="David" w:hAnsi="David"/>
                <w:color w:val="000000"/>
                <w:sz w:val="24"/>
                <w:rtl/>
              </w:rPr>
            </w:pPr>
            <w:r w:rsidRPr="00E324C1">
              <w:rPr>
                <w:rFonts w:ascii="David" w:hAnsi="David" w:hint="cs"/>
                <w:color w:val="000000"/>
                <w:sz w:val="24"/>
                <w:rtl/>
              </w:rPr>
              <w:t>אין שינוי בנוסח הסעיף, יחד עם זאת המשרד יפעל בסבירות ובהגינות.</w:t>
            </w:r>
          </w:p>
        </w:tc>
      </w:tr>
      <w:tr w:rsidR="00ED082F" w14:paraId="3FA9C3E0" w14:textId="77777777" w:rsidTr="00424AB6">
        <w:trPr>
          <w:trHeight w:val="2438"/>
          <w:jc w:val="center"/>
        </w:trPr>
        <w:tc>
          <w:tcPr>
            <w:tcW w:w="536" w:type="dxa"/>
            <w:vAlign w:val="center"/>
          </w:tcPr>
          <w:p w14:paraId="04D00993" w14:textId="56E88C97" w:rsidR="00ED082F" w:rsidRPr="00801BD6" w:rsidRDefault="00ED082F" w:rsidP="00ED082F">
            <w:pPr>
              <w:pStyle w:val="TableText"/>
              <w:rPr>
                <w:rFonts w:ascii="David" w:hAnsi="David"/>
                <w:color w:val="000000"/>
                <w:sz w:val="24"/>
                <w:rtl/>
              </w:rPr>
            </w:pPr>
            <w:r>
              <w:rPr>
                <w:rFonts w:ascii="David" w:hAnsi="David" w:hint="cs"/>
                <w:color w:val="000000"/>
                <w:sz w:val="24"/>
                <w:rtl/>
              </w:rPr>
              <w:t>57</w:t>
            </w:r>
          </w:p>
        </w:tc>
        <w:tc>
          <w:tcPr>
            <w:tcW w:w="3545" w:type="dxa"/>
            <w:vAlign w:val="center"/>
          </w:tcPr>
          <w:p w14:paraId="3C0BF397" w14:textId="599F25BE"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318CC19F" w14:textId="3267FFAD" w:rsidR="00ED082F" w:rsidRPr="00801BD6" w:rsidRDefault="00ED082F" w:rsidP="00ED082F">
            <w:pPr>
              <w:pStyle w:val="TableText"/>
              <w:rPr>
                <w:rFonts w:ascii="David" w:hAnsi="David"/>
                <w:sz w:val="24"/>
                <w:rtl/>
              </w:rPr>
            </w:pPr>
            <w:r w:rsidRPr="00801BD6">
              <w:rPr>
                <w:rFonts w:ascii="David" w:hAnsi="David" w:hint="cs"/>
                <w:sz w:val="24"/>
                <w:rtl/>
              </w:rPr>
              <w:t>4.2</w:t>
            </w:r>
          </w:p>
        </w:tc>
        <w:tc>
          <w:tcPr>
            <w:tcW w:w="3559" w:type="dxa"/>
            <w:vAlign w:val="center"/>
          </w:tcPr>
          <w:p w14:paraId="7FECBB76" w14:textId="1B7EF7AB" w:rsidR="00ED082F" w:rsidRPr="00801BD6" w:rsidRDefault="00ED082F" w:rsidP="00ED082F">
            <w:pPr>
              <w:pStyle w:val="TableText"/>
              <w:spacing w:line="240" w:lineRule="auto"/>
              <w:rPr>
                <w:rFonts w:ascii="David" w:hAnsi="David"/>
                <w:sz w:val="24"/>
                <w:rtl/>
              </w:rPr>
            </w:pPr>
            <w:r w:rsidRPr="00801BD6">
              <w:rPr>
                <w:rFonts w:ascii="David" w:hAnsi="David" w:hint="cs"/>
                <w:sz w:val="24"/>
                <w:rtl/>
              </w:rPr>
              <w:t xml:space="preserve">נבקש שיובהר כי </w:t>
            </w:r>
            <w:r w:rsidRPr="00801BD6">
              <w:rPr>
                <w:rFonts w:ascii="David" w:hAnsi="David" w:hint="cs"/>
                <w:b/>
                <w:bCs/>
                <w:sz w:val="24"/>
                <w:rtl/>
              </w:rPr>
              <w:t>(1)</w:t>
            </w:r>
            <w:r w:rsidRPr="00801BD6">
              <w:rPr>
                <w:rFonts w:ascii="David" w:hAnsi="David" w:hint="cs"/>
                <w:sz w:val="24"/>
                <w:rtl/>
              </w:rPr>
              <w:t xml:space="preserve"> הקנסות המפורטים בסעיף יוטלו על הזוכה, אם בכלל, רק במקרה שבו ההפרה נבעה מסיבות התלויות בספק בלבד, </w:t>
            </w:r>
            <w:r w:rsidRPr="00801BD6">
              <w:rPr>
                <w:rFonts w:ascii="David" w:hAnsi="David" w:hint="cs"/>
                <w:b/>
                <w:bCs/>
                <w:sz w:val="24"/>
                <w:rtl/>
              </w:rPr>
              <w:t xml:space="preserve">(2) </w:t>
            </w:r>
            <w:r w:rsidRPr="00801BD6">
              <w:rPr>
                <w:rFonts w:ascii="David" w:hAnsi="David" w:hint="cs"/>
                <w:sz w:val="24"/>
                <w:rtl/>
              </w:rPr>
              <w:t xml:space="preserve">ולאחר 2 הפרות זהות קודמות ("גרייס"), </w:t>
            </w:r>
            <w:r w:rsidRPr="00801BD6">
              <w:rPr>
                <w:rFonts w:ascii="David" w:hAnsi="David" w:hint="cs"/>
                <w:b/>
                <w:bCs/>
                <w:sz w:val="24"/>
                <w:rtl/>
              </w:rPr>
              <w:t xml:space="preserve">(3) </w:t>
            </w:r>
            <w:r w:rsidRPr="00801BD6">
              <w:rPr>
                <w:rFonts w:ascii="David" w:hAnsi="David" w:hint="cs"/>
                <w:sz w:val="24"/>
                <w:rtl/>
              </w:rPr>
              <w:t xml:space="preserve">ושבכל מקרה, מקסימום הקנסות בהם עשוי הזוכה לשאת </w:t>
            </w:r>
            <w:proofErr w:type="spellStart"/>
            <w:r w:rsidRPr="00801BD6">
              <w:rPr>
                <w:rFonts w:ascii="David" w:hAnsi="David" w:hint="cs"/>
                <w:sz w:val="24"/>
                <w:rtl/>
              </w:rPr>
              <w:t>מכח</w:t>
            </w:r>
            <w:proofErr w:type="spellEnd"/>
            <w:r w:rsidRPr="00801BD6">
              <w:rPr>
                <w:rFonts w:ascii="David" w:hAnsi="David" w:hint="cs"/>
                <w:sz w:val="24"/>
                <w:rtl/>
              </w:rPr>
              <w:t xml:space="preserve"> הסכם זה לא יעלה על 10% מגובה התמורה החוזית השנתית שתשולם לו על פי הסכם זה.</w:t>
            </w:r>
          </w:p>
        </w:tc>
        <w:tc>
          <w:tcPr>
            <w:tcW w:w="3554" w:type="dxa"/>
            <w:vAlign w:val="center"/>
          </w:tcPr>
          <w:p w14:paraId="6C32D663" w14:textId="77777777" w:rsidR="00ED082F" w:rsidRPr="003D49A4" w:rsidRDefault="00ED082F" w:rsidP="00ED082F">
            <w:pPr>
              <w:pStyle w:val="TableText"/>
              <w:numPr>
                <w:ilvl w:val="0"/>
                <w:numId w:val="43"/>
              </w:numPr>
              <w:ind w:left="360"/>
              <w:rPr>
                <w:rFonts w:ascii="David" w:hAnsi="David"/>
                <w:color w:val="000000"/>
                <w:sz w:val="24"/>
              </w:rPr>
            </w:pPr>
            <w:r w:rsidRPr="003D49A4">
              <w:rPr>
                <w:rFonts w:ascii="David" w:hAnsi="David" w:hint="cs"/>
                <w:color w:val="000000"/>
                <w:sz w:val="24"/>
                <w:rtl/>
              </w:rPr>
              <w:t xml:space="preserve">הקנסות יוטלו על הזוכה מהסיבות </w:t>
            </w:r>
            <w:proofErr w:type="spellStart"/>
            <w:r w:rsidRPr="003D49A4">
              <w:rPr>
                <w:rFonts w:ascii="David" w:hAnsi="David" w:hint="cs"/>
                <w:color w:val="000000"/>
                <w:sz w:val="24"/>
                <w:rtl/>
              </w:rPr>
              <w:t>התלוית</w:t>
            </w:r>
            <w:proofErr w:type="spellEnd"/>
            <w:r w:rsidRPr="003D49A4">
              <w:rPr>
                <w:rFonts w:ascii="David" w:hAnsi="David" w:hint="cs"/>
                <w:color w:val="000000"/>
                <w:sz w:val="24"/>
                <w:rtl/>
              </w:rPr>
              <w:t xml:space="preserve"> בספק בלבד. </w:t>
            </w:r>
          </w:p>
          <w:p w14:paraId="4A2428AA" w14:textId="02815863" w:rsidR="00ED082F" w:rsidRPr="003D49A4" w:rsidRDefault="00ED082F" w:rsidP="00ED082F">
            <w:pPr>
              <w:pStyle w:val="TableText"/>
              <w:ind w:left="360"/>
              <w:rPr>
                <w:rFonts w:ascii="David" w:hAnsi="David"/>
                <w:color w:val="000000"/>
                <w:sz w:val="24"/>
              </w:rPr>
            </w:pPr>
            <w:r w:rsidRPr="003D49A4">
              <w:rPr>
                <w:rFonts w:ascii="David" w:hAnsi="David" w:hint="cs"/>
                <w:b/>
                <w:bCs/>
                <w:color w:val="000000"/>
                <w:sz w:val="24"/>
                <w:rtl/>
              </w:rPr>
              <w:t>דגש:</w:t>
            </w:r>
            <w:r w:rsidRPr="003D49A4">
              <w:rPr>
                <w:rFonts w:ascii="David" w:hAnsi="David" w:hint="cs"/>
                <w:color w:val="000000"/>
                <w:sz w:val="24"/>
              </w:rPr>
              <w:t xml:space="preserve"> </w:t>
            </w:r>
            <w:r w:rsidRPr="003D49A4">
              <w:rPr>
                <w:rFonts w:ascii="David" w:hAnsi="David" w:hint="cs"/>
                <w:color w:val="000000"/>
                <w:sz w:val="24"/>
                <w:rtl/>
              </w:rPr>
              <w:t>הספק</w:t>
            </w:r>
            <w:r>
              <w:rPr>
                <w:rFonts w:ascii="David" w:hAnsi="David" w:hint="cs"/>
                <w:color w:val="000000"/>
                <w:sz w:val="24"/>
                <w:rtl/>
              </w:rPr>
              <w:t xml:space="preserve"> הזוכה</w:t>
            </w:r>
            <w:r w:rsidRPr="003D49A4">
              <w:rPr>
                <w:rFonts w:ascii="David" w:hAnsi="David" w:hint="cs"/>
                <w:color w:val="000000"/>
                <w:sz w:val="24"/>
                <w:rtl/>
              </w:rPr>
              <w:t xml:space="preserve"> אחראי בלעדית על הבדיקות לפי הנחיית המכרז.</w:t>
            </w:r>
          </w:p>
          <w:p w14:paraId="4B2885F1" w14:textId="77777777" w:rsidR="00ED082F" w:rsidRPr="003D49A4" w:rsidRDefault="00ED082F" w:rsidP="00ED082F">
            <w:pPr>
              <w:pStyle w:val="TableText"/>
              <w:numPr>
                <w:ilvl w:val="0"/>
                <w:numId w:val="43"/>
              </w:numPr>
              <w:ind w:left="360"/>
              <w:rPr>
                <w:rFonts w:ascii="David" w:hAnsi="David"/>
                <w:color w:val="000000"/>
                <w:sz w:val="24"/>
              </w:rPr>
            </w:pPr>
            <w:r w:rsidRPr="003D49A4">
              <w:rPr>
                <w:rFonts w:ascii="David" w:hAnsi="David" w:hint="cs"/>
                <w:color w:val="000000"/>
                <w:sz w:val="24"/>
                <w:rtl/>
              </w:rPr>
              <w:t>הבקשה נדחית, המשרד יפעל בשיקול דעת – ראו סעיף 4.2.2</w:t>
            </w:r>
          </w:p>
          <w:p w14:paraId="37E0A1BE" w14:textId="7484C112" w:rsidR="00ED082F" w:rsidRPr="003D49A4" w:rsidRDefault="00ED082F" w:rsidP="00ED082F">
            <w:pPr>
              <w:pStyle w:val="TableText"/>
              <w:numPr>
                <w:ilvl w:val="0"/>
                <w:numId w:val="43"/>
              </w:numPr>
              <w:ind w:left="360"/>
              <w:rPr>
                <w:rFonts w:ascii="David" w:hAnsi="David"/>
                <w:color w:val="000000"/>
                <w:sz w:val="24"/>
                <w:rtl/>
              </w:rPr>
            </w:pPr>
            <w:r w:rsidRPr="003D49A4">
              <w:rPr>
                <w:rFonts w:ascii="David" w:hAnsi="David" w:hint="cs"/>
                <w:color w:val="000000"/>
                <w:sz w:val="24"/>
                <w:rtl/>
              </w:rPr>
              <w:t xml:space="preserve">הבקשה </w:t>
            </w:r>
            <w:r>
              <w:rPr>
                <w:rFonts w:ascii="David" w:hAnsi="David" w:hint="cs"/>
                <w:color w:val="000000"/>
                <w:sz w:val="24"/>
                <w:rtl/>
              </w:rPr>
              <w:t>נדחית</w:t>
            </w:r>
            <w:r w:rsidRPr="003D49A4">
              <w:rPr>
                <w:rFonts w:ascii="David" w:hAnsi="David" w:hint="cs"/>
                <w:color w:val="000000"/>
                <w:sz w:val="24"/>
                <w:rtl/>
              </w:rPr>
              <w:t>. הבהרה:</w:t>
            </w:r>
            <w:r w:rsidRPr="003D49A4">
              <w:rPr>
                <w:rFonts w:ascii="David" w:hAnsi="David" w:hint="cs"/>
                <w:color w:val="000000"/>
                <w:sz w:val="24"/>
              </w:rPr>
              <w:t xml:space="preserve"> </w:t>
            </w:r>
            <w:r w:rsidRPr="003D49A4">
              <w:rPr>
                <w:rFonts w:ascii="David" w:hAnsi="David" w:hint="cs"/>
                <w:color w:val="000000"/>
                <w:sz w:val="24"/>
                <w:rtl/>
              </w:rPr>
              <w:t xml:space="preserve">התחשיב של הקנס הינו מבוסס לפר </w:t>
            </w:r>
            <w:r w:rsidRPr="003D49A4">
              <w:rPr>
                <w:rFonts w:ascii="David" w:hAnsi="David" w:hint="cs"/>
                <w:b/>
                <w:bCs/>
                <w:color w:val="000000"/>
                <w:sz w:val="24"/>
                <w:rtl/>
              </w:rPr>
              <w:t xml:space="preserve">ספרינט וכל </w:t>
            </w:r>
            <w:proofErr w:type="spellStart"/>
            <w:r w:rsidRPr="003D49A4">
              <w:rPr>
                <w:rFonts w:ascii="David" w:hAnsi="David" w:hint="cs"/>
                <w:b/>
                <w:bCs/>
                <w:color w:val="000000"/>
                <w:sz w:val="24"/>
                <w:rtl/>
              </w:rPr>
              <w:t>תפוקותיו</w:t>
            </w:r>
            <w:proofErr w:type="spellEnd"/>
            <w:r w:rsidRPr="003D49A4">
              <w:rPr>
                <w:rFonts w:ascii="David" w:hAnsi="David" w:hint="cs"/>
                <w:color w:val="000000"/>
                <w:sz w:val="24"/>
                <w:rtl/>
              </w:rPr>
              <w:t xml:space="preserve"> </w:t>
            </w:r>
          </w:p>
        </w:tc>
      </w:tr>
      <w:tr w:rsidR="00ED082F" w14:paraId="237014C6" w14:textId="77777777" w:rsidTr="00424AB6">
        <w:trPr>
          <w:trHeight w:val="2948"/>
          <w:jc w:val="center"/>
        </w:trPr>
        <w:tc>
          <w:tcPr>
            <w:tcW w:w="536" w:type="dxa"/>
            <w:vAlign w:val="center"/>
          </w:tcPr>
          <w:p w14:paraId="180B4387" w14:textId="1B5239C0" w:rsidR="00ED082F" w:rsidRPr="00801BD6" w:rsidRDefault="00ED082F" w:rsidP="00ED082F">
            <w:pPr>
              <w:pStyle w:val="TableText"/>
              <w:rPr>
                <w:rFonts w:ascii="David" w:hAnsi="David"/>
                <w:color w:val="000000"/>
                <w:sz w:val="24"/>
                <w:rtl/>
              </w:rPr>
            </w:pPr>
            <w:r>
              <w:rPr>
                <w:rFonts w:ascii="David" w:hAnsi="David" w:hint="cs"/>
                <w:color w:val="000000"/>
                <w:sz w:val="24"/>
                <w:rtl/>
              </w:rPr>
              <w:t>58</w:t>
            </w:r>
          </w:p>
        </w:tc>
        <w:tc>
          <w:tcPr>
            <w:tcW w:w="3545" w:type="dxa"/>
            <w:vAlign w:val="center"/>
          </w:tcPr>
          <w:p w14:paraId="032A3E41" w14:textId="770C5EAF"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06A2FD89" w14:textId="17F255D9" w:rsidR="00ED082F" w:rsidRPr="00801BD6" w:rsidRDefault="00ED082F" w:rsidP="00ED082F">
            <w:pPr>
              <w:pStyle w:val="TableText"/>
              <w:rPr>
                <w:rFonts w:ascii="David" w:hAnsi="David"/>
                <w:sz w:val="24"/>
                <w:rtl/>
              </w:rPr>
            </w:pPr>
            <w:r w:rsidRPr="00801BD6">
              <w:rPr>
                <w:rFonts w:ascii="David" w:hAnsi="David" w:hint="cs"/>
                <w:sz w:val="24"/>
                <w:rtl/>
              </w:rPr>
              <w:t>4.2</w:t>
            </w:r>
          </w:p>
        </w:tc>
        <w:tc>
          <w:tcPr>
            <w:tcW w:w="3559" w:type="dxa"/>
            <w:vAlign w:val="center"/>
          </w:tcPr>
          <w:p w14:paraId="3F9D46A8" w14:textId="77777777" w:rsidR="00ED082F" w:rsidRPr="00801BD6" w:rsidRDefault="00ED082F" w:rsidP="00ED082F">
            <w:pPr>
              <w:rPr>
                <w:rFonts w:ascii="David" w:hAnsi="David" w:cs="David"/>
                <w:sz w:val="24"/>
                <w:szCs w:val="24"/>
                <w:rtl/>
                <w:lang w:eastAsia="he-IL"/>
              </w:rPr>
            </w:pPr>
            <w:r w:rsidRPr="00801BD6">
              <w:rPr>
                <w:rFonts w:ascii="David" w:hAnsi="David" w:cs="David" w:hint="cs"/>
                <w:sz w:val="24"/>
                <w:szCs w:val="24"/>
                <w:rtl/>
                <w:lang w:eastAsia="he-IL"/>
              </w:rPr>
              <w:t>נבקש להבהיר את מנגנון חישוב העמידה ב</w:t>
            </w:r>
            <w:r w:rsidRPr="00801BD6">
              <w:rPr>
                <w:rFonts w:ascii="David" w:hAnsi="David" w:cs="David" w:hint="cs"/>
                <w:sz w:val="24"/>
                <w:szCs w:val="24"/>
                <w:lang w:eastAsia="he-IL"/>
              </w:rPr>
              <w:t>SLA</w:t>
            </w:r>
            <w:r w:rsidRPr="00801BD6">
              <w:rPr>
                <w:rFonts w:ascii="David" w:hAnsi="David" w:cs="David" w:hint="cs"/>
                <w:sz w:val="24"/>
                <w:szCs w:val="24"/>
                <w:rtl/>
                <w:lang w:eastAsia="he-IL"/>
              </w:rPr>
              <w:t xml:space="preserve"> :</w:t>
            </w:r>
          </w:p>
          <w:p w14:paraId="0FAC6A29" w14:textId="7302502F" w:rsidR="00ED082F" w:rsidRPr="00B9747F" w:rsidRDefault="00ED082F" w:rsidP="00ED082F">
            <w:pPr>
              <w:pStyle w:val="ad"/>
              <w:numPr>
                <w:ilvl w:val="0"/>
                <w:numId w:val="46"/>
              </w:numPr>
              <w:ind w:left="360"/>
              <w:rPr>
                <w:rFonts w:ascii="David" w:hAnsi="David" w:cs="David"/>
                <w:sz w:val="24"/>
                <w:szCs w:val="24"/>
                <w:lang w:eastAsia="he-IL"/>
              </w:rPr>
            </w:pPr>
            <w:r w:rsidRPr="00B9747F">
              <w:rPr>
                <w:rFonts w:ascii="David" w:hAnsi="David" w:cs="David" w:hint="cs"/>
                <w:sz w:val="24"/>
                <w:szCs w:val="24"/>
                <w:rtl/>
                <w:lang w:eastAsia="he-IL"/>
              </w:rPr>
              <w:t xml:space="preserve">במידה ודרישה נבדקה בהתאם </w:t>
            </w:r>
            <w:proofErr w:type="spellStart"/>
            <w:r w:rsidRPr="00B9747F">
              <w:rPr>
                <w:rFonts w:ascii="David" w:hAnsi="David" w:cs="David" w:hint="cs"/>
                <w:sz w:val="24"/>
                <w:szCs w:val="24"/>
                <w:rtl/>
                <w:lang w:eastAsia="he-IL"/>
              </w:rPr>
              <w:t>ללו"ז</w:t>
            </w:r>
            <w:proofErr w:type="spellEnd"/>
            <w:r w:rsidRPr="00B9747F">
              <w:rPr>
                <w:rFonts w:ascii="David" w:hAnsi="David" w:cs="David" w:hint="cs"/>
                <w:sz w:val="24"/>
                <w:szCs w:val="24"/>
                <w:rtl/>
                <w:lang w:eastAsia="he-IL"/>
              </w:rPr>
              <w:t xml:space="preserve"> המצופה אולם לא אושרה בעקבות תקלות פתוחות – הדרישה תועבר לספרינט העוקב. </w:t>
            </w:r>
            <w:r w:rsidRPr="00B9747F">
              <w:rPr>
                <w:rFonts w:ascii="David" w:hAnsi="David" w:cs="David" w:hint="cs"/>
                <w:sz w:val="24"/>
                <w:szCs w:val="24"/>
                <w:rtl/>
                <w:lang w:eastAsia="he-IL"/>
              </w:rPr>
              <w:br/>
              <w:t xml:space="preserve">כיצד מתבצע חישוב עמידה ב </w:t>
            </w:r>
            <w:r w:rsidRPr="00B9747F">
              <w:rPr>
                <w:rFonts w:ascii="David" w:hAnsi="David" w:cs="David" w:hint="cs"/>
                <w:sz w:val="24"/>
                <w:szCs w:val="24"/>
                <w:lang w:eastAsia="he-IL"/>
              </w:rPr>
              <w:t>SLA</w:t>
            </w:r>
            <w:r w:rsidRPr="00B9747F">
              <w:rPr>
                <w:rFonts w:ascii="David" w:hAnsi="David" w:cs="David" w:hint="cs"/>
                <w:sz w:val="24"/>
                <w:szCs w:val="24"/>
                <w:rtl/>
                <w:lang w:eastAsia="he-IL"/>
              </w:rPr>
              <w:t xml:space="preserve"> במקרה זה?</w:t>
            </w:r>
          </w:p>
          <w:p w14:paraId="35E533E9" w14:textId="79DD477F" w:rsidR="00ED082F" w:rsidRPr="00801BD6" w:rsidRDefault="00ED082F" w:rsidP="00ED082F">
            <w:pPr>
              <w:pStyle w:val="TableText"/>
              <w:numPr>
                <w:ilvl w:val="0"/>
                <w:numId w:val="46"/>
              </w:numPr>
              <w:spacing w:line="240" w:lineRule="auto"/>
              <w:ind w:left="360"/>
              <w:rPr>
                <w:rFonts w:ascii="David" w:hAnsi="David"/>
                <w:sz w:val="24"/>
                <w:rtl/>
              </w:rPr>
            </w:pPr>
            <w:r w:rsidRPr="00801BD6">
              <w:rPr>
                <w:rFonts w:ascii="David" w:hAnsi="David" w:hint="cs"/>
                <w:sz w:val="24"/>
                <w:rtl/>
              </w:rPr>
              <w:t xml:space="preserve">או כאשר הפיתוח שתוכנן להיבדק בספרינט </w:t>
            </w:r>
            <w:r w:rsidRPr="00801BD6">
              <w:rPr>
                <w:rFonts w:ascii="David" w:hAnsi="David" w:hint="cs"/>
                <w:sz w:val="24"/>
              </w:rPr>
              <w:t>X</w:t>
            </w:r>
            <w:r w:rsidRPr="00801BD6">
              <w:rPr>
                <w:rFonts w:ascii="David" w:hAnsi="David" w:hint="cs"/>
                <w:sz w:val="24"/>
                <w:rtl/>
              </w:rPr>
              <w:t xml:space="preserve"> וחזר לפיתוח היות לא עבר בדיקות שפיות - כיצד מתבצע חישוב עמידה ב </w:t>
            </w:r>
            <w:r w:rsidRPr="00801BD6">
              <w:rPr>
                <w:rFonts w:ascii="David" w:hAnsi="David" w:hint="cs"/>
                <w:sz w:val="24"/>
              </w:rPr>
              <w:t>SLA</w:t>
            </w:r>
            <w:r w:rsidRPr="00801BD6">
              <w:rPr>
                <w:rFonts w:ascii="David" w:hAnsi="David" w:hint="cs"/>
                <w:sz w:val="24"/>
                <w:rtl/>
              </w:rPr>
              <w:t xml:space="preserve"> במקרה זה</w:t>
            </w:r>
          </w:p>
        </w:tc>
        <w:tc>
          <w:tcPr>
            <w:tcW w:w="3554" w:type="dxa"/>
            <w:shd w:val="clear" w:color="auto" w:fill="auto"/>
            <w:vAlign w:val="center"/>
          </w:tcPr>
          <w:p w14:paraId="110DA36D" w14:textId="77777777" w:rsidR="00ED082F" w:rsidRPr="009554EF" w:rsidRDefault="00ED082F" w:rsidP="00ED082F">
            <w:pPr>
              <w:pStyle w:val="TableText"/>
              <w:numPr>
                <w:ilvl w:val="0"/>
                <w:numId w:val="48"/>
              </w:numPr>
              <w:ind w:left="360"/>
              <w:rPr>
                <w:rFonts w:ascii="David" w:hAnsi="David"/>
                <w:color w:val="000000"/>
                <w:sz w:val="24"/>
              </w:rPr>
            </w:pPr>
            <w:r w:rsidRPr="009554EF">
              <w:rPr>
                <w:rFonts w:ascii="David" w:hAnsi="David" w:hint="cs"/>
                <w:color w:val="000000"/>
                <w:sz w:val="24"/>
                <w:rtl/>
              </w:rPr>
              <w:t xml:space="preserve">חישוב </w:t>
            </w:r>
            <w:r w:rsidRPr="009554EF">
              <w:rPr>
                <w:rFonts w:ascii="David" w:hAnsi="David" w:hint="cs"/>
                <w:color w:val="000000"/>
                <w:sz w:val="24"/>
              </w:rPr>
              <w:t>SLA</w:t>
            </w:r>
            <w:r w:rsidRPr="009554EF">
              <w:rPr>
                <w:rFonts w:ascii="David" w:hAnsi="David" w:hint="cs"/>
                <w:color w:val="000000"/>
                <w:sz w:val="24"/>
                <w:rtl/>
              </w:rPr>
              <w:t xml:space="preserve"> יושתת רק במידה והתקלה לא אותרה ע"י הספק הזוכה לפי סעיף 4.2 ותת סעיפיו.</w:t>
            </w:r>
          </w:p>
          <w:p w14:paraId="35053286" w14:textId="1897D4B2" w:rsidR="00ED082F" w:rsidRPr="009554EF" w:rsidRDefault="00ED082F" w:rsidP="00ED082F">
            <w:pPr>
              <w:pStyle w:val="TableText"/>
              <w:numPr>
                <w:ilvl w:val="0"/>
                <w:numId w:val="48"/>
              </w:numPr>
              <w:ind w:left="360"/>
              <w:rPr>
                <w:rFonts w:ascii="David" w:hAnsi="David"/>
                <w:color w:val="000000"/>
                <w:sz w:val="24"/>
                <w:rtl/>
              </w:rPr>
            </w:pPr>
            <w:r w:rsidRPr="009554EF">
              <w:rPr>
                <w:rFonts w:ascii="David" w:hAnsi="David" w:hint="cs"/>
                <w:color w:val="000000"/>
                <w:sz w:val="24"/>
                <w:rtl/>
              </w:rPr>
              <w:t xml:space="preserve">במקרה זה לא יושת </w:t>
            </w:r>
            <w:r w:rsidRPr="009554EF">
              <w:rPr>
                <w:rFonts w:ascii="David" w:hAnsi="David" w:hint="cs"/>
                <w:color w:val="000000"/>
                <w:sz w:val="24"/>
              </w:rPr>
              <w:t>SLA</w:t>
            </w:r>
            <w:r w:rsidRPr="009554EF">
              <w:rPr>
                <w:rFonts w:ascii="David" w:hAnsi="David" w:hint="cs"/>
                <w:color w:val="000000"/>
                <w:sz w:val="24"/>
                <w:rtl/>
              </w:rPr>
              <w:t xml:space="preserve">. </w:t>
            </w:r>
          </w:p>
        </w:tc>
      </w:tr>
      <w:tr w:rsidR="00ED082F" w14:paraId="43E2ADF1" w14:textId="77777777" w:rsidTr="00424AB6">
        <w:trPr>
          <w:trHeight w:val="1757"/>
          <w:jc w:val="center"/>
        </w:trPr>
        <w:tc>
          <w:tcPr>
            <w:tcW w:w="536" w:type="dxa"/>
            <w:vAlign w:val="center"/>
          </w:tcPr>
          <w:p w14:paraId="2D1F19AF" w14:textId="56938766" w:rsidR="00ED082F" w:rsidRPr="00801BD6" w:rsidRDefault="00ED082F" w:rsidP="00ED082F">
            <w:pPr>
              <w:pStyle w:val="TableText"/>
              <w:rPr>
                <w:rFonts w:ascii="David" w:hAnsi="David"/>
                <w:color w:val="000000"/>
                <w:sz w:val="24"/>
                <w:rtl/>
              </w:rPr>
            </w:pPr>
            <w:r>
              <w:rPr>
                <w:rFonts w:ascii="David" w:hAnsi="David" w:hint="cs"/>
                <w:color w:val="000000"/>
                <w:sz w:val="24"/>
                <w:rtl/>
              </w:rPr>
              <w:t>59</w:t>
            </w:r>
          </w:p>
        </w:tc>
        <w:tc>
          <w:tcPr>
            <w:tcW w:w="3545" w:type="dxa"/>
            <w:vAlign w:val="center"/>
          </w:tcPr>
          <w:p w14:paraId="1D29244B" w14:textId="3914117D"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4E62234B" w14:textId="6F57B51F" w:rsidR="00ED082F" w:rsidRPr="00801BD6" w:rsidRDefault="00ED082F" w:rsidP="00ED082F">
            <w:pPr>
              <w:pStyle w:val="TableText"/>
              <w:rPr>
                <w:rFonts w:ascii="David" w:hAnsi="David"/>
                <w:sz w:val="24"/>
                <w:rtl/>
              </w:rPr>
            </w:pPr>
            <w:r w:rsidRPr="00801BD6">
              <w:rPr>
                <w:rFonts w:ascii="David" w:hAnsi="David" w:hint="cs"/>
                <w:sz w:val="24"/>
                <w:rtl/>
              </w:rPr>
              <w:t>4.2.1 +</w:t>
            </w:r>
            <w:r w:rsidRPr="00801BD6">
              <w:rPr>
                <w:rFonts w:ascii="David" w:hAnsi="David" w:hint="cs"/>
                <w:sz w:val="24"/>
                <w:rtl/>
              </w:rPr>
              <w:br/>
              <w:t>4.2.2</w:t>
            </w:r>
          </w:p>
        </w:tc>
        <w:tc>
          <w:tcPr>
            <w:tcW w:w="3559" w:type="dxa"/>
            <w:vAlign w:val="center"/>
          </w:tcPr>
          <w:p w14:paraId="44788C84" w14:textId="136C5052" w:rsidR="00ED082F" w:rsidRPr="00801BD6" w:rsidRDefault="00ED082F" w:rsidP="00ED082F">
            <w:pPr>
              <w:pStyle w:val="TableText"/>
              <w:spacing w:line="240" w:lineRule="auto"/>
              <w:rPr>
                <w:rFonts w:ascii="David" w:hAnsi="David"/>
                <w:sz w:val="24"/>
                <w:rtl/>
              </w:rPr>
            </w:pPr>
            <w:r>
              <w:rPr>
                <w:rFonts w:ascii="David" w:hAnsi="David" w:hint="cs"/>
                <w:b/>
                <w:bCs/>
                <w:sz w:val="24"/>
                <w:rtl/>
              </w:rPr>
              <w:t xml:space="preserve">(1) </w:t>
            </w:r>
            <w:r w:rsidRPr="00B9747F">
              <w:rPr>
                <w:rFonts w:ascii="David" w:hAnsi="David" w:hint="cs"/>
                <w:b/>
                <w:bCs/>
                <w:sz w:val="24"/>
                <w:rtl/>
              </w:rPr>
              <w:t xml:space="preserve"> </w:t>
            </w:r>
            <w:r w:rsidRPr="00801BD6">
              <w:rPr>
                <w:rFonts w:ascii="David" w:hAnsi="David" w:hint="cs"/>
                <w:sz w:val="24"/>
                <w:rtl/>
              </w:rPr>
              <w:t>נבקש כי הקנסות/פיצויים יחולו רק בגין עיכוב בנסיבות בשליטת הספק בלבד ויהיו מוגבלים לעד 10% מערך מהתמורה ששולמה לספק בהתאם להסכם.</w:t>
            </w:r>
          </w:p>
          <w:p w14:paraId="25F0CA1E" w14:textId="314C5BDD" w:rsidR="00ED082F" w:rsidRPr="00801BD6" w:rsidRDefault="00ED082F" w:rsidP="00ED082F">
            <w:pPr>
              <w:pStyle w:val="TableText"/>
              <w:keepNext/>
              <w:keepLines/>
              <w:spacing w:before="0" w:line="240" w:lineRule="auto"/>
              <w:rPr>
                <w:rFonts w:ascii="David" w:hAnsi="David"/>
                <w:sz w:val="24"/>
                <w:rtl/>
              </w:rPr>
            </w:pPr>
            <w:r w:rsidRPr="00B9747F">
              <w:rPr>
                <w:rFonts w:ascii="David" w:hAnsi="David" w:hint="cs"/>
                <w:b/>
                <w:bCs/>
                <w:sz w:val="24"/>
                <w:rtl/>
              </w:rPr>
              <w:t>(2)</w:t>
            </w:r>
            <w:r w:rsidRPr="00801BD6">
              <w:rPr>
                <w:rFonts w:ascii="David" w:hAnsi="David" w:hint="cs"/>
                <w:sz w:val="24"/>
                <w:rtl/>
              </w:rPr>
              <w:t xml:space="preserve"> נבקש להבהיר כי ניכוי הקנס יהיה בכפוף למתן הודעה בכתב ומראש. </w:t>
            </w:r>
          </w:p>
        </w:tc>
        <w:tc>
          <w:tcPr>
            <w:tcW w:w="3554" w:type="dxa"/>
            <w:vAlign w:val="center"/>
          </w:tcPr>
          <w:p w14:paraId="485BC1DB" w14:textId="1676336B" w:rsidR="00ED082F" w:rsidRPr="00D15588" w:rsidRDefault="00ED082F" w:rsidP="00ED082F">
            <w:pPr>
              <w:pStyle w:val="TableText"/>
              <w:numPr>
                <w:ilvl w:val="0"/>
                <w:numId w:val="49"/>
              </w:numPr>
              <w:ind w:left="360"/>
              <w:rPr>
                <w:rFonts w:ascii="David" w:hAnsi="David"/>
                <w:color w:val="000000"/>
                <w:sz w:val="24"/>
                <w:rtl/>
              </w:rPr>
            </w:pPr>
            <w:r w:rsidRPr="00D15588">
              <w:rPr>
                <w:rFonts w:ascii="David" w:hAnsi="David" w:hint="cs"/>
                <w:color w:val="000000"/>
                <w:sz w:val="24"/>
                <w:rtl/>
              </w:rPr>
              <w:t xml:space="preserve">הדרישה בעינה, יחד עם זאת המשרד יפעל בסבירות ובהגינות בנוגע להפעלת </w:t>
            </w:r>
            <w:r w:rsidRPr="00D15588">
              <w:rPr>
                <w:rFonts w:ascii="David" w:hAnsi="David" w:hint="cs"/>
                <w:color w:val="000000"/>
                <w:sz w:val="24"/>
              </w:rPr>
              <w:t>SLA</w:t>
            </w:r>
            <w:r w:rsidRPr="00D15588">
              <w:rPr>
                <w:rFonts w:ascii="David" w:hAnsi="David" w:hint="cs"/>
                <w:color w:val="000000"/>
                <w:sz w:val="24"/>
                <w:rtl/>
              </w:rPr>
              <w:t>. ראו סעיף 4.2.2</w:t>
            </w:r>
          </w:p>
          <w:p w14:paraId="21869A85" w14:textId="14AB2713" w:rsidR="00ED082F" w:rsidRPr="00D15588" w:rsidRDefault="00ED082F" w:rsidP="00ED082F">
            <w:pPr>
              <w:pStyle w:val="TableText"/>
              <w:rPr>
                <w:rFonts w:ascii="David" w:hAnsi="David"/>
                <w:color w:val="000000"/>
                <w:sz w:val="24"/>
                <w:rtl/>
              </w:rPr>
            </w:pPr>
            <w:r w:rsidRPr="00D15588">
              <w:rPr>
                <w:rFonts w:ascii="David" w:hAnsi="David" w:hint="cs"/>
                <w:color w:val="000000"/>
                <w:sz w:val="24"/>
                <w:rtl/>
              </w:rPr>
              <w:t>(2) אין שינוי בנוסח הסעיף.</w:t>
            </w:r>
          </w:p>
        </w:tc>
      </w:tr>
      <w:tr w:rsidR="00ED082F" w14:paraId="6E7C48FA" w14:textId="77777777" w:rsidTr="00424AB6">
        <w:trPr>
          <w:trHeight w:val="567"/>
          <w:jc w:val="center"/>
        </w:trPr>
        <w:tc>
          <w:tcPr>
            <w:tcW w:w="536" w:type="dxa"/>
            <w:vAlign w:val="center"/>
          </w:tcPr>
          <w:p w14:paraId="758D15DE" w14:textId="3E5B22B8" w:rsidR="00ED082F" w:rsidRPr="00801BD6" w:rsidRDefault="00ED082F" w:rsidP="00ED082F">
            <w:pPr>
              <w:pStyle w:val="TableText"/>
              <w:rPr>
                <w:rFonts w:ascii="David" w:hAnsi="David"/>
                <w:color w:val="000000"/>
                <w:sz w:val="24"/>
                <w:rtl/>
              </w:rPr>
            </w:pPr>
            <w:r>
              <w:rPr>
                <w:rFonts w:ascii="David" w:hAnsi="David" w:hint="cs"/>
                <w:color w:val="000000"/>
                <w:sz w:val="24"/>
                <w:rtl/>
              </w:rPr>
              <w:t>60</w:t>
            </w:r>
          </w:p>
        </w:tc>
        <w:tc>
          <w:tcPr>
            <w:tcW w:w="3545" w:type="dxa"/>
            <w:vAlign w:val="center"/>
          </w:tcPr>
          <w:p w14:paraId="408CE268" w14:textId="2AFEF1F2"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77D673E3" w14:textId="299A9CD8" w:rsidR="00ED082F" w:rsidRPr="00801BD6" w:rsidRDefault="00ED082F" w:rsidP="00ED082F">
            <w:pPr>
              <w:pStyle w:val="TableText"/>
              <w:rPr>
                <w:rFonts w:ascii="David" w:hAnsi="David"/>
                <w:sz w:val="24"/>
                <w:rtl/>
              </w:rPr>
            </w:pPr>
            <w:r w:rsidRPr="00801BD6">
              <w:rPr>
                <w:rFonts w:ascii="David" w:hAnsi="David" w:hint="cs"/>
                <w:sz w:val="24"/>
              </w:rPr>
              <w:t>4.2.1</w:t>
            </w:r>
          </w:p>
        </w:tc>
        <w:tc>
          <w:tcPr>
            <w:tcW w:w="3559" w:type="dxa"/>
            <w:vAlign w:val="center"/>
          </w:tcPr>
          <w:p w14:paraId="7928CFEF" w14:textId="2B7FC3B7" w:rsidR="00ED082F" w:rsidRPr="00801BD6" w:rsidRDefault="00ED082F" w:rsidP="00ED082F">
            <w:pPr>
              <w:pStyle w:val="TableText"/>
              <w:keepNext/>
              <w:keepLines/>
              <w:spacing w:before="0" w:line="240" w:lineRule="auto"/>
              <w:rPr>
                <w:rFonts w:ascii="David" w:hAnsi="David"/>
                <w:sz w:val="24"/>
                <w:rtl/>
              </w:rPr>
            </w:pPr>
            <w:r w:rsidRPr="00801BD6">
              <w:rPr>
                <w:rFonts w:ascii="David" w:hAnsi="David" w:hint="cs"/>
                <w:sz w:val="24"/>
                <w:rtl/>
              </w:rPr>
              <w:t>ברצוננו להבהיר שסך הקנסות לא עובר על 15% מסך על התמורה, אנא אשרו.</w:t>
            </w:r>
          </w:p>
        </w:tc>
        <w:tc>
          <w:tcPr>
            <w:tcW w:w="3554" w:type="dxa"/>
            <w:vAlign w:val="center"/>
          </w:tcPr>
          <w:p w14:paraId="1BAF08C2" w14:textId="77777777" w:rsidR="00ED082F" w:rsidRDefault="00ED082F" w:rsidP="00ED082F">
            <w:pPr>
              <w:pStyle w:val="TableText"/>
              <w:rPr>
                <w:rFonts w:ascii="David" w:hAnsi="David"/>
                <w:color w:val="000000"/>
                <w:sz w:val="24"/>
                <w:rtl/>
              </w:rPr>
            </w:pPr>
            <w:r w:rsidRPr="00D15588">
              <w:rPr>
                <w:rFonts w:ascii="David" w:hAnsi="David" w:hint="cs"/>
                <w:color w:val="000000"/>
                <w:sz w:val="24"/>
                <w:rtl/>
              </w:rPr>
              <w:t>אין שינוי בנוסח הסעי</w:t>
            </w:r>
            <w:r w:rsidRPr="00236808">
              <w:rPr>
                <w:rFonts w:ascii="David" w:hAnsi="David" w:hint="cs"/>
                <w:color w:val="000000"/>
                <w:sz w:val="24"/>
                <w:rtl/>
              </w:rPr>
              <w:t xml:space="preserve">ף. </w:t>
            </w:r>
            <w:r w:rsidRPr="00D15588">
              <w:rPr>
                <w:rFonts w:ascii="David" w:hAnsi="David" w:hint="cs"/>
                <w:color w:val="000000"/>
                <w:sz w:val="24"/>
                <w:rtl/>
              </w:rPr>
              <w:t xml:space="preserve"> </w:t>
            </w:r>
          </w:p>
          <w:p w14:paraId="2DBE096C" w14:textId="46A74FD9" w:rsidR="00ED082F" w:rsidRPr="00801BD6" w:rsidRDefault="00ED082F" w:rsidP="00ED082F">
            <w:pPr>
              <w:pStyle w:val="TableText"/>
              <w:rPr>
                <w:rFonts w:ascii="David" w:hAnsi="David"/>
                <w:color w:val="000000"/>
                <w:sz w:val="24"/>
                <w:highlight w:val="yellow"/>
                <w:rtl/>
              </w:rPr>
            </w:pPr>
            <w:r w:rsidRPr="00D15588">
              <w:rPr>
                <w:rFonts w:ascii="David" w:hAnsi="David" w:hint="cs"/>
                <w:color w:val="000000"/>
                <w:sz w:val="24"/>
                <w:rtl/>
              </w:rPr>
              <w:t xml:space="preserve">יחד עם זאת המשרד יפעל בסבירות ובהגינות בנוגע להפעלת </w:t>
            </w:r>
            <w:r w:rsidRPr="00D15588">
              <w:rPr>
                <w:rFonts w:ascii="David" w:hAnsi="David" w:hint="cs"/>
                <w:color w:val="000000"/>
                <w:sz w:val="24"/>
              </w:rPr>
              <w:t>SLA</w:t>
            </w:r>
            <w:r w:rsidRPr="00D15588">
              <w:rPr>
                <w:rFonts w:ascii="David" w:hAnsi="David" w:hint="cs"/>
                <w:color w:val="000000"/>
                <w:sz w:val="24"/>
                <w:rtl/>
              </w:rPr>
              <w:t>. ראו סעיף 4.2.2</w:t>
            </w:r>
          </w:p>
        </w:tc>
      </w:tr>
      <w:tr w:rsidR="00ED082F" w14:paraId="29963BDD" w14:textId="77777777" w:rsidTr="00424AB6">
        <w:trPr>
          <w:trHeight w:val="794"/>
          <w:jc w:val="center"/>
        </w:trPr>
        <w:tc>
          <w:tcPr>
            <w:tcW w:w="536" w:type="dxa"/>
            <w:vAlign w:val="center"/>
          </w:tcPr>
          <w:p w14:paraId="2154365D" w14:textId="12B44E33"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61</w:t>
            </w:r>
          </w:p>
        </w:tc>
        <w:tc>
          <w:tcPr>
            <w:tcW w:w="3545" w:type="dxa"/>
            <w:vAlign w:val="center"/>
          </w:tcPr>
          <w:p w14:paraId="36B66274" w14:textId="2E89FDB1"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0DEBDFB9" w14:textId="45A92E48" w:rsidR="00ED082F" w:rsidRPr="00801BD6" w:rsidRDefault="00ED082F" w:rsidP="00ED082F">
            <w:pPr>
              <w:pStyle w:val="TableText"/>
              <w:spacing w:before="0"/>
              <w:rPr>
                <w:rFonts w:ascii="David" w:hAnsi="David"/>
                <w:sz w:val="24"/>
                <w:rtl/>
              </w:rPr>
            </w:pPr>
            <w:r w:rsidRPr="00801BD6">
              <w:rPr>
                <w:rFonts w:ascii="David" w:hAnsi="David" w:hint="cs"/>
                <w:sz w:val="24"/>
              </w:rPr>
              <w:t>4.2.1</w:t>
            </w:r>
          </w:p>
        </w:tc>
        <w:tc>
          <w:tcPr>
            <w:tcW w:w="3559" w:type="dxa"/>
            <w:vAlign w:val="center"/>
          </w:tcPr>
          <w:p w14:paraId="2CF27F0B" w14:textId="0661470B" w:rsidR="00ED082F" w:rsidRPr="00801BD6" w:rsidRDefault="00ED082F" w:rsidP="00ED082F">
            <w:pPr>
              <w:pStyle w:val="TableText"/>
              <w:keepNext/>
              <w:keepLines/>
              <w:spacing w:before="0"/>
              <w:rPr>
                <w:rFonts w:ascii="David" w:hAnsi="David"/>
                <w:sz w:val="24"/>
                <w:rtl/>
              </w:rPr>
            </w:pPr>
            <w:r w:rsidRPr="00801BD6">
              <w:rPr>
                <w:rFonts w:ascii="David" w:hAnsi="David" w:hint="cs"/>
                <w:sz w:val="24"/>
                <w:rtl/>
              </w:rPr>
              <w:t>מדד טיבי השירות – למה מתייחס 'אחוז מסך התמורה'? האם באופן יחסי לסך התמורה</w:t>
            </w:r>
            <w:r w:rsidRPr="00801BD6">
              <w:rPr>
                <w:rFonts w:ascii="David" w:hAnsi="David" w:hint="cs"/>
                <w:sz w:val="24"/>
              </w:rPr>
              <w:t xml:space="preserve"> </w:t>
            </w:r>
            <w:r w:rsidRPr="00801BD6">
              <w:rPr>
                <w:rFonts w:ascii="David" w:hAnsi="David" w:hint="cs"/>
                <w:sz w:val="24"/>
                <w:rtl/>
              </w:rPr>
              <w:t>?</w:t>
            </w:r>
          </w:p>
        </w:tc>
        <w:tc>
          <w:tcPr>
            <w:tcW w:w="3554" w:type="dxa"/>
            <w:vAlign w:val="center"/>
          </w:tcPr>
          <w:p w14:paraId="1F96A409" w14:textId="216FA865" w:rsidR="00ED082F" w:rsidRDefault="00ED082F" w:rsidP="00ED082F">
            <w:pPr>
              <w:pStyle w:val="TableText"/>
              <w:spacing w:before="0"/>
              <w:rPr>
                <w:rFonts w:ascii="David" w:hAnsi="David"/>
                <w:color w:val="000000"/>
                <w:sz w:val="24"/>
                <w:rtl/>
              </w:rPr>
            </w:pPr>
            <w:r>
              <w:rPr>
                <w:rFonts w:ascii="David" w:hAnsi="David" w:hint="cs"/>
                <w:color w:val="000000"/>
                <w:sz w:val="24"/>
                <w:rtl/>
              </w:rPr>
              <w:t xml:space="preserve">חיובי. </w:t>
            </w:r>
            <w:r w:rsidRPr="00236808">
              <w:rPr>
                <w:rFonts w:ascii="David" w:hAnsi="David" w:hint="cs"/>
                <w:color w:val="000000"/>
                <w:sz w:val="24"/>
                <w:rtl/>
              </w:rPr>
              <w:t xml:space="preserve">סעיף 4.2.1 מנחה שתחשיב ה- </w:t>
            </w:r>
            <w:r w:rsidRPr="00236808">
              <w:rPr>
                <w:rFonts w:ascii="David" w:hAnsi="David" w:hint="cs"/>
                <w:color w:val="000000"/>
                <w:sz w:val="24"/>
              </w:rPr>
              <w:t>SLA</w:t>
            </w:r>
            <w:r w:rsidRPr="00236808">
              <w:rPr>
                <w:rFonts w:ascii="David" w:hAnsi="David" w:hint="cs"/>
                <w:color w:val="000000"/>
                <w:sz w:val="24"/>
                <w:rtl/>
              </w:rPr>
              <w:t xml:space="preserve"> מוגדר ברמת ספרינט וכל </w:t>
            </w:r>
            <w:proofErr w:type="spellStart"/>
            <w:r w:rsidRPr="00236808">
              <w:rPr>
                <w:rFonts w:ascii="David" w:hAnsi="David" w:hint="cs"/>
                <w:color w:val="000000"/>
                <w:sz w:val="24"/>
                <w:rtl/>
              </w:rPr>
              <w:t>תפוקותיו</w:t>
            </w:r>
            <w:proofErr w:type="spellEnd"/>
            <w:r w:rsidRPr="00236808">
              <w:rPr>
                <w:rFonts w:ascii="David" w:hAnsi="David" w:hint="cs"/>
                <w:color w:val="000000"/>
                <w:sz w:val="24"/>
                <w:rtl/>
              </w:rPr>
              <w:t>.</w:t>
            </w:r>
          </w:p>
          <w:p w14:paraId="6E00A3BB" w14:textId="5F9672F5" w:rsidR="00ED082F" w:rsidRPr="00236808" w:rsidRDefault="00ED082F" w:rsidP="00ED082F">
            <w:pPr>
              <w:pStyle w:val="TableText"/>
              <w:spacing w:before="0"/>
              <w:rPr>
                <w:rFonts w:ascii="David" w:hAnsi="David"/>
                <w:color w:val="000000"/>
                <w:sz w:val="24"/>
                <w:rtl/>
              </w:rPr>
            </w:pPr>
            <w:r w:rsidRPr="00D15588">
              <w:rPr>
                <w:rFonts w:ascii="David" w:hAnsi="David" w:hint="cs"/>
                <w:color w:val="000000"/>
                <w:sz w:val="24"/>
                <w:rtl/>
              </w:rPr>
              <w:t xml:space="preserve">יחד עם זאת המשרד יפעל בסבירות ובהגינות בנוגע להפעלת </w:t>
            </w:r>
            <w:r w:rsidRPr="00D15588">
              <w:rPr>
                <w:rFonts w:ascii="David" w:hAnsi="David" w:hint="cs"/>
                <w:color w:val="000000"/>
                <w:sz w:val="24"/>
              </w:rPr>
              <w:t>SLA</w:t>
            </w:r>
            <w:r w:rsidRPr="00D15588">
              <w:rPr>
                <w:rFonts w:ascii="David" w:hAnsi="David" w:hint="cs"/>
                <w:color w:val="000000"/>
                <w:sz w:val="24"/>
                <w:rtl/>
              </w:rPr>
              <w:t>. ראו סעיף 4.2.2</w:t>
            </w:r>
            <w:r>
              <w:rPr>
                <w:rFonts w:ascii="David" w:hAnsi="David" w:hint="cs"/>
                <w:color w:val="000000"/>
                <w:sz w:val="24"/>
                <w:rtl/>
              </w:rPr>
              <w:t>.</w:t>
            </w:r>
          </w:p>
        </w:tc>
      </w:tr>
      <w:tr w:rsidR="00ED082F" w14:paraId="4E6307C7" w14:textId="77777777" w:rsidTr="00424AB6">
        <w:trPr>
          <w:trHeight w:val="1191"/>
          <w:jc w:val="center"/>
        </w:trPr>
        <w:tc>
          <w:tcPr>
            <w:tcW w:w="536" w:type="dxa"/>
            <w:vAlign w:val="center"/>
          </w:tcPr>
          <w:p w14:paraId="2BED49A2" w14:textId="77E7142B" w:rsidR="00ED082F" w:rsidRPr="00801BD6" w:rsidRDefault="00ED082F" w:rsidP="00ED082F">
            <w:pPr>
              <w:pStyle w:val="TableText"/>
              <w:rPr>
                <w:rFonts w:ascii="David" w:hAnsi="David"/>
                <w:color w:val="000000"/>
                <w:sz w:val="24"/>
                <w:rtl/>
              </w:rPr>
            </w:pPr>
            <w:r>
              <w:rPr>
                <w:rFonts w:ascii="David" w:hAnsi="David" w:hint="cs"/>
                <w:color w:val="000000"/>
                <w:sz w:val="24"/>
                <w:rtl/>
              </w:rPr>
              <w:t>62</w:t>
            </w:r>
          </w:p>
        </w:tc>
        <w:tc>
          <w:tcPr>
            <w:tcW w:w="3545" w:type="dxa"/>
            <w:vAlign w:val="center"/>
          </w:tcPr>
          <w:p w14:paraId="492E9E7F" w14:textId="7ED63D5F"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1C835564" w14:textId="5618FFE0" w:rsidR="00ED082F" w:rsidRPr="00801BD6" w:rsidRDefault="00ED082F" w:rsidP="00ED082F">
            <w:pPr>
              <w:pStyle w:val="TableText"/>
              <w:rPr>
                <w:rFonts w:ascii="David" w:hAnsi="David"/>
                <w:sz w:val="24"/>
                <w:rtl/>
              </w:rPr>
            </w:pPr>
            <w:r w:rsidRPr="00801BD6">
              <w:rPr>
                <w:rFonts w:ascii="David" w:hAnsi="David" w:hint="cs"/>
                <w:sz w:val="24"/>
              </w:rPr>
              <w:t>4.2.1</w:t>
            </w:r>
          </w:p>
        </w:tc>
        <w:tc>
          <w:tcPr>
            <w:tcW w:w="3559" w:type="dxa"/>
            <w:vAlign w:val="center"/>
          </w:tcPr>
          <w:p w14:paraId="756F9C57" w14:textId="2C66D4C9" w:rsidR="00ED082F" w:rsidRPr="00801BD6" w:rsidRDefault="00ED082F" w:rsidP="00ED082F">
            <w:pPr>
              <w:pStyle w:val="TableText"/>
              <w:keepNext/>
              <w:keepLines/>
              <w:spacing w:before="0" w:line="240" w:lineRule="auto"/>
              <w:rPr>
                <w:rFonts w:ascii="David" w:hAnsi="David"/>
                <w:sz w:val="24"/>
                <w:rtl/>
              </w:rPr>
            </w:pPr>
            <w:r w:rsidRPr="00801BD6">
              <w:rPr>
                <w:rFonts w:ascii="David" w:hAnsi="David" w:hint="cs"/>
                <w:sz w:val="24"/>
                <w:rtl/>
              </w:rPr>
              <w:t xml:space="preserve">נבקש לקבוע כי לא ייגבו מהזוכה פיצויים מוסכמים בגין עיכובים שנגרמו בנסיבות שאינן בשליטתו, כמו מעשה או מחדל של המשרד או מי מטעמו או בנסיבות של </w:t>
            </w:r>
            <w:proofErr w:type="spellStart"/>
            <w:r w:rsidRPr="00801BD6">
              <w:rPr>
                <w:rFonts w:ascii="David" w:hAnsi="David" w:hint="cs"/>
                <w:sz w:val="24"/>
                <w:rtl/>
              </w:rPr>
              <w:t>כח</w:t>
            </w:r>
            <w:proofErr w:type="spellEnd"/>
            <w:r w:rsidRPr="00801BD6">
              <w:rPr>
                <w:rFonts w:ascii="David" w:hAnsi="David" w:hint="cs"/>
                <w:sz w:val="24"/>
                <w:rtl/>
              </w:rPr>
              <w:t xml:space="preserve"> עליון.</w:t>
            </w:r>
          </w:p>
        </w:tc>
        <w:tc>
          <w:tcPr>
            <w:tcW w:w="3554" w:type="dxa"/>
            <w:vAlign w:val="center"/>
          </w:tcPr>
          <w:p w14:paraId="0297D0BC" w14:textId="77777777" w:rsidR="00ED082F" w:rsidRDefault="00ED082F" w:rsidP="00ED082F">
            <w:pPr>
              <w:pStyle w:val="TableText"/>
              <w:rPr>
                <w:rFonts w:ascii="David" w:hAnsi="David"/>
                <w:color w:val="000000"/>
                <w:sz w:val="24"/>
                <w:rtl/>
              </w:rPr>
            </w:pPr>
            <w:r w:rsidRPr="00D15588">
              <w:rPr>
                <w:rFonts w:ascii="David" w:hAnsi="David" w:hint="cs"/>
                <w:color w:val="000000"/>
                <w:sz w:val="24"/>
                <w:rtl/>
              </w:rPr>
              <w:t>אין שינוי בנוסח הסעי</w:t>
            </w:r>
            <w:r w:rsidRPr="00236808">
              <w:rPr>
                <w:rFonts w:ascii="David" w:hAnsi="David" w:hint="cs"/>
                <w:color w:val="000000"/>
                <w:sz w:val="24"/>
                <w:rtl/>
              </w:rPr>
              <w:t xml:space="preserve">ף. </w:t>
            </w:r>
            <w:r w:rsidRPr="00D15588">
              <w:rPr>
                <w:rFonts w:ascii="David" w:hAnsi="David" w:hint="cs"/>
                <w:color w:val="000000"/>
                <w:sz w:val="24"/>
                <w:rtl/>
              </w:rPr>
              <w:t xml:space="preserve"> </w:t>
            </w:r>
          </w:p>
          <w:p w14:paraId="40886306" w14:textId="77777777" w:rsidR="00ED082F" w:rsidRDefault="00ED082F" w:rsidP="00ED082F">
            <w:pPr>
              <w:pStyle w:val="TableText"/>
              <w:rPr>
                <w:rFonts w:ascii="David" w:hAnsi="David"/>
                <w:color w:val="000000"/>
                <w:sz w:val="24"/>
                <w:rtl/>
              </w:rPr>
            </w:pPr>
            <w:r w:rsidRPr="00D15588">
              <w:rPr>
                <w:rFonts w:ascii="David" w:hAnsi="David" w:hint="cs"/>
                <w:color w:val="000000"/>
                <w:sz w:val="24"/>
                <w:rtl/>
              </w:rPr>
              <w:t xml:space="preserve">יחד עם זאת המשרד יפעל בסבירות ובהגינות בנוגע להפעלת </w:t>
            </w:r>
            <w:r w:rsidRPr="00D15588">
              <w:rPr>
                <w:rFonts w:ascii="David" w:hAnsi="David" w:hint="cs"/>
                <w:color w:val="000000"/>
                <w:sz w:val="24"/>
              </w:rPr>
              <w:t>SLA</w:t>
            </w:r>
            <w:r w:rsidRPr="00D15588">
              <w:rPr>
                <w:rFonts w:ascii="David" w:hAnsi="David" w:hint="cs"/>
                <w:color w:val="000000"/>
                <w:sz w:val="24"/>
                <w:rtl/>
              </w:rPr>
              <w:t xml:space="preserve">. </w:t>
            </w:r>
          </w:p>
          <w:p w14:paraId="55CDAC97" w14:textId="60588F90" w:rsidR="00ED082F" w:rsidRPr="00797682" w:rsidRDefault="00ED082F" w:rsidP="00ED082F">
            <w:pPr>
              <w:pStyle w:val="TableText"/>
              <w:rPr>
                <w:rFonts w:ascii="David" w:hAnsi="David"/>
                <w:color w:val="000000"/>
                <w:sz w:val="24"/>
                <w:rtl/>
              </w:rPr>
            </w:pPr>
            <w:r>
              <w:rPr>
                <w:rFonts w:ascii="David" w:hAnsi="David" w:hint="cs"/>
                <w:color w:val="000000"/>
                <w:sz w:val="24"/>
                <w:rtl/>
              </w:rPr>
              <w:t xml:space="preserve">בנוסף </w:t>
            </w:r>
            <w:r w:rsidRPr="00D15588">
              <w:rPr>
                <w:rFonts w:ascii="David" w:hAnsi="David" w:hint="cs"/>
                <w:color w:val="000000"/>
                <w:sz w:val="24"/>
                <w:rtl/>
              </w:rPr>
              <w:t xml:space="preserve">ראו </w:t>
            </w:r>
            <w:r w:rsidRPr="00797682">
              <w:rPr>
                <w:rFonts w:ascii="David" w:hAnsi="David" w:hint="cs"/>
                <w:color w:val="000000"/>
                <w:sz w:val="24"/>
                <w:rtl/>
              </w:rPr>
              <w:t>מענה לשאל</w:t>
            </w:r>
            <w:r>
              <w:rPr>
                <w:rFonts w:ascii="David" w:hAnsi="David" w:hint="cs"/>
                <w:color w:val="000000"/>
                <w:sz w:val="24"/>
                <w:rtl/>
              </w:rPr>
              <w:t>ה 58.</w:t>
            </w:r>
          </w:p>
        </w:tc>
      </w:tr>
      <w:tr w:rsidR="00ED082F" w14:paraId="32961EAE" w14:textId="77777777" w:rsidTr="00424AB6">
        <w:trPr>
          <w:trHeight w:val="510"/>
          <w:jc w:val="center"/>
        </w:trPr>
        <w:tc>
          <w:tcPr>
            <w:tcW w:w="536" w:type="dxa"/>
            <w:vAlign w:val="center"/>
          </w:tcPr>
          <w:p w14:paraId="6B57991D" w14:textId="7B5B123F"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63</w:t>
            </w:r>
          </w:p>
        </w:tc>
        <w:tc>
          <w:tcPr>
            <w:tcW w:w="3545" w:type="dxa"/>
            <w:vAlign w:val="center"/>
          </w:tcPr>
          <w:p w14:paraId="1A99EE0A" w14:textId="7BFD700D"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1E4DBCE4" w14:textId="7698A582" w:rsidR="00ED082F" w:rsidRPr="00801BD6" w:rsidRDefault="00ED082F" w:rsidP="00ED082F">
            <w:pPr>
              <w:pStyle w:val="TableText"/>
              <w:spacing w:before="0"/>
              <w:rPr>
                <w:rFonts w:ascii="David" w:hAnsi="David"/>
                <w:sz w:val="24"/>
                <w:rtl/>
              </w:rPr>
            </w:pPr>
            <w:r w:rsidRPr="00801BD6">
              <w:rPr>
                <w:rFonts w:ascii="David" w:hAnsi="David" w:hint="cs"/>
                <w:sz w:val="24"/>
              </w:rPr>
              <w:t>4.2.1</w:t>
            </w:r>
            <w:r w:rsidRPr="00801BD6">
              <w:rPr>
                <w:rFonts w:ascii="David" w:hAnsi="David" w:hint="cs"/>
                <w:sz w:val="24"/>
                <w:rtl/>
              </w:rPr>
              <w:t xml:space="preserve"> טבלת פיצויים מוסכמים</w:t>
            </w:r>
          </w:p>
        </w:tc>
        <w:tc>
          <w:tcPr>
            <w:tcW w:w="3559" w:type="dxa"/>
            <w:vAlign w:val="center"/>
          </w:tcPr>
          <w:p w14:paraId="275446B4" w14:textId="1ED2C07C" w:rsidR="00ED082F" w:rsidRPr="00801BD6" w:rsidRDefault="00ED082F" w:rsidP="00ED082F">
            <w:pPr>
              <w:pStyle w:val="TableText"/>
              <w:keepNext/>
              <w:keepLines/>
              <w:spacing w:before="0"/>
              <w:rPr>
                <w:rFonts w:ascii="David" w:hAnsi="David"/>
                <w:sz w:val="24"/>
                <w:rtl/>
              </w:rPr>
            </w:pPr>
            <w:r w:rsidRPr="00801BD6">
              <w:rPr>
                <w:rFonts w:ascii="David" w:hAnsi="David" w:hint="cs"/>
                <w:sz w:val="24"/>
                <w:rtl/>
              </w:rPr>
              <w:t>נבקש להוסיף כי בטרם הפעלת מנגנון קנס תתקיים שיחת ברור עם הספק</w:t>
            </w:r>
          </w:p>
        </w:tc>
        <w:tc>
          <w:tcPr>
            <w:tcW w:w="3554" w:type="dxa"/>
            <w:vAlign w:val="center"/>
          </w:tcPr>
          <w:p w14:paraId="672932FE" w14:textId="0D41BC1D" w:rsidR="00ED082F" w:rsidRPr="00472C11" w:rsidRDefault="00ED082F" w:rsidP="00ED082F">
            <w:pPr>
              <w:pStyle w:val="TableText"/>
              <w:spacing w:before="0"/>
              <w:rPr>
                <w:rFonts w:ascii="David" w:hAnsi="David"/>
                <w:color w:val="000000"/>
                <w:sz w:val="24"/>
                <w:rtl/>
              </w:rPr>
            </w:pPr>
            <w:r w:rsidRPr="00D15588">
              <w:rPr>
                <w:rFonts w:ascii="David" w:hAnsi="David" w:hint="cs"/>
                <w:color w:val="000000"/>
                <w:sz w:val="24"/>
                <w:rtl/>
              </w:rPr>
              <w:t>אין שינוי בנוסח הסעי</w:t>
            </w:r>
            <w:r w:rsidRPr="00236808">
              <w:rPr>
                <w:rFonts w:ascii="David" w:hAnsi="David" w:hint="cs"/>
                <w:color w:val="000000"/>
                <w:sz w:val="24"/>
                <w:rtl/>
              </w:rPr>
              <w:t xml:space="preserve">ף. </w:t>
            </w:r>
            <w:r w:rsidRPr="00D15588">
              <w:rPr>
                <w:rFonts w:ascii="David" w:hAnsi="David" w:hint="cs"/>
                <w:color w:val="000000"/>
                <w:sz w:val="24"/>
                <w:rtl/>
              </w:rPr>
              <w:t xml:space="preserve"> </w:t>
            </w:r>
          </w:p>
        </w:tc>
      </w:tr>
      <w:tr w:rsidR="00ED082F" w14:paraId="237520FA" w14:textId="77777777" w:rsidTr="00424AB6">
        <w:trPr>
          <w:trHeight w:val="1191"/>
          <w:jc w:val="center"/>
        </w:trPr>
        <w:tc>
          <w:tcPr>
            <w:tcW w:w="536" w:type="dxa"/>
            <w:vAlign w:val="center"/>
          </w:tcPr>
          <w:p w14:paraId="06C87574" w14:textId="48A9570E" w:rsidR="00ED082F" w:rsidRPr="00801BD6" w:rsidRDefault="00ED082F" w:rsidP="00ED082F">
            <w:pPr>
              <w:pStyle w:val="TableText"/>
              <w:rPr>
                <w:rFonts w:ascii="David" w:hAnsi="David"/>
                <w:color w:val="000000"/>
                <w:sz w:val="24"/>
                <w:rtl/>
              </w:rPr>
            </w:pPr>
            <w:r>
              <w:rPr>
                <w:rFonts w:ascii="David" w:hAnsi="David" w:hint="cs"/>
                <w:color w:val="000000"/>
                <w:sz w:val="24"/>
                <w:rtl/>
              </w:rPr>
              <w:t>64</w:t>
            </w:r>
          </w:p>
        </w:tc>
        <w:tc>
          <w:tcPr>
            <w:tcW w:w="3545" w:type="dxa"/>
            <w:vAlign w:val="center"/>
          </w:tcPr>
          <w:p w14:paraId="534E9950" w14:textId="61E2CF2C"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095C786B" w14:textId="7347AB1B" w:rsidR="00ED082F" w:rsidRPr="00801BD6" w:rsidRDefault="00ED082F" w:rsidP="00ED082F">
            <w:pPr>
              <w:pStyle w:val="TableText"/>
              <w:rPr>
                <w:rFonts w:ascii="David" w:hAnsi="David"/>
                <w:sz w:val="24"/>
                <w:rtl/>
              </w:rPr>
            </w:pPr>
            <w:r w:rsidRPr="00801BD6">
              <w:rPr>
                <w:rFonts w:ascii="David" w:hAnsi="David" w:hint="cs"/>
                <w:sz w:val="24"/>
                <w:rtl/>
              </w:rPr>
              <w:t>4.2.2 / הפעלת קנסות</w:t>
            </w:r>
          </w:p>
        </w:tc>
        <w:tc>
          <w:tcPr>
            <w:tcW w:w="3559" w:type="dxa"/>
            <w:vAlign w:val="center"/>
          </w:tcPr>
          <w:p w14:paraId="3B8458FE" w14:textId="0C773016" w:rsidR="00ED082F" w:rsidRPr="00801BD6" w:rsidRDefault="00ED082F" w:rsidP="00ED082F">
            <w:pPr>
              <w:pStyle w:val="TableText"/>
              <w:keepNext/>
              <w:keepLines/>
              <w:spacing w:before="0" w:line="240" w:lineRule="auto"/>
              <w:rPr>
                <w:rFonts w:ascii="David" w:hAnsi="David"/>
                <w:sz w:val="24"/>
                <w:rtl/>
              </w:rPr>
            </w:pPr>
            <w:r w:rsidRPr="00801BD6">
              <w:rPr>
                <w:rFonts w:ascii="David" w:hAnsi="David" w:hint="cs"/>
                <w:sz w:val="24"/>
                <w:rtl/>
              </w:rPr>
              <w:t xml:space="preserve">נבקש לתקן את המנגנון ולהוסיף כי בטרם הפעלת מנגנון קנס נציג המשרד יקיים פגישה חודשית \ רבעונית עם נציג הספק על מנת לדון בהפרות ה </w:t>
            </w:r>
            <w:r w:rsidRPr="00801BD6">
              <w:rPr>
                <w:rFonts w:ascii="David" w:hAnsi="David" w:hint="cs"/>
                <w:sz w:val="24"/>
              </w:rPr>
              <w:t>SLA</w:t>
            </w:r>
          </w:p>
        </w:tc>
        <w:tc>
          <w:tcPr>
            <w:tcW w:w="3554" w:type="dxa"/>
            <w:vAlign w:val="center"/>
          </w:tcPr>
          <w:p w14:paraId="470FFFF4" w14:textId="77777777" w:rsidR="00ED082F" w:rsidRDefault="00ED082F" w:rsidP="00ED082F">
            <w:pPr>
              <w:pStyle w:val="TableText"/>
              <w:rPr>
                <w:rFonts w:ascii="David" w:hAnsi="David"/>
                <w:color w:val="000000"/>
                <w:sz w:val="24"/>
                <w:rtl/>
              </w:rPr>
            </w:pPr>
            <w:r w:rsidRPr="00D15588">
              <w:rPr>
                <w:rFonts w:ascii="David" w:hAnsi="David" w:hint="cs"/>
                <w:color w:val="000000"/>
                <w:sz w:val="24"/>
                <w:rtl/>
              </w:rPr>
              <w:t>אין שינוי בנוסח הסעי</w:t>
            </w:r>
            <w:r w:rsidRPr="00236808">
              <w:rPr>
                <w:rFonts w:ascii="David" w:hAnsi="David" w:hint="cs"/>
                <w:color w:val="000000"/>
                <w:sz w:val="24"/>
                <w:rtl/>
              </w:rPr>
              <w:t xml:space="preserve">ף. </w:t>
            </w:r>
            <w:r w:rsidRPr="00D15588">
              <w:rPr>
                <w:rFonts w:ascii="David" w:hAnsi="David" w:hint="cs"/>
                <w:color w:val="000000"/>
                <w:sz w:val="24"/>
                <w:rtl/>
              </w:rPr>
              <w:t xml:space="preserve">  </w:t>
            </w:r>
          </w:p>
          <w:p w14:paraId="5F56E3FC" w14:textId="4BDB1738" w:rsidR="00ED082F" w:rsidRPr="00801BD6" w:rsidRDefault="00ED082F" w:rsidP="00ED082F">
            <w:pPr>
              <w:pStyle w:val="TableText"/>
              <w:rPr>
                <w:rFonts w:ascii="David" w:hAnsi="David"/>
                <w:color w:val="000000"/>
                <w:sz w:val="24"/>
                <w:highlight w:val="yellow"/>
                <w:rtl/>
              </w:rPr>
            </w:pPr>
            <w:r w:rsidRPr="00D15588">
              <w:rPr>
                <w:rFonts w:ascii="David" w:hAnsi="David" w:hint="cs"/>
                <w:color w:val="000000"/>
                <w:sz w:val="24"/>
                <w:rtl/>
              </w:rPr>
              <w:t>יחד עם זאת המשרד יפעל בסבירות ובהגינות</w:t>
            </w:r>
          </w:p>
        </w:tc>
      </w:tr>
      <w:tr w:rsidR="00ED082F" w14:paraId="5D9682CB" w14:textId="77777777" w:rsidTr="00424AB6">
        <w:trPr>
          <w:trHeight w:val="1191"/>
          <w:jc w:val="center"/>
        </w:trPr>
        <w:tc>
          <w:tcPr>
            <w:tcW w:w="536" w:type="dxa"/>
            <w:vAlign w:val="center"/>
          </w:tcPr>
          <w:p w14:paraId="5E44EE1B" w14:textId="22EE4C72"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65</w:t>
            </w:r>
          </w:p>
        </w:tc>
        <w:tc>
          <w:tcPr>
            <w:tcW w:w="3545" w:type="dxa"/>
            <w:vAlign w:val="center"/>
          </w:tcPr>
          <w:p w14:paraId="156F6BD6" w14:textId="44C09D61"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מנהלה ומפרט</w:t>
            </w:r>
          </w:p>
        </w:tc>
        <w:tc>
          <w:tcPr>
            <w:tcW w:w="3548" w:type="dxa"/>
            <w:vAlign w:val="center"/>
          </w:tcPr>
          <w:p w14:paraId="6E88A50A" w14:textId="166393B2" w:rsidR="00ED082F" w:rsidRPr="00801BD6" w:rsidRDefault="00ED082F" w:rsidP="00ED082F">
            <w:pPr>
              <w:pStyle w:val="TableText"/>
              <w:spacing w:before="0"/>
              <w:rPr>
                <w:rFonts w:ascii="David" w:hAnsi="David"/>
                <w:sz w:val="24"/>
                <w:rtl/>
              </w:rPr>
            </w:pPr>
            <w:r w:rsidRPr="00801BD6">
              <w:rPr>
                <w:rFonts w:ascii="David" w:hAnsi="David" w:hint="cs"/>
                <w:sz w:val="24"/>
                <w:rtl/>
              </w:rPr>
              <w:t>4.2.2 (ג)</w:t>
            </w:r>
          </w:p>
        </w:tc>
        <w:tc>
          <w:tcPr>
            <w:tcW w:w="3559" w:type="dxa"/>
            <w:vAlign w:val="center"/>
          </w:tcPr>
          <w:p w14:paraId="0B306899" w14:textId="451BCC62" w:rsidR="00ED082F" w:rsidRPr="00801BD6" w:rsidRDefault="00ED082F" w:rsidP="00ED082F">
            <w:pPr>
              <w:pStyle w:val="TableText"/>
              <w:keepNext/>
              <w:keepLines/>
              <w:spacing w:before="0"/>
              <w:rPr>
                <w:rFonts w:ascii="David" w:hAnsi="David"/>
                <w:sz w:val="24"/>
                <w:rtl/>
              </w:rPr>
            </w:pPr>
            <w:r w:rsidRPr="00801BD6">
              <w:rPr>
                <w:rFonts w:ascii="David" w:hAnsi="David" w:hint="cs"/>
                <w:sz w:val="24"/>
                <w:rtl/>
              </w:rPr>
              <w:t>לא סביר שהמשרד יוכל לשנות את מנגנון הקנס או להוסיף לו מדדים נוספים באופן חד צדדי. כל שינוי כזה צריך להיעשות אך ורק לאחר קבלת הסכמת הספק.</w:t>
            </w:r>
          </w:p>
        </w:tc>
        <w:tc>
          <w:tcPr>
            <w:tcW w:w="3554" w:type="dxa"/>
            <w:vAlign w:val="center"/>
          </w:tcPr>
          <w:p w14:paraId="11C94C86" w14:textId="77777777" w:rsidR="00F148F6" w:rsidRDefault="00F148F6" w:rsidP="00ED082F">
            <w:pPr>
              <w:pStyle w:val="TableText"/>
              <w:spacing w:before="0"/>
              <w:rPr>
                <w:rFonts w:ascii="David" w:hAnsi="David"/>
                <w:color w:val="000000"/>
                <w:sz w:val="24"/>
                <w:highlight w:val="yellow"/>
                <w:rtl/>
              </w:rPr>
            </w:pPr>
            <w:r w:rsidRPr="00835947">
              <w:rPr>
                <w:rFonts w:ascii="David" w:hAnsi="David" w:hint="eastAsia"/>
                <w:color w:val="000000"/>
                <w:sz w:val="24"/>
                <w:rtl/>
              </w:rPr>
              <w:t>הבקשה</w:t>
            </w:r>
            <w:r w:rsidRPr="00835947">
              <w:rPr>
                <w:rFonts w:ascii="David" w:hAnsi="David"/>
                <w:color w:val="000000"/>
                <w:sz w:val="24"/>
                <w:rtl/>
              </w:rPr>
              <w:t xml:space="preserve"> </w:t>
            </w:r>
            <w:r w:rsidRPr="00835947">
              <w:rPr>
                <w:rFonts w:ascii="David" w:hAnsi="David" w:hint="eastAsia"/>
                <w:color w:val="000000"/>
                <w:sz w:val="24"/>
                <w:rtl/>
              </w:rPr>
              <w:t>מקובלת</w:t>
            </w:r>
            <w:r w:rsidRPr="00835947">
              <w:rPr>
                <w:rFonts w:ascii="David" w:hAnsi="David"/>
                <w:color w:val="000000"/>
                <w:sz w:val="24"/>
                <w:rtl/>
              </w:rPr>
              <w:t>.</w:t>
            </w:r>
          </w:p>
          <w:p w14:paraId="5B2961B7" w14:textId="0EF10FBA" w:rsidR="00F148F6" w:rsidRPr="00801BD6" w:rsidRDefault="00F148F6" w:rsidP="00ED082F">
            <w:pPr>
              <w:pStyle w:val="TableText"/>
              <w:spacing w:before="0"/>
              <w:rPr>
                <w:rFonts w:ascii="David" w:hAnsi="David"/>
                <w:color w:val="000000"/>
                <w:sz w:val="24"/>
                <w:highlight w:val="yellow"/>
                <w:rtl/>
              </w:rPr>
            </w:pPr>
            <w:r w:rsidRPr="00835947">
              <w:rPr>
                <w:rFonts w:ascii="David" w:hAnsi="David" w:hint="eastAsia"/>
                <w:color w:val="000000"/>
                <w:sz w:val="24"/>
                <w:rtl/>
              </w:rPr>
              <w:t>הוספת</w:t>
            </w:r>
            <w:r w:rsidRPr="00835947">
              <w:rPr>
                <w:rFonts w:ascii="David" w:hAnsi="David"/>
                <w:color w:val="000000"/>
                <w:sz w:val="24"/>
                <w:rtl/>
              </w:rPr>
              <w:t xml:space="preserve"> מדדים חדשים, תהא רק עבור שירותים נוספים אשר לא </w:t>
            </w:r>
            <w:r w:rsidR="008E7ED7" w:rsidRPr="00835947">
              <w:rPr>
                <w:rFonts w:ascii="David" w:hAnsi="David" w:hint="eastAsia"/>
                <w:color w:val="000000"/>
                <w:sz w:val="24"/>
                <w:rtl/>
              </w:rPr>
              <w:t>נדרשו</w:t>
            </w:r>
            <w:r w:rsidR="008E7ED7" w:rsidRPr="00835947">
              <w:rPr>
                <w:rFonts w:ascii="David" w:hAnsi="David"/>
                <w:color w:val="000000"/>
                <w:sz w:val="24"/>
                <w:rtl/>
              </w:rPr>
              <w:t xml:space="preserve"> </w:t>
            </w:r>
            <w:r w:rsidR="008E7ED7" w:rsidRPr="00835947">
              <w:rPr>
                <w:rFonts w:ascii="David" w:hAnsi="David" w:hint="eastAsia"/>
                <w:color w:val="000000"/>
                <w:sz w:val="24"/>
                <w:rtl/>
              </w:rPr>
              <w:t>במכרז</w:t>
            </w:r>
            <w:r w:rsidR="008E7ED7" w:rsidRPr="00835947">
              <w:rPr>
                <w:rFonts w:ascii="David" w:hAnsi="David"/>
                <w:color w:val="000000"/>
                <w:sz w:val="24"/>
                <w:rtl/>
              </w:rPr>
              <w:t xml:space="preserve"> </w:t>
            </w:r>
            <w:r w:rsidR="008E7ED7" w:rsidRPr="00835947">
              <w:rPr>
                <w:rFonts w:ascii="David" w:hAnsi="David" w:hint="eastAsia"/>
                <w:color w:val="000000"/>
                <w:sz w:val="24"/>
                <w:rtl/>
              </w:rPr>
              <w:t>והתווספו</w:t>
            </w:r>
            <w:r w:rsidR="008E7ED7" w:rsidRPr="00835947">
              <w:rPr>
                <w:rFonts w:ascii="David" w:hAnsi="David"/>
                <w:color w:val="000000"/>
                <w:sz w:val="24"/>
                <w:rtl/>
              </w:rPr>
              <w:t xml:space="preserve"> </w:t>
            </w:r>
            <w:r w:rsidR="008E7ED7" w:rsidRPr="00835947">
              <w:rPr>
                <w:rFonts w:ascii="David" w:hAnsi="David" w:hint="eastAsia"/>
                <w:color w:val="000000"/>
                <w:sz w:val="24"/>
                <w:rtl/>
              </w:rPr>
              <w:t>בהסכמת</w:t>
            </w:r>
            <w:r w:rsidR="008E7ED7" w:rsidRPr="00835947">
              <w:rPr>
                <w:rFonts w:ascii="David" w:hAnsi="David"/>
                <w:color w:val="000000"/>
                <w:sz w:val="24"/>
                <w:rtl/>
              </w:rPr>
              <w:t xml:space="preserve"> </w:t>
            </w:r>
            <w:r w:rsidR="008E7ED7" w:rsidRPr="00835947">
              <w:rPr>
                <w:rFonts w:ascii="David" w:hAnsi="David" w:hint="eastAsia"/>
                <w:color w:val="000000"/>
                <w:sz w:val="24"/>
                <w:rtl/>
              </w:rPr>
              <w:t>הצדדים</w:t>
            </w:r>
            <w:r w:rsidR="008E7ED7" w:rsidRPr="00835947">
              <w:rPr>
                <w:rFonts w:ascii="David" w:hAnsi="David"/>
                <w:color w:val="000000"/>
                <w:sz w:val="24"/>
                <w:rtl/>
              </w:rPr>
              <w:t>.</w:t>
            </w:r>
            <w:r w:rsidRPr="00835947">
              <w:rPr>
                <w:rFonts w:ascii="David" w:hAnsi="David"/>
                <w:color w:val="000000"/>
                <w:sz w:val="24"/>
                <w:rtl/>
              </w:rPr>
              <w:t xml:space="preserve"> </w:t>
            </w:r>
          </w:p>
        </w:tc>
      </w:tr>
      <w:tr w:rsidR="00ED082F" w14:paraId="372C7E22" w14:textId="77777777" w:rsidTr="00424AB6">
        <w:trPr>
          <w:trHeight w:val="2438"/>
          <w:jc w:val="center"/>
        </w:trPr>
        <w:tc>
          <w:tcPr>
            <w:tcW w:w="536" w:type="dxa"/>
            <w:vAlign w:val="center"/>
          </w:tcPr>
          <w:p w14:paraId="1C8B38DF" w14:textId="7036CCE0"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66</w:t>
            </w:r>
          </w:p>
        </w:tc>
        <w:tc>
          <w:tcPr>
            <w:tcW w:w="3545" w:type="dxa"/>
            <w:vAlign w:val="center"/>
          </w:tcPr>
          <w:p w14:paraId="1910A5B8" w14:textId="7777777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הסכם התקשרות</w:t>
            </w:r>
          </w:p>
          <w:p w14:paraId="241171B2" w14:textId="2EB24422"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4C43735C" w14:textId="1F6FF2E1" w:rsidR="00ED082F" w:rsidRPr="00801BD6" w:rsidRDefault="00ED082F" w:rsidP="00ED082F">
            <w:pPr>
              <w:pStyle w:val="TableText"/>
              <w:spacing w:before="0"/>
              <w:rPr>
                <w:rFonts w:ascii="David" w:hAnsi="David"/>
                <w:sz w:val="24"/>
                <w:rtl/>
              </w:rPr>
            </w:pPr>
            <w:r w:rsidRPr="00801BD6">
              <w:rPr>
                <w:rFonts w:ascii="David" w:hAnsi="David" w:hint="cs"/>
                <w:sz w:val="24"/>
                <w:rtl/>
              </w:rPr>
              <w:t>4.2</w:t>
            </w:r>
          </w:p>
        </w:tc>
        <w:tc>
          <w:tcPr>
            <w:tcW w:w="3559" w:type="dxa"/>
            <w:vAlign w:val="center"/>
          </w:tcPr>
          <w:p w14:paraId="52AD6504" w14:textId="7472565E" w:rsidR="00ED082F" w:rsidRPr="00801BD6" w:rsidRDefault="00ED082F" w:rsidP="00ED082F">
            <w:pPr>
              <w:pStyle w:val="TableText"/>
              <w:keepNext/>
              <w:keepLines/>
              <w:spacing w:before="0"/>
              <w:rPr>
                <w:rFonts w:ascii="David" w:hAnsi="David"/>
                <w:sz w:val="24"/>
                <w:rtl/>
              </w:rPr>
            </w:pPr>
            <w:r w:rsidRPr="00801BD6">
              <w:rPr>
                <w:rFonts w:ascii="David" w:hAnsi="David" w:hint="cs"/>
                <w:sz w:val="24"/>
                <w:rtl/>
              </w:rPr>
              <w:t>האמור בסעיף עומד בסתירה לאמור בתמצית המנהלים למכרז לפיו הארכת ההתקשרות תהא אוטומטית. אנא הבהירו מה הנכון. מכל מקום לפי סעיף 1.5.1.2 למסמכי המכרז על המשרד להודיע על הפסקת התקשרות לפחות 30 יום לפני החידוש )ולא 20 יום כפי שכתוב כאן(. וראו גם הערתנו לתמצית המנהלים ולסעיף זה לעיל לפיו ביקשנו להאריך את התקופה ל – 45 יום.</w:t>
            </w:r>
          </w:p>
        </w:tc>
        <w:tc>
          <w:tcPr>
            <w:tcW w:w="3554" w:type="dxa"/>
            <w:vAlign w:val="center"/>
          </w:tcPr>
          <w:p w14:paraId="61092710" w14:textId="08B51FA6" w:rsidR="00E43FB3" w:rsidRPr="00801BD6" w:rsidRDefault="008515BE" w:rsidP="00ED082F">
            <w:pPr>
              <w:pStyle w:val="TableText"/>
              <w:spacing w:before="0"/>
              <w:rPr>
                <w:rFonts w:ascii="David" w:hAnsi="David"/>
                <w:color w:val="000000"/>
                <w:sz w:val="24"/>
                <w:highlight w:val="yellow"/>
                <w:rtl/>
              </w:rPr>
            </w:pPr>
            <w:r>
              <w:rPr>
                <w:rFonts w:ascii="David" w:hAnsi="David" w:hint="cs"/>
                <w:color w:val="000000"/>
                <w:sz w:val="24"/>
                <w:rtl/>
              </w:rPr>
              <w:t xml:space="preserve">ההארכה האוטומטית תבוטל והמשרד יודיע 30 ימי </w:t>
            </w:r>
            <w:r w:rsidRPr="00EA49BB">
              <w:rPr>
                <w:rFonts w:ascii="David" w:hAnsi="David" w:hint="cs"/>
                <w:color w:val="000000"/>
                <w:sz w:val="24"/>
                <w:rtl/>
              </w:rPr>
              <w:t xml:space="preserve">עסקים מראש על ההארכת ההתקשרות. באמצעות הארכת החוזה ע"י </w:t>
            </w:r>
            <w:proofErr w:type="spellStart"/>
            <w:r w:rsidRPr="00EA49BB">
              <w:rPr>
                <w:rFonts w:ascii="David" w:hAnsi="David" w:hint="cs"/>
                <w:color w:val="000000"/>
                <w:sz w:val="24"/>
                <w:rtl/>
              </w:rPr>
              <w:t>מורשי</w:t>
            </w:r>
            <w:proofErr w:type="spellEnd"/>
            <w:r w:rsidRPr="00EA49BB">
              <w:rPr>
                <w:rFonts w:ascii="David" w:hAnsi="David" w:hint="cs"/>
                <w:color w:val="000000"/>
                <w:sz w:val="24"/>
                <w:rtl/>
              </w:rPr>
              <w:t xml:space="preserve"> חתימה.</w:t>
            </w:r>
          </w:p>
        </w:tc>
      </w:tr>
      <w:tr w:rsidR="00ED082F" w14:paraId="55D48661" w14:textId="77777777" w:rsidTr="00424AB6">
        <w:trPr>
          <w:trHeight w:val="680"/>
          <w:jc w:val="center"/>
        </w:trPr>
        <w:tc>
          <w:tcPr>
            <w:tcW w:w="536" w:type="dxa"/>
            <w:vAlign w:val="center"/>
          </w:tcPr>
          <w:p w14:paraId="7667951C" w14:textId="281919CF"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67</w:t>
            </w:r>
          </w:p>
        </w:tc>
        <w:tc>
          <w:tcPr>
            <w:tcW w:w="3545" w:type="dxa"/>
            <w:vAlign w:val="center"/>
          </w:tcPr>
          <w:p w14:paraId="77FC7ACD" w14:textId="77777777" w:rsidR="00ED082F" w:rsidRPr="00801BD6" w:rsidRDefault="00ED082F" w:rsidP="00ED082F">
            <w:pPr>
              <w:pStyle w:val="TableText"/>
              <w:spacing w:before="0"/>
              <w:rPr>
                <w:rFonts w:ascii="David" w:hAnsi="David"/>
                <w:sz w:val="24"/>
                <w:rtl/>
              </w:rPr>
            </w:pPr>
            <w:r w:rsidRPr="00801BD6">
              <w:rPr>
                <w:rFonts w:ascii="David" w:hAnsi="David" w:hint="cs"/>
                <w:sz w:val="24"/>
                <w:rtl/>
              </w:rPr>
              <w:t>הסכם התקשרות</w:t>
            </w:r>
          </w:p>
          <w:p w14:paraId="7ED052D9" w14:textId="2BFFF253" w:rsidR="00ED082F" w:rsidRPr="00801BD6" w:rsidRDefault="00ED082F" w:rsidP="00ED082F">
            <w:pPr>
              <w:pStyle w:val="TableText"/>
              <w:spacing w:before="0"/>
              <w:rPr>
                <w:rFonts w:ascii="David" w:hAnsi="David"/>
                <w:sz w:val="24"/>
                <w:rtl/>
              </w:rPr>
            </w:pPr>
            <w:r w:rsidRPr="00801BD6">
              <w:rPr>
                <w:rFonts w:ascii="David" w:hAnsi="David" w:hint="cs"/>
                <w:sz w:val="24"/>
                <w:rtl/>
              </w:rPr>
              <w:t>נספח 1.5.1.2</w:t>
            </w:r>
          </w:p>
        </w:tc>
        <w:tc>
          <w:tcPr>
            <w:tcW w:w="3548" w:type="dxa"/>
            <w:vAlign w:val="center"/>
          </w:tcPr>
          <w:p w14:paraId="19073C74" w14:textId="15002AB4" w:rsidR="00ED082F" w:rsidRPr="00801BD6" w:rsidRDefault="00ED082F" w:rsidP="00ED082F">
            <w:pPr>
              <w:pStyle w:val="TableText"/>
              <w:spacing w:before="0"/>
              <w:rPr>
                <w:rFonts w:ascii="David" w:hAnsi="David"/>
                <w:sz w:val="24"/>
                <w:rtl/>
              </w:rPr>
            </w:pPr>
            <w:r w:rsidRPr="00801BD6">
              <w:rPr>
                <w:rFonts w:ascii="David" w:hAnsi="David" w:hint="cs"/>
                <w:sz w:val="24"/>
                <w:rtl/>
              </w:rPr>
              <w:t>4.2</w:t>
            </w:r>
          </w:p>
        </w:tc>
        <w:tc>
          <w:tcPr>
            <w:tcW w:w="3559" w:type="dxa"/>
            <w:vAlign w:val="center"/>
          </w:tcPr>
          <w:p w14:paraId="2FFF690C" w14:textId="77777777" w:rsidR="00ED082F" w:rsidRPr="00801BD6" w:rsidRDefault="00ED082F" w:rsidP="00ED082F">
            <w:pPr>
              <w:pStyle w:val="TableText"/>
              <w:keepNext/>
              <w:keepLines/>
              <w:spacing w:before="0"/>
              <w:rPr>
                <w:rFonts w:ascii="David" w:hAnsi="David"/>
                <w:sz w:val="24"/>
                <w:rtl/>
              </w:rPr>
            </w:pPr>
            <w:r w:rsidRPr="00801BD6">
              <w:rPr>
                <w:rFonts w:ascii="David" w:hAnsi="David" w:hint="cs"/>
                <w:sz w:val="24"/>
                <w:rtl/>
              </w:rPr>
              <w:t>נבקש כי במקרה של הארכה הספק יהיה רשאי לעדכן את המחירים בעד 5 % מהמחיר בתקופת ההתקשרות הראשונה, כל שנה.</w:t>
            </w:r>
          </w:p>
          <w:p w14:paraId="746DD084" w14:textId="77777777" w:rsidR="00ED082F" w:rsidRPr="00801BD6" w:rsidRDefault="00ED082F" w:rsidP="00ED082F">
            <w:pPr>
              <w:pStyle w:val="TableText"/>
              <w:keepNext/>
              <w:keepLines/>
              <w:spacing w:before="0"/>
              <w:rPr>
                <w:rFonts w:ascii="David" w:hAnsi="David"/>
                <w:sz w:val="24"/>
                <w:rtl/>
              </w:rPr>
            </w:pPr>
            <w:r w:rsidRPr="00801BD6">
              <w:rPr>
                <w:rFonts w:ascii="David" w:hAnsi="David" w:hint="cs"/>
                <w:sz w:val="24"/>
                <w:rtl/>
              </w:rPr>
              <w:t>יש להגביל את מספר ההארכות.</w:t>
            </w:r>
          </w:p>
          <w:p w14:paraId="45A6FE17" w14:textId="33E54C05" w:rsidR="00ED082F" w:rsidRPr="00801BD6" w:rsidRDefault="00ED082F" w:rsidP="00ED082F">
            <w:pPr>
              <w:pStyle w:val="TableText"/>
              <w:keepNext/>
              <w:keepLines/>
              <w:spacing w:before="0"/>
              <w:rPr>
                <w:rFonts w:ascii="David" w:hAnsi="David"/>
                <w:sz w:val="24"/>
                <w:rtl/>
              </w:rPr>
            </w:pPr>
            <w:r w:rsidRPr="00801BD6">
              <w:rPr>
                <w:rFonts w:ascii="David" w:hAnsi="David" w:hint="cs"/>
                <w:sz w:val="24"/>
                <w:rtl/>
              </w:rPr>
              <w:t xml:space="preserve">נבקש כי הודעה על הארכה </w:t>
            </w:r>
            <w:proofErr w:type="spellStart"/>
            <w:r w:rsidRPr="00801BD6">
              <w:rPr>
                <w:rFonts w:ascii="David" w:hAnsi="David" w:hint="cs"/>
                <w:sz w:val="24"/>
                <w:rtl/>
              </w:rPr>
              <w:t>תמסר</w:t>
            </w:r>
            <w:proofErr w:type="spellEnd"/>
            <w:r w:rsidRPr="00801BD6">
              <w:rPr>
                <w:rFonts w:ascii="David" w:hAnsi="David" w:hint="cs"/>
                <w:sz w:val="24"/>
                <w:rtl/>
              </w:rPr>
              <w:t xml:space="preserve"> לספק בכתב לפחות 40 ימי עבודה לפני תום כל תקופה</w:t>
            </w:r>
          </w:p>
        </w:tc>
        <w:tc>
          <w:tcPr>
            <w:tcW w:w="3554" w:type="dxa"/>
            <w:vAlign w:val="center"/>
          </w:tcPr>
          <w:p w14:paraId="0F6E6149" w14:textId="5A22690F" w:rsidR="00ED082F" w:rsidRPr="00ED082F" w:rsidRDefault="00ED082F" w:rsidP="00ED082F">
            <w:pPr>
              <w:pStyle w:val="TableText"/>
              <w:spacing w:before="0"/>
              <w:rPr>
                <w:rFonts w:ascii="David" w:hAnsi="David"/>
                <w:color w:val="000000"/>
                <w:sz w:val="24"/>
                <w:rtl/>
              </w:rPr>
            </w:pPr>
            <w:r w:rsidRPr="00ED082F">
              <w:rPr>
                <w:rFonts w:ascii="David" w:hAnsi="David" w:hint="eastAsia"/>
                <w:color w:val="000000"/>
                <w:sz w:val="24"/>
                <w:rtl/>
              </w:rPr>
              <w:t>הבקשה</w:t>
            </w:r>
            <w:r w:rsidRPr="00ED082F">
              <w:rPr>
                <w:rFonts w:ascii="David" w:hAnsi="David"/>
                <w:color w:val="000000"/>
                <w:sz w:val="24"/>
                <w:rtl/>
              </w:rPr>
              <w:t xml:space="preserve"> </w:t>
            </w:r>
            <w:r w:rsidRPr="00ED082F">
              <w:rPr>
                <w:rFonts w:ascii="David" w:hAnsi="David" w:hint="eastAsia"/>
                <w:color w:val="000000"/>
                <w:sz w:val="24"/>
                <w:rtl/>
              </w:rPr>
              <w:t>לגבי</w:t>
            </w:r>
            <w:r w:rsidRPr="00ED082F">
              <w:rPr>
                <w:rFonts w:ascii="David" w:hAnsi="David"/>
                <w:color w:val="000000"/>
                <w:sz w:val="24"/>
                <w:rtl/>
              </w:rPr>
              <w:t xml:space="preserve"> </w:t>
            </w:r>
            <w:r w:rsidRPr="00ED082F">
              <w:rPr>
                <w:rFonts w:ascii="David" w:hAnsi="David" w:hint="eastAsia"/>
                <w:color w:val="000000"/>
                <w:sz w:val="24"/>
                <w:rtl/>
              </w:rPr>
              <w:t>עדכון</w:t>
            </w:r>
            <w:r w:rsidRPr="00ED082F">
              <w:rPr>
                <w:rFonts w:ascii="David" w:hAnsi="David"/>
                <w:color w:val="000000"/>
                <w:sz w:val="24"/>
                <w:rtl/>
              </w:rPr>
              <w:t xml:space="preserve"> </w:t>
            </w:r>
            <w:r w:rsidRPr="00ED082F">
              <w:rPr>
                <w:rFonts w:ascii="David" w:hAnsi="David" w:hint="eastAsia"/>
                <w:color w:val="000000"/>
                <w:sz w:val="24"/>
                <w:rtl/>
              </w:rPr>
              <w:t>המחירים</w:t>
            </w:r>
            <w:r w:rsidRPr="00ED082F">
              <w:rPr>
                <w:rFonts w:ascii="David" w:hAnsi="David"/>
                <w:color w:val="000000"/>
                <w:sz w:val="24"/>
                <w:rtl/>
              </w:rPr>
              <w:t xml:space="preserve"> </w:t>
            </w:r>
            <w:r w:rsidRPr="00ED082F">
              <w:rPr>
                <w:rFonts w:ascii="David" w:hAnsi="David" w:hint="eastAsia"/>
                <w:color w:val="000000"/>
                <w:sz w:val="24"/>
                <w:rtl/>
              </w:rPr>
              <w:t>נדחית</w:t>
            </w:r>
            <w:r w:rsidRPr="00ED082F">
              <w:rPr>
                <w:rFonts w:ascii="David" w:hAnsi="David"/>
                <w:color w:val="000000"/>
                <w:sz w:val="24"/>
                <w:rtl/>
              </w:rPr>
              <w:t>.</w:t>
            </w:r>
          </w:p>
          <w:p w14:paraId="6EF35125" w14:textId="77777777" w:rsidR="00ED082F" w:rsidRPr="00ED082F" w:rsidRDefault="00ED082F" w:rsidP="00ED082F">
            <w:pPr>
              <w:pStyle w:val="TableText"/>
              <w:spacing w:before="0"/>
              <w:rPr>
                <w:rFonts w:ascii="David" w:hAnsi="David"/>
                <w:color w:val="000000"/>
                <w:sz w:val="24"/>
                <w:rtl/>
              </w:rPr>
            </w:pPr>
            <w:r w:rsidRPr="00ED082F">
              <w:rPr>
                <w:rFonts w:ascii="David" w:hAnsi="David" w:hint="eastAsia"/>
                <w:color w:val="000000"/>
                <w:sz w:val="24"/>
                <w:rtl/>
              </w:rPr>
              <w:t>ויובהר</w:t>
            </w:r>
            <w:r w:rsidRPr="00ED082F">
              <w:rPr>
                <w:rFonts w:ascii="David" w:hAnsi="David"/>
                <w:color w:val="000000"/>
                <w:sz w:val="24"/>
                <w:rtl/>
              </w:rPr>
              <w:t>:</w:t>
            </w:r>
          </w:p>
          <w:p w14:paraId="22BE2DB6" w14:textId="3B8332A9" w:rsidR="00ED082F" w:rsidRPr="00ED082F" w:rsidRDefault="00ED082F" w:rsidP="00ED082F">
            <w:pPr>
              <w:pStyle w:val="TableText"/>
              <w:numPr>
                <w:ilvl w:val="0"/>
                <w:numId w:val="50"/>
              </w:numPr>
              <w:spacing w:before="0"/>
              <w:rPr>
                <w:rFonts w:ascii="David" w:hAnsi="David"/>
                <w:color w:val="000000"/>
                <w:sz w:val="24"/>
              </w:rPr>
            </w:pPr>
            <w:r w:rsidRPr="00ED082F">
              <w:rPr>
                <w:rFonts w:ascii="David" w:hAnsi="David" w:hint="eastAsia"/>
                <w:color w:val="000000"/>
                <w:sz w:val="24"/>
                <w:rtl/>
              </w:rPr>
              <w:t>בסעיף</w:t>
            </w:r>
            <w:r w:rsidRPr="00ED082F">
              <w:rPr>
                <w:rFonts w:ascii="David" w:hAnsi="David"/>
                <w:color w:val="000000"/>
                <w:sz w:val="24"/>
                <w:rtl/>
              </w:rPr>
              <w:t xml:space="preserve"> 1.8 </w:t>
            </w:r>
            <w:r w:rsidRPr="00ED082F">
              <w:rPr>
                <w:rFonts w:ascii="David" w:hAnsi="David" w:hint="eastAsia"/>
                <w:color w:val="000000"/>
                <w:sz w:val="24"/>
                <w:rtl/>
              </w:rPr>
              <w:t>ד</w:t>
            </w:r>
            <w:r w:rsidRPr="00ED082F">
              <w:rPr>
                <w:rFonts w:ascii="David" w:hAnsi="David"/>
                <w:color w:val="000000"/>
                <w:sz w:val="24"/>
                <w:rtl/>
              </w:rPr>
              <w:t xml:space="preserve">', </w:t>
            </w:r>
            <w:r w:rsidRPr="00ED082F">
              <w:rPr>
                <w:rFonts w:ascii="David" w:hAnsi="David" w:hint="eastAsia"/>
                <w:color w:val="000000"/>
                <w:sz w:val="24"/>
                <w:rtl/>
              </w:rPr>
              <w:t>מפורט</w:t>
            </w:r>
            <w:r w:rsidRPr="00ED082F">
              <w:rPr>
                <w:rFonts w:ascii="David" w:hAnsi="David"/>
                <w:color w:val="000000"/>
                <w:sz w:val="24"/>
                <w:rtl/>
              </w:rPr>
              <w:t xml:space="preserve"> </w:t>
            </w:r>
            <w:r w:rsidRPr="00ED082F">
              <w:rPr>
                <w:rFonts w:ascii="David" w:hAnsi="David" w:hint="eastAsia"/>
                <w:color w:val="000000"/>
                <w:sz w:val="24"/>
                <w:rtl/>
              </w:rPr>
              <w:t>מנגנון</w:t>
            </w:r>
            <w:r w:rsidRPr="00ED082F">
              <w:rPr>
                <w:rFonts w:ascii="David" w:hAnsi="David"/>
                <w:color w:val="000000"/>
                <w:sz w:val="24"/>
                <w:rtl/>
              </w:rPr>
              <w:t xml:space="preserve"> </w:t>
            </w:r>
            <w:r w:rsidRPr="00ED082F">
              <w:rPr>
                <w:rFonts w:ascii="David" w:hAnsi="David" w:hint="eastAsia"/>
                <w:color w:val="000000"/>
                <w:sz w:val="24"/>
                <w:rtl/>
              </w:rPr>
              <w:t>הצמדה</w:t>
            </w:r>
            <w:r w:rsidRPr="00ED082F">
              <w:rPr>
                <w:rFonts w:ascii="David" w:hAnsi="David"/>
                <w:color w:val="000000"/>
                <w:sz w:val="24"/>
                <w:rtl/>
              </w:rPr>
              <w:t>.</w:t>
            </w:r>
          </w:p>
          <w:p w14:paraId="065544A7" w14:textId="78E921AF" w:rsidR="00ED082F" w:rsidRPr="00ED082F" w:rsidRDefault="00ED082F" w:rsidP="00ED082F">
            <w:pPr>
              <w:pStyle w:val="TableText"/>
              <w:numPr>
                <w:ilvl w:val="0"/>
                <w:numId w:val="50"/>
              </w:numPr>
              <w:spacing w:before="0"/>
              <w:rPr>
                <w:rFonts w:ascii="David" w:hAnsi="David"/>
                <w:color w:val="000000"/>
                <w:sz w:val="24"/>
              </w:rPr>
            </w:pPr>
            <w:r w:rsidRPr="00ED082F">
              <w:rPr>
                <w:rFonts w:ascii="David" w:hAnsi="David" w:hint="eastAsia"/>
                <w:color w:val="000000"/>
                <w:sz w:val="24"/>
                <w:rtl/>
              </w:rPr>
              <w:t>כאמור</w:t>
            </w:r>
            <w:r w:rsidRPr="00ED082F">
              <w:rPr>
                <w:rFonts w:ascii="David" w:hAnsi="David"/>
                <w:color w:val="000000"/>
                <w:sz w:val="24"/>
                <w:rtl/>
              </w:rPr>
              <w:t xml:space="preserve"> בסעיף 1.5.1.2: תקופת ההתקשרות הינה ל-12 חודשים, כאשר למשרד יש ת הזכות הבלעדית להאריך את ההתקשרות לתקופות נוספות של 12 חודשים בכל פעם ועד 60 חודשים נוספים בסך </w:t>
            </w:r>
            <w:proofErr w:type="spellStart"/>
            <w:r w:rsidRPr="00ED082F">
              <w:rPr>
                <w:rFonts w:ascii="David" w:hAnsi="David" w:hint="eastAsia"/>
                <w:color w:val="000000"/>
                <w:sz w:val="24"/>
                <w:rtl/>
              </w:rPr>
              <w:t>הכל</w:t>
            </w:r>
            <w:proofErr w:type="spellEnd"/>
            <w:r w:rsidRPr="00ED082F">
              <w:rPr>
                <w:rFonts w:ascii="David" w:hAnsi="David"/>
                <w:color w:val="000000"/>
                <w:sz w:val="24"/>
                <w:rtl/>
              </w:rPr>
              <w:t>.</w:t>
            </w:r>
          </w:p>
          <w:p w14:paraId="326E8AED" w14:textId="5898CC79" w:rsidR="00ED082F" w:rsidRPr="00ED082F" w:rsidRDefault="00ED082F" w:rsidP="00ED082F">
            <w:pPr>
              <w:pStyle w:val="TableText"/>
              <w:numPr>
                <w:ilvl w:val="0"/>
                <w:numId w:val="50"/>
              </w:numPr>
              <w:spacing w:before="0"/>
              <w:rPr>
                <w:rFonts w:ascii="David" w:hAnsi="David"/>
                <w:color w:val="000000"/>
                <w:sz w:val="24"/>
                <w:rtl/>
              </w:rPr>
            </w:pPr>
            <w:r w:rsidRPr="00ED082F">
              <w:rPr>
                <w:rFonts w:ascii="David" w:hAnsi="David" w:hint="eastAsia"/>
                <w:color w:val="000000"/>
                <w:sz w:val="24"/>
                <w:rtl/>
              </w:rPr>
              <w:t>בנוגע</w:t>
            </w:r>
            <w:r w:rsidRPr="00ED082F">
              <w:rPr>
                <w:rFonts w:ascii="David" w:hAnsi="David"/>
                <w:color w:val="000000"/>
                <w:sz w:val="24"/>
                <w:rtl/>
              </w:rPr>
              <w:t xml:space="preserve"> </w:t>
            </w:r>
            <w:r w:rsidRPr="00ED082F">
              <w:rPr>
                <w:rFonts w:ascii="David" w:hAnsi="David" w:hint="eastAsia"/>
                <w:color w:val="000000"/>
                <w:sz w:val="24"/>
                <w:rtl/>
              </w:rPr>
              <w:t>לחידוש</w:t>
            </w:r>
            <w:r w:rsidRPr="00ED082F">
              <w:rPr>
                <w:rFonts w:ascii="David" w:hAnsi="David"/>
                <w:color w:val="000000"/>
                <w:sz w:val="24"/>
                <w:rtl/>
              </w:rPr>
              <w:t xml:space="preserve"> </w:t>
            </w:r>
            <w:r w:rsidRPr="00ED082F">
              <w:rPr>
                <w:rFonts w:ascii="David" w:hAnsi="David" w:hint="eastAsia"/>
                <w:color w:val="000000"/>
                <w:sz w:val="24"/>
                <w:rtl/>
              </w:rPr>
              <w:t>ההתקשרות</w:t>
            </w:r>
            <w:r w:rsidRPr="00ED082F">
              <w:rPr>
                <w:rFonts w:ascii="David" w:hAnsi="David"/>
                <w:color w:val="000000"/>
                <w:sz w:val="24"/>
                <w:rtl/>
              </w:rPr>
              <w:t xml:space="preserve">, </w:t>
            </w:r>
            <w:r w:rsidRPr="00ED082F">
              <w:rPr>
                <w:rFonts w:ascii="David" w:hAnsi="David" w:hint="eastAsia"/>
                <w:color w:val="000000"/>
                <w:sz w:val="24"/>
                <w:rtl/>
              </w:rPr>
              <w:t>ראו</w:t>
            </w:r>
            <w:r w:rsidRPr="00ED082F">
              <w:rPr>
                <w:rFonts w:ascii="David" w:hAnsi="David"/>
                <w:color w:val="000000"/>
                <w:sz w:val="24"/>
                <w:rtl/>
              </w:rPr>
              <w:t xml:space="preserve"> </w:t>
            </w:r>
            <w:r w:rsidRPr="00ED082F">
              <w:rPr>
                <w:rFonts w:ascii="David" w:hAnsi="David" w:hint="eastAsia"/>
                <w:color w:val="000000"/>
                <w:sz w:val="24"/>
                <w:rtl/>
              </w:rPr>
              <w:t>מענה</w:t>
            </w:r>
            <w:r w:rsidRPr="00ED082F">
              <w:rPr>
                <w:rFonts w:ascii="David" w:hAnsi="David"/>
                <w:color w:val="000000"/>
                <w:sz w:val="24"/>
                <w:rtl/>
              </w:rPr>
              <w:t xml:space="preserve"> </w:t>
            </w:r>
            <w:r w:rsidRPr="00ED082F">
              <w:rPr>
                <w:rFonts w:ascii="David" w:hAnsi="David" w:hint="eastAsia"/>
                <w:color w:val="000000"/>
                <w:sz w:val="24"/>
                <w:rtl/>
              </w:rPr>
              <w:t>לשאלה</w:t>
            </w:r>
            <w:r w:rsidRPr="00ED082F">
              <w:rPr>
                <w:rFonts w:ascii="David" w:hAnsi="David"/>
                <w:color w:val="000000"/>
                <w:sz w:val="24"/>
                <w:rtl/>
              </w:rPr>
              <w:t xml:space="preserve"> 66. </w:t>
            </w:r>
          </w:p>
        </w:tc>
      </w:tr>
      <w:tr w:rsidR="00ED082F" w14:paraId="16DCAFBA" w14:textId="77777777" w:rsidTr="00424AB6">
        <w:trPr>
          <w:trHeight w:val="794"/>
          <w:jc w:val="center"/>
        </w:trPr>
        <w:tc>
          <w:tcPr>
            <w:tcW w:w="536" w:type="dxa"/>
            <w:vAlign w:val="center"/>
          </w:tcPr>
          <w:p w14:paraId="26E5CE1D" w14:textId="22E992DB" w:rsidR="00ED082F" w:rsidRDefault="00ED082F" w:rsidP="00ED082F">
            <w:pPr>
              <w:pStyle w:val="TableText"/>
              <w:rPr>
                <w:rFonts w:ascii="David" w:hAnsi="David"/>
                <w:color w:val="000000"/>
                <w:rtl/>
              </w:rPr>
            </w:pPr>
            <w:r>
              <w:rPr>
                <w:rFonts w:ascii="David" w:hAnsi="David" w:hint="cs"/>
                <w:color w:val="000000"/>
                <w:rtl/>
              </w:rPr>
              <w:t>68</w:t>
            </w:r>
          </w:p>
        </w:tc>
        <w:tc>
          <w:tcPr>
            <w:tcW w:w="3545" w:type="dxa"/>
            <w:vAlign w:val="center"/>
          </w:tcPr>
          <w:p w14:paraId="0ABD2D7E" w14:textId="77777777" w:rsidR="00ED082F" w:rsidRPr="008374A3" w:rsidRDefault="00ED082F" w:rsidP="00ED082F">
            <w:pPr>
              <w:pStyle w:val="TableText"/>
              <w:rPr>
                <w:rtl/>
              </w:rPr>
            </w:pPr>
            <w:r w:rsidRPr="008374A3">
              <w:rPr>
                <w:rtl/>
              </w:rPr>
              <w:t>הסכם התקשרות</w:t>
            </w:r>
          </w:p>
          <w:p w14:paraId="5920F32B" w14:textId="1686E5A3" w:rsidR="00ED082F" w:rsidRDefault="00ED082F" w:rsidP="00ED082F">
            <w:pPr>
              <w:pStyle w:val="TableText"/>
              <w:rPr>
                <w:rFonts w:ascii="David" w:hAnsi="David"/>
                <w:color w:val="000000"/>
                <w:szCs w:val="22"/>
                <w:rtl/>
              </w:rPr>
            </w:pPr>
            <w:r w:rsidRPr="008374A3">
              <w:rPr>
                <w:rFonts w:hint="cs"/>
                <w:rtl/>
              </w:rPr>
              <w:t>נספח 1.5.1.2</w:t>
            </w:r>
          </w:p>
        </w:tc>
        <w:tc>
          <w:tcPr>
            <w:tcW w:w="3548" w:type="dxa"/>
            <w:vAlign w:val="center"/>
          </w:tcPr>
          <w:p w14:paraId="601DA125" w14:textId="18CB1B41" w:rsidR="00ED082F" w:rsidRDefault="00ED082F" w:rsidP="00ED082F">
            <w:pPr>
              <w:pStyle w:val="TableText"/>
              <w:rPr>
                <w:rtl/>
              </w:rPr>
            </w:pPr>
            <w:r w:rsidRPr="008374A3">
              <w:rPr>
                <w:rFonts w:hint="cs"/>
                <w:rtl/>
              </w:rPr>
              <w:t>4.</w:t>
            </w:r>
            <w:r>
              <w:rPr>
                <w:rFonts w:hint="cs"/>
                <w:rtl/>
              </w:rPr>
              <w:t>5</w:t>
            </w:r>
          </w:p>
        </w:tc>
        <w:tc>
          <w:tcPr>
            <w:tcW w:w="3559" w:type="dxa"/>
            <w:vAlign w:val="center"/>
          </w:tcPr>
          <w:p w14:paraId="6BBBF130" w14:textId="04FA3F5E" w:rsidR="00ED082F" w:rsidRPr="001536D3" w:rsidRDefault="00ED082F" w:rsidP="00ED082F">
            <w:pPr>
              <w:pStyle w:val="TableText"/>
              <w:keepNext/>
              <w:keepLines/>
              <w:spacing w:before="0" w:line="240" w:lineRule="auto"/>
              <w:rPr>
                <w:rtl/>
              </w:rPr>
            </w:pPr>
            <w:r w:rsidRPr="008374A3">
              <w:rPr>
                <w:rtl/>
              </w:rPr>
              <w:t>הדרישה מהווה עשיית עושר. ככל והספק יבצע עבודות, יש לשלם לו תשלום מלא עבור העבודות כאמור</w:t>
            </w:r>
          </w:p>
        </w:tc>
        <w:tc>
          <w:tcPr>
            <w:tcW w:w="3554" w:type="dxa"/>
            <w:vAlign w:val="center"/>
          </w:tcPr>
          <w:p w14:paraId="5A91B194" w14:textId="6D2B6F7A" w:rsidR="00ED082F" w:rsidRPr="00ED082F" w:rsidRDefault="00ED082F" w:rsidP="00ED082F">
            <w:pPr>
              <w:pStyle w:val="TableText"/>
              <w:rPr>
                <w:rFonts w:ascii="David" w:hAnsi="David"/>
                <w:color w:val="000000"/>
                <w:rtl/>
              </w:rPr>
            </w:pPr>
            <w:r w:rsidRPr="00ED082F">
              <w:rPr>
                <w:rFonts w:ascii="David" w:hAnsi="David" w:hint="eastAsia"/>
                <w:color w:val="000000"/>
                <w:rtl/>
              </w:rPr>
              <w:t>השאלה</w:t>
            </w:r>
            <w:r w:rsidRPr="00ED082F">
              <w:rPr>
                <w:rFonts w:ascii="David" w:hAnsi="David"/>
                <w:color w:val="000000"/>
                <w:rtl/>
              </w:rPr>
              <w:t xml:space="preserve"> </w:t>
            </w:r>
            <w:r w:rsidRPr="00ED082F">
              <w:rPr>
                <w:rFonts w:ascii="David" w:hAnsi="David" w:hint="eastAsia"/>
                <w:color w:val="000000"/>
                <w:rtl/>
              </w:rPr>
              <w:t>אינה</w:t>
            </w:r>
            <w:r w:rsidRPr="00ED082F">
              <w:rPr>
                <w:rFonts w:ascii="David" w:hAnsi="David"/>
                <w:color w:val="000000"/>
                <w:rtl/>
              </w:rPr>
              <w:t xml:space="preserve"> </w:t>
            </w:r>
            <w:r w:rsidRPr="00ED082F">
              <w:rPr>
                <w:rFonts w:ascii="David" w:hAnsi="David" w:hint="eastAsia"/>
                <w:color w:val="000000"/>
                <w:rtl/>
              </w:rPr>
              <w:t>ברורה</w:t>
            </w:r>
            <w:r w:rsidRPr="00ED082F">
              <w:rPr>
                <w:rFonts w:ascii="David" w:hAnsi="David"/>
                <w:color w:val="000000"/>
                <w:rtl/>
              </w:rPr>
              <w:t>:</w:t>
            </w:r>
          </w:p>
          <w:p w14:paraId="2420BC18" w14:textId="506A922D" w:rsidR="00ED082F" w:rsidRPr="00ED082F" w:rsidRDefault="00ED082F" w:rsidP="00ED082F">
            <w:pPr>
              <w:pStyle w:val="TableText"/>
              <w:rPr>
                <w:rFonts w:ascii="David" w:hAnsi="David"/>
                <w:color w:val="000000"/>
                <w:rtl/>
              </w:rPr>
            </w:pPr>
            <w:r w:rsidRPr="00701B0F">
              <w:rPr>
                <w:rFonts w:ascii="David" w:hAnsi="David" w:hint="eastAsia"/>
                <w:color w:val="000000"/>
                <w:rtl/>
              </w:rPr>
              <w:t>נוסח</w:t>
            </w:r>
            <w:r w:rsidRPr="00701B0F">
              <w:rPr>
                <w:rFonts w:ascii="David" w:hAnsi="David"/>
                <w:color w:val="000000"/>
                <w:rtl/>
              </w:rPr>
              <w:t xml:space="preserve"> </w:t>
            </w:r>
            <w:r w:rsidRPr="00701B0F">
              <w:rPr>
                <w:rFonts w:ascii="David" w:hAnsi="David" w:hint="eastAsia"/>
                <w:color w:val="000000"/>
                <w:rtl/>
              </w:rPr>
              <w:t>הסעיף</w:t>
            </w:r>
            <w:r w:rsidRPr="00701B0F">
              <w:rPr>
                <w:rFonts w:ascii="David" w:hAnsi="David"/>
                <w:color w:val="000000"/>
                <w:rtl/>
              </w:rPr>
              <w:t xml:space="preserve"> </w:t>
            </w:r>
            <w:r w:rsidRPr="00701B0F">
              <w:rPr>
                <w:rFonts w:ascii="David" w:hAnsi="David" w:hint="eastAsia"/>
                <w:color w:val="000000"/>
                <w:rtl/>
              </w:rPr>
              <w:t>הינו</w:t>
            </w:r>
            <w:r w:rsidRPr="00701B0F">
              <w:rPr>
                <w:rFonts w:asciiTheme="minorHAnsi" w:eastAsiaTheme="minorHAnsi" w:hAnsiTheme="minorHAnsi" w:cstheme="minorBidi"/>
                <w:szCs w:val="22"/>
                <w:rtl/>
                <w:lang w:eastAsia="en-US"/>
              </w:rPr>
              <w:t xml:space="preserve"> </w:t>
            </w:r>
            <w:r>
              <w:rPr>
                <w:rFonts w:ascii="David" w:hAnsi="David" w:hint="cs"/>
                <w:color w:val="000000"/>
                <w:rtl/>
              </w:rPr>
              <w:t>"</w:t>
            </w:r>
            <w:r w:rsidRPr="00ED082F">
              <w:rPr>
                <w:rFonts w:ascii="David" w:hAnsi="David"/>
                <w:color w:val="000000"/>
                <w:rtl/>
              </w:rPr>
              <w:t xml:space="preserve">וזאת ללא כל תמורה נוספת </w:t>
            </w:r>
            <w:r w:rsidRPr="00ED082F">
              <w:rPr>
                <w:rFonts w:ascii="David" w:hAnsi="David"/>
                <w:color w:val="000000"/>
                <w:u w:val="single"/>
                <w:rtl/>
              </w:rPr>
              <w:t>מעבר לתמורה הקבועה בהסכם</w:t>
            </w:r>
            <w:r>
              <w:rPr>
                <w:rFonts w:ascii="David" w:hAnsi="David" w:hint="cs"/>
                <w:color w:val="000000"/>
                <w:rtl/>
              </w:rPr>
              <w:t>"</w:t>
            </w:r>
            <w:r w:rsidRPr="00ED082F">
              <w:rPr>
                <w:rFonts w:ascii="David" w:hAnsi="David"/>
                <w:color w:val="000000"/>
                <w:rtl/>
              </w:rPr>
              <w:t>.</w:t>
            </w:r>
          </w:p>
        </w:tc>
      </w:tr>
      <w:tr w:rsidR="00ED082F" w14:paraId="0D3954A0" w14:textId="77777777" w:rsidTr="00424AB6">
        <w:trPr>
          <w:trHeight w:val="510"/>
          <w:jc w:val="center"/>
        </w:trPr>
        <w:tc>
          <w:tcPr>
            <w:tcW w:w="536" w:type="dxa"/>
            <w:vAlign w:val="center"/>
          </w:tcPr>
          <w:p w14:paraId="7F593CD7" w14:textId="09EF7F7B" w:rsidR="00ED082F" w:rsidRDefault="00ED082F" w:rsidP="00ED082F">
            <w:pPr>
              <w:pStyle w:val="TableText"/>
              <w:spacing w:before="0"/>
              <w:rPr>
                <w:rFonts w:ascii="David" w:hAnsi="David"/>
                <w:color w:val="000000"/>
                <w:rtl/>
              </w:rPr>
            </w:pPr>
            <w:r>
              <w:rPr>
                <w:rFonts w:ascii="David" w:hAnsi="David" w:hint="cs"/>
                <w:color w:val="000000"/>
                <w:rtl/>
              </w:rPr>
              <w:t>69</w:t>
            </w:r>
          </w:p>
        </w:tc>
        <w:tc>
          <w:tcPr>
            <w:tcW w:w="3545" w:type="dxa"/>
            <w:vAlign w:val="center"/>
          </w:tcPr>
          <w:p w14:paraId="131580A6" w14:textId="77777777" w:rsidR="00ED082F" w:rsidRPr="008374A3" w:rsidRDefault="00ED082F" w:rsidP="00ED082F">
            <w:pPr>
              <w:pStyle w:val="TableText"/>
              <w:spacing w:before="0"/>
              <w:rPr>
                <w:rtl/>
              </w:rPr>
            </w:pPr>
            <w:r w:rsidRPr="008374A3">
              <w:rPr>
                <w:rtl/>
              </w:rPr>
              <w:t>הסכם התקשרות</w:t>
            </w:r>
          </w:p>
          <w:p w14:paraId="1D8005B2" w14:textId="3AF51A00" w:rsidR="00ED082F" w:rsidRDefault="00ED082F" w:rsidP="00ED082F">
            <w:pPr>
              <w:pStyle w:val="TableText"/>
              <w:spacing w:before="0"/>
              <w:rPr>
                <w:rFonts w:ascii="David" w:hAnsi="David"/>
                <w:color w:val="000000"/>
                <w:szCs w:val="22"/>
                <w:rtl/>
              </w:rPr>
            </w:pPr>
            <w:r w:rsidRPr="008374A3">
              <w:rPr>
                <w:rFonts w:hint="cs"/>
                <w:rtl/>
              </w:rPr>
              <w:t>נספח 1.5.1.2</w:t>
            </w:r>
          </w:p>
        </w:tc>
        <w:tc>
          <w:tcPr>
            <w:tcW w:w="3548" w:type="dxa"/>
            <w:vAlign w:val="center"/>
          </w:tcPr>
          <w:p w14:paraId="53674A04" w14:textId="5D1BED65" w:rsidR="00ED082F" w:rsidRPr="006731FC" w:rsidRDefault="00ED082F" w:rsidP="00ED082F">
            <w:pPr>
              <w:pStyle w:val="TableText"/>
              <w:spacing w:before="0"/>
              <w:rPr>
                <w:rtl/>
              </w:rPr>
            </w:pPr>
            <w:r>
              <w:rPr>
                <w:rFonts w:hint="cs"/>
                <w:rtl/>
              </w:rPr>
              <w:t>5.2</w:t>
            </w:r>
          </w:p>
        </w:tc>
        <w:tc>
          <w:tcPr>
            <w:tcW w:w="3559" w:type="dxa"/>
            <w:vAlign w:val="center"/>
          </w:tcPr>
          <w:p w14:paraId="3C8F58D0" w14:textId="2A7C92D8" w:rsidR="00ED082F" w:rsidRPr="006731FC" w:rsidRDefault="00ED082F" w:rsidP="00ED082F">
            <w:pPr>
              <w:pStyle w:val="TableText"/>
              <w:keepNext/>
              <w:keepLines/>
              <w:spacing w:before="0"/>
              <w:rPr>
                <w:rtl/>
              </w:rPr>
            </w:pPr>
            <w:r w:rsidRPr="001536D3">
              <w:rPr>
                <w:rtl/>
              </w:rPr>
              <w:t>נבקש להבהיר כי דרישות המשרד הן אלה המפורטות במסמכי המכרז.</w:t>
            </w:r>
          </w:p>
        </w:tc>
        <w:tc>
          <w:tcPr>
            <w:tcW w:w="3554" w:type="dxa"/>
            <w:vAlign w:val="center"/>
          </w:tcPr>
          <w:p w14:paraId="624F09D6" w14:textId="701FC0CA" w:rsidR="00ED082F" w:rsidRPr="001F7CDD" w:rsidRDefault="00ED082F" w:rsidP="00ED082F">
            <w:pPr>
              <w:pStyle w:val="TableText"/>
              <w:spacing w:before="0"/>
              <w:rPr>
                <w:rFonts w:ascii="David" w:hAnsi="David"/>
                <w:color w:val="000000"/>
                <w:highlight w:val="yellow"/>
                <w:rtl/>
              </w:rPr>
            </w:pPr>
            <w:r w:rsidRPr="009A4F45">
              <w:rPr>
                <w:rFonts w:ascii="David" w:hAnsi="David" w:hint="eastAsia"/>
                <w:color w:val="000000"/>
                <w:rtl/>
              </w:rPr>
              <w:t>הבקשה</w:t>
            </w:r>
            <w:r w:rsidRPr="009A4F45">
              <w:rPr>
                <w:rFonts w:ascii="David" w:hAnsi="David"/>
                <w:color w:val="000000"/>
                <w:rtl/>
              </w:rPr>
              <w:t xml:space="preserve"> </w:t>
            </w:r>
            <w:r w:rsidRPr="009A4F45">
              <w:rPr>
                <w:rFonts w:ascii="David" w:hAnsi="David" w:hint="eastAsia"/>
                <w:color w:val="000000"/>
                <w:rtl/>
              </w:rPr>
              <w:t>נדחית</w:t>
            </w:r>
            <w:r w:rsidRPr="009A4F45">
              <w:rPr>
                <w:rFonts w:ascii="David" w:hAnsi="David"/>
                <w:color w:val="000000"/>
                <w:rtl/>
              </w:rPr>
              <w:t xml:space="preserve">. </w:t>
            </w:r>
            <w:r w:rsidRPr="009A4F45">
              <w:rPr>
                <w:rFonts w:ascii="David" w:hAnsi="David" w:hint="eastAsia"/>
                <w:color w:val="000000"/>
                <w:rtl/>
              </w:rPr>
              <w:t>עם</w:t>
            </w:r>
            <w:r w:rsidRPr="009A4F45">
              <w:rPr>
                <w:rFonts w:ascii="David" w:hAnsi="David"/>
                <w:color w:val="000000"/>
                <w:rtl/>
              </w:rPr>
              <w:t xml:space="preserve"> </w:t>
            </w:r>
            <w:r w:rsidRPr="009A4F45">
              <w:rPr>
                <w:rFonts w:ascii="David" w:hAnsi="David" w:hint="eastAsia"/>
                <w:color w:val="000000"/>
                <w:rtl/>
              </w:rPr>
              <w:t>זאת</w:t>
            </w:r>
            <w:r w:rsidRPr="009A4F45">
              <w:rPr>
                <w:rFonts w:ascii="David" w:hAnsi="David"/>
                <w:color w:val="000000"/>
                <w:rtl/>
              </w:rPr>
              <w:t xml:space="preserve"> </w:t>
            </w:r>
            <w:r w:rsidRPr="009A4F45">
              <w:rPr>
                <w:rFonts w:ascii="David" w:hAnsi="David" w:hint="eastAsia"/>
                <w:color w:val="000000"/>
                <w:rtl/>
              </w:rPr>
              <w:t>יובהר</w:t>
            </w:r>
            <w:r w:rsidRPr="009A4F45">
              <w:rPr>
                <w:rFonts w:ascii="David" w:hAnsi="David"/>
                <w:color w:val="000000"/>
                <w:rtl/>
              </w:rPr>
              <w:t xml:space="preserve"> </w:t>
            </w:r>
            <w:r w:rsidRPr="009A4F45">
              <w:rPr>
                <w:rFonts w:ascii="David" w:hAnsi="David" w:hint="eastAsia"/>
                <w:color w:val="000000"/>
                <w:rtl/>
              </w:rPr>
              <w:t>כי</w:t>
            </w:r>
            <w:r w:rsidRPr="009A4F45">
              <w:rPr>
                <w:rFonts w:ascii="David" w:hAnsi="David"/>
                <w:color w:val="000000"/>
                <w:rtl/>
              </w:rPr>
              <w:t xml:space="preserve"> </w:t>
            </w:r>
            <w:r w:rsidRPr="009A4F45">
              <w:rPr>
                <w:rFonts w:ascii="David" w:hAnsi="David" w:hint="eastAsia"/>
                <w:color w:val="000000"/>
                <w:rtl/>
              </w:rPr>
              <w:t>ככל</w:t>
            </w:r>
            <w:r w:rsidRPr="009A4F45">
              <w:rPr>
                <w:rFonts w:ascii="David" w:hAnsi="David"/>
                <w:color w:val="000000"/>
                <w:rtl/>
              </w:rPr>
              <w:t xml:space="preserve"> </w:t>
            </w:r>
            <w:r w:rsidRPr="009A4F45">
              <w:rPr>
                <w:rFonts w:ascii="David" w:hAnsi="David" w:hint="eastAsia"/>
                <w:color w:val="000000"/>
                <w:rtl/>
              </w:rPr>
              <w:t>והמשרד</w:t>
            </w:r>
            <w:r w:rsidRPr="009A4F45">
              <w:rPr>
                <w:rFonts w:ascii="David" w:hAnsi="David"/>
                <w:color w:val="000000"/>
                <w:rtl/>
              </w:rPr>
              <w:t xml:space="preserve"> </w:t>
            </w:r>
            <w:r w:rsidRPr="009A4F45">
              <w:rPr>
                <w:rFonts w:ascii="David" w:hAnsi="David" w:hint="eastAsia"/>
                <w:color w:val="000000"/>
                <w:rtl/>
              </w:rPr>
              <w:t>יציב</w:t>
            </w:r>
            <w:r w:rsidRPr="009A4F45">
              <w:rPr>
                <w:rFonts w:ascii="David" w:hAnsi="David"/>
                <w:color w:val="000000"/>
                <w:rtl/>
              </w:rPr>
              <w:t xml:space="preserve"> </w:t>
            </w:r>
            <w:r w:rsidRPr="009A4F45">
              <w:rPr>
                <w:rFonts w:ascii="David" w:hAnsi="David" w:hint="eastAsia"/>
                <w:color w:val="000000"/>
                <w:rtl/>
              </w:rPr>
              <w:t>דרישות</w:t>
            </w:r>
            <w:r w:rsidRPr="009A4F45">
              <w:rPr>
                <w:rFonts w:ascii="David" w:hAnsi="David"/>
                <w:color w:val="000000"/>
                <w:rtl/>
              </w:rPr>
              <w:t xml:space="preserve"> </w:t>
            </w:r>
            <w:r w:rsidRPr="009A4F45">
              <w:rPr>
                <w:rFonts w:ascii="David" w:hAnsi="David" w:hint="eastAsia"/>
                <w:color w:val="000000"/>
                <w:rtl/>
              </w:rPr>
              <w:t>לספק</w:t>
            </w:r>
            <w:r w:rsidRPr="009A4F45">
              <w:rPr>
                <w:rFonts w:ascii="David" w:hAnsi="David"/>
                <w:color w:val="000000"/>
                <w:rtl/>
              </w:rPr>
              <w:t xml:space="preserve">, </w:t>
            </w:r>
            <w:r w:rsidRPr="009A4F45">
              <w:rPr>
                <w:rFonts w:ascii="David" w:hAnsi="David" w:hint="eastAsia"/>
                <w:color w:val="000000"/>
                <w:rtl/>
              </w:rPr>
              <w:t>הללו</w:t>
            </w:r>
            <w:r w:rsidRPr="009A4F45">
              <w:rPr>
                <w:rFonts w:ascii="David" w:hAnsi="David"/>
                <w:color w:val="000000"/>
                <w:rtl/>
              </w:rPr>
              <w:t xml:space="preserve"> </w:t>
            </w:r>
            <w:r w:rsidRPr="009A4F45">
              <w:rPr>
                <w:rFonts w:ascii="David" w:hAnsi="David" w:hint="eastAsia"/>
                <w:color w:val="000000"/>
                <w:rtl/>
              </w:rPr>
              <w:t>תהיינה</w:t>
            </w:r>
            <w:r w:rsidRPr="009A4F45">
              <w:rPr>
                <w:rFonts w:ascii="David" w:hAnsi="David"/>
                <w:color w:val="000000"/>
                <w:rtl/>
              </w:rPr>
              <w:t xml:space="preserve"> </w:t>
            </w:r>
            <w:r w:rsidRPr="009A4F45">
              <w:rPr>
                <w:rFonts w:ascii="David" w:hAnsi="David" w:hint="eastAsia"/>
                <w:color w:val="000000"/>
                <w:rtl/>
              </w:rPr>
              <w:t>סבירות</w:t>
            </w:r>
            <w:r w:rsidRPr="009A4F45">
              <w:rPr>
                <w:rFonts w:ascii="David" w:hAnsi="David"/>
                <w:color w:val="000000"/>
                <w:rtl/>
              </w:rPr>
              <w:t xml:space="preserve"> </w:t>
            </w:r>
            <w:r w:rsidRPr="009A4F45">
              <w:rPr>
                <w:rFonts w:ascii="David" w:hAnsi="David" w:hint="eastAsia"/>
                <w:color w:val="000000"/>
                <w:rtl/>
              </w:rPr>
              <w:t>ומידתיות</w:t>
            </w:r>
            <w:r w:rsidRPr="009A4F45">
              <w:rPr>
                <w:rFonts w:ascii="David" w:hAnsi="David"/>
                <w:color w:val="000000"/>
                <w:rtl/>
              </w:rPr>
              <w:t xml:space="preserve"> </w:t>
            </w:r>
            <w:r w:rsidRPr="009A4F45">
              <w:rPr>
                <w:rFonts w:ascii="David" w:hAnsi="David" w:hint="eastAsia"/>
                <w:color w:val="000000"/>
                <w:rtl/>
              </w:rPr>
              <w:t>ביחס</w:t>
            </w:r>
            <w:r w:rsidRPr="009A4F45">
              <w:rPr>
                <w:rFonts w:ascii="David" w:hAnsi="David"/>
                <w:color w:val="000000"/>
                <w:rtl/>
              </w:rPr>
              <w:t xml:space="preserve"> </w:t>
            </w:r>
            <w:r w:rsidRPr="009A4F45">
              <w:rPr>
                <w:rFonts w:ascii="David" w:hAnsi="David" w:hint="eastAsia"/>
                <w:color w:val="000000"/>
                <w:rtl/>
              </w:rPr>
              <w:t>לקבוע</w:t>
            </w:r>
            <w:r w:rsidRPr="009A4F45">
              <w:rPr>
                <w:rFonts w:ascii="David" w:hAnsi="David"/>
                <w:color w:val="000000"/>
                <w:rtl/>
              </w:rPr>
              <w:t xml:space="preserve"> </w:t>
            </w:r>
            <w:r w:rsidRPr="009A4F45">
              <w:rPr>
                <w:rFonts w:ascii="David" w:hAnsi="David" w:hint="eastAsia"/>
                <w:color w:val="000000"/>
                <w:rtl/>
              </w:rPr>
              <w:t>במסמכי</w:t>
            </w:r>
            <w:r w:rsidRPr="009A4F45">
              <w:rPr>
                <w:rFonts w:ascii="David" w:hAnsi="David"/>
                <w:color w:val="000000"/>
                <w:rtl/>
              </w:rPr>
              <w:t xml:space="preserve"> </w:t>
            </w:r>
            <w:r w:rsidRPr="009A4F45">
              <w:rPr>
                <w:rFonts w:ascii="David" w:hAnsi="David" w:hint="eastAsia"/>
                <w:color w:val="000000"/>
                <w:rtl/>
              </w:rPr>
              <w:t>המכרז</w:t>
            </w:r>
            <w:r w:rsidRPr="009A4F45">
              <w:rPr>
                <w:rFonts w:ascii="David" w:hAnsi="David"/>
                <w:color w:val="000000"/>
                <w:rtl/>
              </w:rPr>
              <w:t>.</w:t>
            </w:r>
          </w:p>
        </w:tc>
      </w:tr>
      <w:tr w:rsidR="00ED082F" w14:paraId="28E2960F" w14:textId="77777777" w:rsidTr="00424AB6">
        <w:trPr>
          <w:trHeight w:val="510"/>
          <w:jc w:val="center"/>
        </w:trPr>
        <w:tc>
          <w:tcPr>
            <w:tcW w:w="536" w:type="dxa"/>
            <w:vAlign w:val="center"/>
          </w:tcPr>
          <w:p w14:paraId="65D53C12" w14:textId="73D74094" w:rsidR="00ED082F" w:rsidRDefault="00ED082F" w:rsidP="00ED082F">
            <w:pPr>
              <w:pStyle w:val="TableText"/>
              <w:rPr>
                <w:rFonts w:ascii="David" w:hAnsi="David"/>
                <w:color w:val="000000"/>
                <w:rtl/>
              </w:rPr>
            </w:pPr>
            <w:r>
              <w:rPr>
                <w:rFonts w:ascii="David" w:hAnsi="David" w:hint="cs"/>
                <w:color w:val="000000"/>
                <w:rtl/>
              </w:rPr>
              <w:t>70</w:t>
            </w:r>
          </w:p>
        </w:tc>
        <w:tc>
          <w:tcPr>
            <w:tcW w:w="3545" w:type="dxa"/>
            <w:vAlign w:val="center"/>
          </w:tcPr>
          <w:p w14:paraId="0B6006CB" w14:textId="77777777" w:rsidR="00ED082F" w:rsidRPr="008374A3" w:rsidRDefault="00ED082F" w:rsidP="00ED082F">
            <w:pPr>
              <w:pStyle w:val="TableText"/>
              <w:spacing w:before="0"/>
              <w:rPr>
                <w:rtl/>
              </w:rPr>
            </w:pPr>
            <w:r w:rsidRPr="008374A3">
              <w:rPr>
                <w:rtl/>
              </w:rPr>
              <w:t>הסכם התקשרות</w:t>
            </w:r>
          </w:p>
          <w:p w14:paraId="406E6770" w14:textId="7DF15606" w:rsidR="00ED082F" w:rsidRDefault="00ED082F" w:rsidP="00ED082F">
            <w:pPr>
              <w:pStyle w:val="TableText"/>
              <w:spacing w:before="0"/>
              <w:rPr>
                <w:rFonts w:ascii="David" w:hAnsi="David"/>
                <w:color w:val="000000"/>
                <w:szCs w:val="22"/>
                <w:rtl/>
              </w:rPr>
            </w:pPr>
            <w:r w:rsidRPr="008374A3">
              <w:rPr>
                <w:rFonts w:hint="cs"/>
                <w:rtl/>
              </w:rPr>
              <w:t>נספח 1.5.1.2</w:t>
            </w:r>
          </w:p>
        </w:tc>
        <w:tc>
          <w:tcPr>
            <w:tcW w:w="3548" w:type="dxa"/>
            <w:vAlign w:val="center"/>
          </w:tcPr>
          <w:p w14:paraId="668318EA" w14:textId="559B2ABD" w:rsidR="00ED082F" w:rsidRDefault="00ED082F" w:rsidP="00ED082F">
            <w:pPr>
              <w:pStyle w:val="TableText"/>
              <w:rPr>
                <w:rtl/>
              </w:rPr>
            </w:pPr>
            <w:r>
              <w:rPr>
                <w:rFonts w:hint="cs"/>
                <w:rtl/>
              </w:rPr>
              <w:t>5.3</w:t>
            </w:r>
          </w:p>
        </w:tc>
        <w:tc>
          <w:tcPr>
            <w:tcW w:w="3559" w:type="dxa"/>
            <w:vAlign w:val="center"/>
          </w:tcPr>
          <w:p w14:paraId="4E5FB20F" w14:textId="2AC5B1AE" w:rsidR="00ED082F" w:rsidRPr="008374A3" w:rsidRDefault="00ED082F" w:rsidP="00ED082F">
            <w:pPr>
              <w:pStyle w:val="TableText"/>
              <w:keepNext/>
              <w:keepLines/>
              <w:spacing w:before="0" w:line="240" w:lineRule="auto"/>
              <w:rPr>
                <w:rFonts w:ascii="Aptos Narrow" w:hAnsi="Aptos Narrow" w:cs="Times New Roman"/>
                <w:rtl/>
              </w:rPr>
            </w:pPr>
            <w:r w:rsidRPr="008374A3">
              <w:rPr>
                <w:rtl/>
              </w:rPr>
              <w:t>נבקש כי לוחות הזמנים יקבעו בהסכמה עם הספק.</w:t>
            </w:r>
            <w:r>
              <w:rPr>
                <w:rFonts w:ascii="Aptos Narrow" w:hAnsi="Aptos Narrow"/>
                <w:szCs w:val="22"/>
                <w:rtl/>
              </w:rPr>
              <w:t xml:space="preserve"> </w:t>
            </w:r>
          </w:p>
        </w:tc>
        <w:tc>
          <w:tcPr>
            <w:tcW w:w="3554" w:type="dxa"/>
            <w:vAlign w:val="center"/>
          </w:tcPr>
          <w:p w14:paraId="483EB640" w14:textId="7E5446A3" w:rsidR="00ED082F" w:rsidRPr="001F7CDD" w:rsidRDefault="00ED082F" w:rsidP="00ED082F">
            <w:pPr>
              <w:pStyle w:val="TableText"/>
              <w:rPr>
                <w:rFonts w:ascii="David" w:hAnsi="David"/>
                <w:color w:val="000000"/>
                <w:highlight w:val="yellow"/>
                <w:rtl/>
              </w:rPr>
            </w:pPr>
            <w:r w:rsidRPr="009A4F45">
              <w:rPr>
                <w:rFonts w:ascii="David" w:hAnsi="David" w:hint="eastAsia"/>
                <w:color w:val="000000"/>
                <w:sz w:val="24"/>
                <w:rtl/>
              </w:rPr>
              <w:t>הבקשה</w:t>
            </w:r>
            <w:r w:rsidRPr="009A4F45">
              <w:rPr>
                <w:rFonts w:ascii="David" w:hAnsi="David"/>
                <w:color w:val="000000"/>
                <w:sz w:val="24"/>
                <w:rtl/>
              </w:rPr>
              <w:t xml:space="preserve"> </w:t>
            </w:r>
            <w:r w:rsidRPr="009A4F45">
              <w:rPr>
                <w:rFonts w:ascii="David" w:hAnsi="David" w:hint="eastAsia"/>
                <w:color w:val="000000"/>
                <w:sz w:val="24"/>
                <w:rtl/>
              </w:rPr>
              <w:t>נדחית</w:t>
            </w:r>
            <w:r w:rsidRPr="009A4F45">
              <w:rPr>
                <w:rFonts w:ascii="David" w:hAnsi="David"/>
                <w:color w:val="000000"/>
                <w:sz w:val="24"/>
                <w:rtl/>
              </w:rPr>
              <w:t xml:space="preserve">. </w:t>
            </w:r>
            <w:r w:rsidRPr="009A4F45">
              <w:rPr>
                <w:rFonts w:ascii="David" w:hAnsi="David" w:hint="eastAsia"/>
                <w:color w:val="000000"/>
                <w:sz w:val="24"/>
                <w:rtl/>
              </w:rPr>
              <w:t>המשרד</w:t>
            </w:r>
            <w:r w:rsidRPr="009A4F45">
              <w:rPr>
                <w:rFonts w:ascii="David" w:hAnsi="David"/>
                <w:color w:val="000000"/>
                <w:sz w:val="24"/>
                <w:rtl/>
              </w:rPr>
              <w:t xml:space="preserve"> </w:t>
            </w:r>
            <w:r w:rsidRPr="009A4F45">
              <w:rPr>
                <w:rFonts w:ascii="David" w:hAnsi="David" w:hint="eastAsia"/>
                <w:color w:val="000000"/>
                <w:sz w:val="24"/>
                <w:rtl/>
              </w:rPr>
              <w:t>יפעל</w:t>
            </w:r>
            <w:r w:rsidRPr="009A4F45">
              <w:rPr>
                <w:rFonts w:ascii="David" w:hAnsi="David"/>
                <w:color w:val="000000"/>
                <w:sz w:val="24"/>
                <w:rtl/>
              </w:rPr>
              <w:t xml:space="preserve"> </w:t>
            </w:r>
            <w:r w:rsidRPr="009A4F45">
              <w:rPr>
                <w:rFonts w:ascii="David" w:hAnsi="David" w:hint="eastAsia"/>
                <w:color w:val="000000"/>
                <w:sz w:val="24"/>
                <w:rtl/>
              </w:rPr>
              <w:t>במידתיות</w:t>
            </w:r>
            <w:r w:rsidRPr="009A4F45">
              <w:rPr>
                <w:rFonts w:ascii="David" w:hAnsi="David"/>
                <w:color w:val="000000"/>
                <w:sz w:val="24"/>
                <w:rtl/>
              </w:rPr>
              <w:t xml:space="preserve"> </w:t>
            </w:r>
            <w:r w:rsidRPr="009A4F45">
              <w:rPr>
                <w:rFonts w:ascii="David" w:hAnsi="David" w:hint="eastAsia"/>
                <w:color w:val="000000"/>
                <w:sz w:val="24"/>
                <w:rtl/>
              </w:rPr>
              <w:t>ובסבירות</w:t>
            </w:r>
            <w:r w:rsidRPr="009A4F45">
              <w:rPr>
                <w:rFonts w:ascii="David" w:hAnsi="David"/>
                <w:color w:val="000000"/>
                <w:sz w:val="24"/>
                <w:rtl/>
              </w:rPr>
              <w:t xml:space="preserve"> </w:t>
            </w:r>
            <w:r w:rsidRPr="009A4F45">
              <w:rPr>
                <w:rFonts w:ascii="David" w:hAnsi="David" w:hint="eastAsia"/>
                <w:color w:val="000000"/>
                <w:sz w:val="24"/>
                <w:rtl/>
              </w:rPr>
              <w:t>ומתוך</w:t>
            </w:r>
            <w:r w:rsidRPr="009A4F45">
              <w:rPr>
                <w:rFonts w:ascii="David" w:hAnsi="David"/>
                <w:color w:val="000000"/>
                <w:sz w:val="24"/>
                <w:rtl/>
              </w:rPr>
              <w:t xml:space="preserve"> </w:t>
            </w:r>
            <w:r w:rsidRPr="009A4F45">
              <w:rPr>
                <w:rFonts w:ascii="David" w:hAnsi="David" w:hint="eastAsia"/>
                <w:color w:val="000000"/>
                <w:sz w:val="24"/>
                <w:rtl/>
              </w:rPr>
              <w:t>שאיפה</w:t>
            </w:r>
            <w:r w:rsidRPr="009A4F45">
              <w:rPr>
                <w:rFonts w:ascii="David" w:hAnsi="David"/>
                <w:color w:val="000000"/>
                <w:sz w:val="24"/>
                <w:rtl/>
              </w:rPr>
              <w:t xml:space="preserve"> </w:t>
            </w:r>
            <w:r w:rsidRPr="009A4F45">
              <w:rPr>
                <w:rFonts w:ascii="David" w:hAnsi="David" w:hint="eastAsia"/>
                <w:color w:val="000000"/>
                <w:sz w:val="24"/>
                <w:rtl/>
              </w:rPr>
              <w:t>לעבודה</w:t>
            </w:r>
            <w:r w:rsidRPr="009A4F45">
              <w:rPr>
                <w:rFonts w:ascii="David" w:hAnsi="David"/>
                <w:color w:val="000000"/>
                <w:sz w:val="24"/>
                <w:rtl/>
              </w:rPr>
              <w:t xml:space="preserve"> </w:t>
            </w:r>
            <w:r w:rsidRPr="009A4F45">
              <w:rPr>
                <w:rFonts w:ascii="David" w:hAnsi="David" w:hint="eastAsia"/>
                <w:color w:val="000000"/>
                <w:sz w:val="24"/>
                <w:rtl/>
              </w:rPr>
              <w:t>בשיתוף</w:t>
            </w:r>
            <w:r w:rsidRPr="009A4F45">
              <w:rPr>
                <w:rFonts w:ascii="David" w:hAnsi="David"/>
                <w:color w:val="000000"/>
                <w:sz w:val="24"/>
                <w:rtl/>
              </w:rPr>
              <w:t xml:space="preserve"> </w:t>
            </w:r>
            <w:r w:rsidRPr="009A4F45">
              <w:rPr>
                <w:rFonts w:ascii="David" w:hAnsi="David" w:hint="eastAsia"/>
                <w:color w:val="000000"/>
                <w:sz w:val="24"/>
                <w:rtl/>
              </w:rPr>
              <w:t>פעולה</w:t>
            </w:r>
            <w:r w:rsidRPr="009A4F45">
              <w:rPr>
                <w:rFonts w:ascii="David" w:hAnsi="David"/>
                <w:color w:val="000000"/>
                <w:sz w:val="24"/>
                <w:rtl/>
              </w:rPr>
              <w:t xml:space="preserve"> </w:t>
            </w:r>
            <w:r w:rsidRPr="009A4F45">
              <w:rPr>
                <w:rFonts w:ascii="David" w:hAnsi="David" w:hint="eastAsia"/>
                <w:color w:val="000000"/>
                <w:sz w:val="24"/>
                <w:rtl/>
              </w:rPr>
              <w:t>עם</w:t>
            </w:r>
            <w:r w:rsidRPr="009A4F45">
              <w:rPr>
                <w:rFonts w:ascii="David" w:hAnsi="David"/>
                <w:color w:val="000000"/>
                <w:sz w:val="24"/>
                <w:rtl/>
              </w:rPr>
              <w:t xml:space="preserve"> </w:t>
            </w:r>
            <w:r w:rsidRPr="009A4F45">
              <w:rPr>
                <w:rFonts w:ascii="David" w:hAnsi="David" w:hint="eastAsia"/>
                <w:color w:val="000000"/>
                <w:sz w:val="24"/>
                <w:rtl/>
              </w:rPr>
              <w:t>הספק</w:t>
            </w:r>
            <w:r w:rsidRPr="009A4F45">
              <w:rPr>
                <w:rFonts w:ascii="David" w:hAnsi="David"/>
                <w:color w:val="000000"/>
                <w:sz w:val="24"/>
                <w:rtl/>
              </w:rPr>
              <w:t>.</w:t>
            </w:r>
          </w:p>
        </w:tc>
      </w:tr>
      <w:tr w:rsidR="00ED082F" w14:paraId="6DA4F64D" w14:textId="77777777" w:rsidTr="00424AB6">
        <w:trPr>
          <w:trHeight w:val="964"/>
          <w:jc w:val="center"/>
        </w:trPr>
        <w:tc>
          <w:tcPr>
            <w:tcW w:w="536" w:type="dxa"/>
            <w:vAlign w:val="center"/>
          </w:tcPr>
          <w:p w14:paraId="123ED3F0" w14:textId="4EFC886D" w:rsidR="00ED082F" w:rsidRDefault="00ED082F" w:rsidP="00ED082F">
            <w:pPr>
              <w:pStyle w:val="TableText"/>
              <w:rPr>
                <w:rFonts w:ascii="David" w:hAnsi="David"/>
                <w:color w:val="000000"/>
                <w:rtl/>
              </w:rPr>
            </w:pPr>
            <w:r>
              <w:rPr>
                <w:rFonts w:ascii="David" w:hAnsi="David" w:hint="cs"/>
                <w:color w:val="000000"/>
                <w:rtl/>
              </w:rPr>
              <w:t>71</w:t>
            </w:r>
          </w:p>
        </w:tc>
        <w:tc>
          <w:tcPr>
            <w:tcW w:w="3545" w:type="dxa"/>
            <w:vAlign w:val="center"/>
          </w:tcPr>
          <w:p w14:paraId="29BE241F" w14:textId="77777777" w:rsidR="00ED082F" w:rsidRPr="006119EE" w:rsidRDefault="00ED082F" w:rsidP="00ED082F">
            <w:pPr>
              <w:pStyle w:val="TableText"/>
              <w:rPr>
                <w:rFonts w:ascii="David" w:hAnsi="David"/>
                <w:color w:val="000000"/>
                <w:sz w:val="24"/>
                <w:rtl/>
              </w:rPr>
            </w:pPr>
            <w:r w:rsidRPr="006119EE">
              <w:rPr>
                <w:rFonts w:ascii="David" w:hAnsi="David"/>
                <w:color w:val="000000"/>
                <w:sz w:val="24"/>
                <w:rtl/>
              </w:rPr>
              <w:t>הסכם התקשרות</w:t>
            </w:r>
          </w:p>
          <w:p w14:paraId="0F55477A" w14:textId="7E7C7739" w:rsidR="00ED082F" w:rsidRDefault="00ED082F" w:rsidP="00ED082F">
            <w:pPr>
              <w:pStyle w:val="TableText"/>
              <w:rPr>
                <w:rFonts w:ascii="David" w:hAnsi="David"/>
                <w:color w:val="000000"/>
                <w:szCs w:val="22"/>
                <w:rtl/>
              </w:rPr>
            </w:pPr>
            <w:r w:rsidRPr="006119EE">
              <w:rPr>
                <w:rFonts w:ascii="David" w:hAnsi="David" w:hint="cs"/>
                <w:color w:val="000000"/>
                <w:sz w:val="24"/>
                <w:rtl/>
              </w:rPr>
              <w:t>נספח 1.5.1.2</w:t>
            </w:r>
          </w:p>
        </w:tc>
        <w:tc>
          <w:tcPr>
            <w:tcW w:w="3548" w:type="dxa"/>
            <w:vAlign w:val="center"/>
          </w:tcPr>
          <w:p w14:paraId="55A3CA04" w14:textId="46C3D0E9" w:rsidR="00ED082F" w:rsidRPr="006731FC" w:rsidRDefault="00ED082F" w:rsidP="00ED082F">
            <w:pPr>
              <w:pStyle w:val="TableText"/>
              <w:rPr>
                <w:rtl/>
              </w:rPr>
            </w:pPr>
            <w:r>
              <w:rPr>
                <w:rFonts w:hint="cs"/>
                <w:rtl/>
              </w:rPr>
              <w:t>5.3</w:t>
            </w:r>
          </w:p>
        </w:tc>
        <w:tc>
          <w:tcPr>
            <w:tcW w:w="3559" w:type="dxa"/>
            <w:vAlign w:val="center"/>
          </w:tcPr>
          <w:p w14:paraId="0789EC39" w14:textId="62C8EBC0" w:rsidR="00ED082F" w:rsidRPr="006731FC" w:rsidRDefault="00ED082F" w:rsidP="00ED082F">
            <w:pPr>
              <w:pStyle w:val="TableText"/>
              <w:keepNext/>
              <w:keepLines/>
              <w:spacing w:before="0" w:line="240" w:lineRule="auto"/>
              <w:rPr>
                <w:rtl/>
              </w:rPr>
            </w:pPr>
            <w:r w:rsidRPr="001536D3">
              <w:rPr>
                <w:rtl/>
              </w:rPr>
              <w:t>נבקש לקבוע כי לוחות זמנים/אבני דרך שלא נקבעו במפורש במסמכי המכרז או בהסכם, יוסכמו בין הצדדים ולא יוכתבו באופן חד צדדי.</w:t>
            </w:r>
          </w:p>
        </w:tc>
        <w:tc>
          <w:tcPr>
            <w:tcW w:w="3554" w:type="dxa"/>
            <w:vAlign w:val="center"/>
          </w:tcPr>
          <w:p w14:paraId="51380858" w14:textId="6F6A88A1" w:rsidR="00ED082F" w:rsidRPr="001F7CDD" w:rsidRDefault="00ED082F" w:rsidP="00ED082F">
            <w:pPr>
              <w:pStyle w:val="TableText"/>
              <w:rPr>
                <w:rFonts w:ascii="David" w:hAnsi="David"/>
                <w:color w:val="000000"/>
                <w:highlight w:val="yellow"/>
                <w:rtl/>
              </w:rPr>
            </w:pPr>
            <w:r w:rsidRPr="00ED082F">
              <w:rPr>
                <w:rFonts w:ascii="David" w:hAnsi="David" w:hint="eastAsia"/>
                <w:color w:val="000000"/>
                <w:sz w:val="24"/>
                <w:rtl/>
              </w:rPr>
              <w:t>ראו</w:t>
            </w:r>
            <w:r w:rsidRPr="00ED082F">
              <w:rPr>
                <w:rFonts w:ascii="David" w:hAnsi="David"/>
                <w:color w:val="000000"/>
                <w:sz w:val="24"/>
                <w:rtl/>
              </w:rPr>
              <w:t xml:space="preserve"> </w:t>
            </w:r>
            <w:r w:rsidRPr="00ED082F">
              <w:rPr>
                <w:rFonts w:ascii="David" w:hAnsi="David" w:hint="eastAsia"/>
                <w:color w:val="000000"/>
                <w:sz w:val="24"/>
                <w:rtl/>
              </w:rPr>
              <w:t>מענה</w:t>
            </w:r>
            <w:r w:rsidRPr="00ED082F">
              <w:rPr>
                <w:rFonts w:ascii="David" w:hAnsi="David"/>
                <w:color w:val="000000"/>
                <w:sz w:val="24"/>
                <w:rtl/>
              </w:rPr>
              <w:t xml:space="preserve"> </w:t>
            </w:r>
            <w:r w:rsidRPr="00ED082F">
              <w:rPr>
                <w:rFonts w:ascii="David" w:hAnsi="David" w:hint="eastAsia"/>
                <w:color w:val="000000"/>
                <w:sz w:val="24"/>
                <w:rtl/>
              </w:rPr>
              <w:t>לשאלה</w:t>
            </w:r>
            <w:r w:rsidRPr="00ED082F">
              <w:rPr>
                <w:rFonts w:ascii="David" w:hAnsi="David"/>
                <w:color w:val="000000"/>
                <w:sz w:val="24"/>
                <w:rtl/>
              </w:rPr>
              <w:t xml:space="preserve"> 70. </w:t>
            </w:r>
          </w:p>
        </w:tc>
      </w:tr>
      <w:tr w:rsidR="00ED082F" w14:paraId="2D4D4058" w14:textId="77777777" w:rsidTr="00424AB6">
        <w:trPr>
          <w:trHeight w:val="1191"/>
          <w:jc w:val="center"/>
        </w:trPr>
        <w:tc>
          <w:tcPr>
            <w:tcW w:w="536" w:type="dxa"/>
            <w:vAlign w:val="center"/>
          </w:tcPr>
          <w:p w14:paraId="02BF0BAF" w14:textId="358E9ECD" w:rsidR="00ED082F" w:rsidRDefault="00ED082F" w:rsidP="00ED082F">
            <w:pPr>
              <w:pStyle w:val="TableText"/>
              <w:spacing w:before="0"/>
              <w:rPr>
                <w:rFonts w:ascii="David" w:hAnsi="David"/>
                <w:color w:val="000000"/>
                <w:rtl/>
              </w:rPr>
            </w:pPr>
            <w:r>
              <w:rPr>
                <w:rFonts w:ascii="David" w:hAnsi="David" w:hint="cs"/>
                <w:color w:val="000000"/>
                <w:rtl/>
              </w:rPr>
              <w:t>72</w:t>
            </w:r>
          </w:p>
        </w:tc>
        <w:tc>
          <w:tcPr>
            <w:tcW w:w="3545" w:type="dxa"/>
            <w:vAlign w:val="center"/>
          </w:tcPr>
          <w:p w14:paraId="22525F1D" w14:textId="77777777" w:rsidR="00ED082F" w:rsidRPr="006119EE" w:rsidRDefault="00ED082F" w:rsidP="00ED082F">
            <w:pPr>
              <w:pStyle w:val="TableText"/>
              <w:spacing w:before="0"/>
              <w:rPr>
                <w:rFonts w:ascii="David" w:hAnsi="David"/>
                <w:color w:val="000000"/>
                <w:sz w:val="24"/>
                <w:rtl/>
              </w:rPr>
            </w:pPr>
            <w:r w:rsidRPr="006119EE">
              <w:rPr>
                <w:rFonts w:ascii="David" w:hAnsi="David"/>
                <w:color w:val="000000"/>
                <w:sz w:val="24"/>
                <w:rtl/>
              </w:rPr>
              <w:t>הסכם התקשרות</w:t>
            </w:r>
          </w:p>
          <w:p w14:paraId="762FDBB6" w14:textId="4D179F6B" w:rsidR="00ED082F" w:rsidRDefault="00ED082F" w:rsidP="00ED082F">
            <w:pPr>
              <w:pStyle w:val="TableText"/>
              <w:spacing w:before="0"/>
              <w:rPr>
                <w:rFonts w:ascii="David" w:hAnsi="David"/>
                <w:color w:val="000000"/>
                <w:szCs w:val="22"/>
                <w:rtl/>
              </w:rPr>
            </w:pPr>
            <w:r w:rsidRPr="006119EE">
              <w:rPr>
                <w:rFonts w:ascii="David" w:hAnsi="David" w:hint="cs"/>
                <w:color w:val="000000"/>
                <w:sz w:val="24"/>
                <w:rtl/>
              </w:rPr>
              <w:t>נספח 1.5.1.2</w:t>
            </w:r>
          </w:p>
        </w:tc>
        <w:tc>
          <w:tcPr>
            <w:tcW w:w="3548" w:type="dxa"/>
            <w:vAlign w:val="center"/>
          </w:tcPr>
          <w:p w14:paraId="250CDC98" w14:textId="1906D89E" w:rsidR="00ED082F" w:rsidRPr="006731FC" w:rsidRDefault="00ED082F" w:rsidP="00ED082F">
            <w:pPr>
              <w:pStyle w:val="TableText"/>
              <w:spacing w:before="0"/>
              <w:rPr>
                <w:rtl/>
              </w:rPr>
            </w:pPr>
            <w:r w:rsidRPr="006731FC">
              <w:rPr>
                <w:rFonts w:hint="cs"/>
                <w:rtl/>
              </w:rPr>
              <w:t xml:space="preserve">5.7 </w:t>
            </w:r>
          </w:p>
        </w:tc>
        <w:tc>
          <w:tcPr>
            <w:tcW w:w="3559" w:type="dxa"/>
            <w:vAlign w:val="center"/>
          </w:tcPr>
          <w:p w14:paraId="797766FE" w14:textId="2BCDA8D9" w:rsidR="00ED082F" w:rsidRPr="006731FC" w:rsidRDefault="00ED082F" w:rsidP="00ED082F">
            <w:pPr>
              <w:pStyle w:val="TableText"/>
              <w:keepNext/>
              <w:keepLines/>
              <w:spacing w:before="0"/>
              <w:rPr>
                <w:rtl/>
              </w:rPr>
            </w:pPr>
            <w:r>
              <w:rPr>
                <w:rtl/>
              </w:rPr>
              <w:t>נבקש להסיר את הסיפא "זולת אם השינוי נובע מגורמים שאינם בשליטת המשרד", או לקבוע כי במקרה של שינוי כזה יוסכם עם הספק על השינויים שיש לערוך בהסכם (לרבות</w:t>
            </w:r>
            <w:r>
              <w:rPr>
                <w:rFonts w:hint="cs"/>
                <w:rtl/>
              </w:rPr>
              <w:t xml:space="preserve"> </w:t>
            </w:r>
            <w:r>
              <w:rPr>
                <w:rtl/>
              </w:rPr>
              <w:t>בלוחות הזמנים ובתמורה המגיעה</w:t>
            </w:r>
            <w:r>
              <w:rPr>
                <w:rFonts w:hint="cs"/>
                <w:rtl/>
              </w:rPr>
              <w:t xml:space="preserve"> </w:t>
            </w:r>
            <w:r>
              <w:rPr>
                <w:rtl/>
              </w:rPr>
              <w:t>לספק).</w:t>
            </w:r>
          </w:p>
        </w:tc>
        <w:tc>
          <w:tcPr>
            <w:tcW w:w="3554" w:type="dxa"/>
            <w:vAlign w:val="center"/>
          </w:tcPr>
          <w:p w14:paraId="74B70BD1" w14:textId="69EE7C44" w:rsidR="00ED082F" w:rsidRPr="001F7CDD" w:rsidRDefault="00ED082F" w:rsidP="00ED082F">
            <w:pPr>
              <w:pStyle w:val="TableText"/>
              <w:spacing w:before="0"/>
              <w:rPr>
                <w:rFonts w:ascii="David" w:hAnsi="David"/>
                <w:color w:val="000000"/>
                <w:highlight w:val="yellow"/>
                <w:rtl/>
              </w:rPr>
            </w:pPr>
            <w:r w:rsidRPr="00ED082F">
              <w:rPr>
                <w:rFonts w:ascii="David" w:hAnsi="David" w:hint="eastAsia"/>
                <w:color w:val="000000"/>
                <w:rtl/>
              </w:rPr>
              <w:t>הבקשה</w:t>
            </w:r>
            <w:r w:rsidRPr="00ED082F">
              <w:rPr>
                <w:rFonts w:ascii="David" w:hAnsi="David"/>
                <w:color w:val="000000"/>
                <w:rtl/>
              </w:rPr>
              <w:t xml:space="preserve"> </w:t>
            </w:r>
            <w:r w:rsidRPr="00ED082F">
              <w:rPr>
                <w:rFonts w:ascii="David" w:hAnsi="David" w:hint="eastAsia"/>
                <w:color w:val="000000"/>
                <w:rtl/>
              </w:rPr>
              <w:t>נדחית</w:t>
            </w:r>
            <w:r w:rsidRPr="00ED082F">
              <w:rPr>
                <w:rFonts w:ascii="David" w:hAnsi="David"/>
                <w:color w:val="000000"/>
                <w:rtl/>
              </w:rPr>
              <w:t xml:space="preserve">. </w:t>
            </w:r>
            <w:r w:rsidRPr="00ED082F">
              <w:rPr>
                <w:rFonts w:ascii="David" w:hAnsi="David" w:hint="eastAsia"/>
                <w:color w:val="000000"/>
                <w:rtl/>
              </w:rPr>
              <w:t>כאמור</w:t>
            </w:r>
            <w:r w:rsidRPr="00ED082F">
              <w:rPr>
                <w:rFonts w:ascii="David" w:hAnsi="David"/>
                <w:color w:val="000000"/>
                <w:rtl/>
              </w:rPr>
              <w:t xml:space="preserve"> </w:t>
            </w:r>
            <w:r w:rsidRPr="00ED082F">
              <w:rPr>
                <w:rFonts w:ascii="David" w:hAnsi="David" w:hint="eastAsia"/>
                <w:color w:val="000000"/>
                <w:rtl/>
              </w:rPr>
              <w:t>ברישא</w:t>
            </w:r>
            <w:r w:rsidRPr="00ED082F">
              <w:rPr>
                <w:rFonts w:ascii="David" w:hAnsi="David"/>
                <w:color w:val="000000"/>
                <w:rtl/>
              </w:rPr>
              <w:t xml:space="preserve"> </w:t>
            </w:r>
            <w:r w:rsidRPr="00ED082F">
              <w:rPr>
                <w:rFonts w:ascii="David" w:hAnsi="David" w:hint="eastAsia"/>
                <w:color w:val="000000"/>
                <w:rtl/>
              </w:rPr>
              <w:t>של</w:t>
            </w:r>
            <w:r w:rsidRPr="00ED082F">
              <w:rPr>
                <w:rFonts w:ascii="David" w:hAnsi="David"/>
                <w:color w:val="000000"/>
                <w:rtl/>
              </w:rPr>
              <w:t xml:space="preserve"> </w:t>
            </w:r>
            <w:r w:rsidRPr="00ED082F">
              <w:rPr>
                <w:rFonts w:ascii="David" w:hAnsi="David" w:hint="eastAsia"/>
                <w:color w:val="000000"/>
                <w:rtl/>
              </w:rPr>
              <w:t>הסעיף</w:t>
            </w:r>
            <w:r w:rsidRPr="00ED082F">
              <w:rPr>
                <w:rFonts w:ascii="David" w:hAnsi="David"/>
                <w:color w:val="000000"/>
                <w:rtl/>
              </w:rPr>
              <w:t xml:space="preserve">, </w:t>
            </w:r>
            <w:r w:rsidRPr="00ED082F">
              <w:rPr>
                <w:rFonts w:ascii="David" w:hAnsi="David" w:hint="eastAsia"/>
                <w:color w:val="000000"/>
                <w:rtl/>
              </w:rPr>
              <w:t>מדובר</w:t>
            </w:r>
            <w:r w:rsidRPr="00ED082F">
              <w:rPr>
                <w:rFonts w:ascii="David" w:hAnsi="David"/>
                <w:color w:val="000000"/>
                <w:rtl/>
              </w:rPr>
              <w:t xml:space="preserve"> </w:t>
            </w:r>
            <w:r w:rsidRPr="00ED082F">
              <w:rPr>
                <w:rFonts w:ascii="David" w:hAnsi="David" w:hint="eastAsia"/>
                <w:color w:val="000000"/>
                <w:rtl/>
              </w:rPr>
              <w:t>על</w:t>
            </w:r>
            <w:r w:rsidRPr="00ED082F">
              <w:rPr>
                <w:rFonts w:ascii="David" w:hAnsi="David"/>
                <w:color w:val="000000"/>
                <w:rtl/>
              </w:rPr>
              <w:t xml:space="preserve"> </w:t>
            </w:r>
            <w:r w:rsidRPr="00ED082F">
              <w:rPr>
                <w:rFonts w:ascii="David" w:hAnsi="David" w:hint="eastAsia"/>
                <w:color w:val="000000"/>
                <w:rtl/>
              </w:rPr>
              <w:t>שינויים</w:t>
            </w:r>
            <w:r w:rsidRPr="00ED082F">
              <w:rPr>
                <w:rFonts w:ascii="David" w:hAnsi="David"/>
                <w:color w:val="000000"/>
                <w:rtl/>
              </w:rPr>
              <w:t xml:space="preserve"> </w:t>
            </w:r>
            <w:r w:rsidRPr="00ED082F">
              <w:rPr>
                <w:rFonts w:ascii="David" w:hAnsi="David" w:hint="eastAsia"/>
                <w:color w:val="000000"/>
                <w:rtl/>
              </w:rPr>
              <w:t>הנעשים</w:t>
            </w:r>
            <w:r w:rsidRPr="00ED082F">
              <w:rPr>
                <w:rFonts w:ascii="David" w:hAnsi="David"/>
                <w:color w:val="000000"/>
                <w:rtl/>
              </w:rPr>
              <w:t xml:space="preserve"> "בהסכמת ספק הטובין/שירותים".</w:t>
            </w:r>
          </w:p>
        </w:tc>
      </w:tr>
      <w:tr w:rsidR="00ED082F" w14:paraId="4DBDD87E" w14:textId="77777777" w:rsidTr="00424AB6">
        <w:trPr>
          <w:trHeight w:val="510"/>
          <w:jc w:val="center"/>
        </w:trPr>
        <w:tc>
          <w:tcPr>
            <w:tcW w:w="536" w:type="dxa"/>
            <w:vAlign w:val="center"/>
          </w:tcPr>
          <w:p w14:paraId="54D56B06" w14:textId="470A9733" w:rsidR="00ED082F" w:rsidRDefault="00ED082F" w:rsidP="00ED082F">
            <w:pPr>
              <w:pStyle w:val="TableText"/>
              <w:spacing w:before="0"/>
              <w:rPr>
                <w:rFonts w:ascii="David" w:hAnsi="David"/>
                <w:color w:val="000000"/>
              </w:rPr>
            </w:pPr>
            <w:r>
              <w:rPr>
                <w:rFonts w:ascii="David" w:hAnsi="David" w:hint="cs"/>
                <w:color w:val="000000"/>
                <w:rtl/>
              </w:rPr>
              <w:t>73</w:t>
            </w:r>
          </w:p>
        </w:tc>
        <w:tc>
          <w:tcPr>
            <w:tcW w:w="3545" w:type="dxa"/>
            <w:vAlign w:val="center"/>
          </w:tcPr>
          <w:p w14:paraId="5A62A349" w14:textId="77777777" w:rsidR="00ED082F" w:rsidRPr="006119EE" w:rsidRDefault="00ED082F" w:rsidP="00ED082F">
            <w:pPr>
              <w:pStyle w:val="TableText"/>
              <w:spacing w:before="0"/>
              <w:rPr>
                <w:rFonts w:ascii="David" w:hAnsi="David"/>
                <w:color w:val="000000"/>
                <w:sz w:val="24"/>
                <w:rtl/>
              </w:rPr>
            </w:pPr>
            <w:r w:rsidRPr="006119EE">
              <w:rPr>
                <w:rFonts w:ascii="David" w:hAnsi="David"/>
                <w:color w:val="000000"/>
                <w:sz w:val="24"/>
                <w:rtl/>
              </w:rPr>
              <w:t>הסכם התקשרות</w:t>
            </w:r>
          </w:p>
          <w:p w14:paraId="1A77B0A1" w14:textId="151EFB11" w:rsidR="00ED082F" w:rsidRDefault="00ED082F" w:rsidP="00ED082F">
            <w:pPr>
              <w:pStyle w:val="TableText"/>
              <w:spacing w:before="0"/>
              <w:rPr>
                <w:rFonts w:ascii="David" w:hAnsi="David"/>
                <w:color w:val="000000"/>
                <w:rtl/>
              </w:rPr>
            </w:pPr>
            <w:r w:rsidRPr="006119EE">
              <w:rPr>
                <w:rFonts w:ascii="David" w:hAnsi="David" w:hint="cs"/>
                <w:color w:val="000000"/>
                <w:sz w:val="24"/>
                <w:rtl/>
              </w:rPr>
              <w:t>נספח 1.5.1.2</w:t>
            </w:r>
          </w:p>
        </w:tc>
        <w:tc>
          <w:tcPr>
            <w:tcW w:w="3548" w:type="dxa"/>
            <w:vAlign w:val="center"/>
          </w:tcPr>
          <w:p w14:paraId="7CBFD618" w14:textId="51091F1B" w:rsidR="00ED082F" w:rsidRPr="00B77D5A" w:rsidRDefault="00ED082F" w:rsidP="00ED082F">
            <w:pPr>
              <w:pStyle w:val="TableText"/>
              <w:spacing w:before="0"/>
              <w:rPr>
                <w:rFonts w:ascii="David" w:hAnsi="David"/>
                <w:color w:val="000000"/>
                <w:sz w:val="24"/>
                <w:rtl/>
              </w:rPr>
            </w:pPr>
            <w:r w:rsidRPr="006731FC">
              <w:rPr>
                <w:rFonts w:hint="cs"/>
                <w:rtl/>
              </w:rPr>
              <w:t xml:space="preserve">5.7 </w:t>
            </w:r>
          </w:p>
        </w:tc>
        <w:tc>
          <w:tcPr>
            <w:tcW w:w="3559" w:type="dxa"/>
            <w:vAlign w:val="center"/>
          </w:tcPr>
          <w:p w14:paraId="66854D1A" w14:textId="13682C59" w:rsidR="00ED082F" w:rsidRPr="002E29B9" w:rsidRDefault="00ED082F" w:rsidP="00ED082F">
            <w:pPr>
              <w:pStyle w:val="TableText"/>
              <w:keepNext/>
              <w:keepLines/>
              <w:spacing w:before="0"/>
              <w:rPr>
                <w:rFonts w:ascii="David" w:hAnsi="David"/>
                <w:sz w:val="24"/>
              </w:rPr>
            </w:pPr>
            <w:r w:rsidRPr="006731FC">
              <w:rPr>
                <w:rtl/>
              </w:rPr>
              <w:t>נבקש כי שינויים יבוצעו בהתאם לנוהל שינויים מסודר כמקובל</w:t>
            </w:r>
            <w:r>
              <w:rPr>
                <w:rFonts w:hint="cs"/>
                <w:rtl/>
              </w:rPr>
              <w:t>.</w:t>
            </w:r>
          </w:p>
        </w:tc>
        <w:tc>
          <w:tcPr>
            <w:tcW w:w="3554" w:type="dxa"/>
            <w:vAlign w:val="center"/>
          </w:tcPr>
          <w:p w14:paraId="22EBDE5A" w14:textId="52B65665" w:rsidR="00ED082F" w:rsidRPr="001F7CDD" w:rsidRDefault="00ED082F" w:rsidP="00ED082F">
            <w:pPr>
              <w:pStyle w:val="TableText"/>
              <w:spacing w:before="0"/>
              <w:rPr>
                <w:rFonts w:ascii="David" w:hAnsi="David"/>
                <w:color w:val="000000"/>
                <w:highlight w:val="yellow"/>
                <w:rtl/>
              </w:rPr>
            </w:pPr>
            <w:r w:rsidRPr="00ED082F">
              <w:rPr>
                <w:rFonts w:ascii="David" w:hAnsi="David" w:hint="eastAsia"/>
                <w:color w:val="000000"/>
                <w:rtl/>
              </w:rPr>
              <w:t>הבקשה</w:t>
            </w:r>
            <w:r w:rsidRPr="00ED082F">
              <w:rPr>
                <w:rFonts w:ascii="David" w:hAnsi="David"/>
                <w:color w:val="000000"/>
                <w:rtl/>
              </w:rPr>
              <w:t xml:space="preserve"> </w:t>
            </w:r>
            <w:r>
              <w:rPr>
                <w:rFonts w:ascii="David" w:hAnsi="David" w:hint="eastAsia"/>
                <w:color w:val="000000"/>
                <w:rtl/>
              </w:rPr>
              <w:t>נדחית</w:t>
            </w:r>
            <w:r w:rsidRPr="00ED082F">
              <w:rPr>
                <w:rFonts w:ascii="David" w:hAnsi="David"/>
                <w:color w:val="000000"/>
                <w:rtl/>
              </w:rPr>
              <w:t xml:space="preserve">. </w:t>
            </w:r>
            <w:r>
              <w:rPr>
                <w:rFonts w:ascii="David" w:hAnsi="David" w:hint="cs"/>
                <w:color w:val="000000"/>
                <w:rtl/>
              </w:rPr>
              <w:t>ראו מענה לשאלה 72.</w:t>
            </w:r>
            <w:r w:rsidRPr="00ED082F">
              <w:rPr>
                <w:rFonts w:ascii="David" w:hAnsi="David"/>
                <w:color w:val="000000"/>
                <w:rtl/>
              </w:rPr>
              <w:t xml:space="preserve"> </w:t>
            </w:r>
          </w:p>
        </w:tc>
      </w:tr>
      <w:tr w:rsidR="00ED082F" w14:paraId="36124CE2" w14:textId="77777777" w:rsidTr="00424AB6">
        <w:trPr>
          <w:trHeight w:val="1701"/>
          <w:jc w:val="center"/>
        </w:trPr>
        <w:tc>
          <w:tcPr>
            <w:tcW w:w="536" w:type="dxa"/>
            <w:vAlign w:val="center"/>
          </w:tcPr>
          <w:p w14:paraId="7BC5F754" w14:textId="3D2C06E8" w:rsidR="00ED082F" w:rsidRDefault="00ED082F" w:rsidP="00ED082F">
            <w:pPr>
              <w:pStyle w:val="TableText"/>
              <w:rPr>
                <w:rFonts w:ascii="David" w:hAnsi="David"/>
                <w:color w:val="000000"/>
                <w:rtl/>
              </w:rPr>
            </w:pPr>
            <w:r>
              <w:rPr>
                <w:rFonts w:ascii="David" w:hAnsi="David" w:hint="cs"/>
                <w:color w:val="000000"/>
                <w:rtl/>
              </w:rPr>
              <w:t>74</w:t>
            </w:r>
          </w:p>
        </w:tc>
        <w:tc>
          <w:tcPr>
            <w:tcW w:w="3545" w:type="dxa"/>
            <w:vAlign w:val="center"/>
          </w:tcPr>
          <w:p w14:paraId="541D68ED" w14:textId="77777777" w:rsidR="00ED082F" w:rsidRPr="006119EE" w:rsidRDefault="00ED082F" w:rsidP="00ED082F">
            <w:pPr>
              <w:pStyle w:val="TableText"/>
              <w:rPr>
                <w:rFonts w:ascii="David" w:hAnsi="David"/>
                <w:color w:val="000000"/>
                <w:sz w:val="24"/>
                <w:rtl/>
              </w:rPr>
            </w:pPr>
            <w:r w:rsidRPr="006119EE">
              <w:rPr>
                <w:rFonts w:ascii="David" w:hAnsi="David"/>
                <w:color w:val="000000"/>
                <w:sz w:val="24"/>
                <w:rtl/>
              </w:rPr>
              <w:t>הסכם התקשרות</w:t>
            </w:r>
          </w:p>
          <w:p w14:paraId="74AE3A56" w14:textId="074F2784" w:rsidR="00ED082F" w:rsidRDefault="00ED082F" w:rsidP="00ED082F">
            <w:pPr>
              <w:pStyle w:val="TableText"/>
              <w:rPr>
                <w:rFonts w:ascii="David" w:hAnsi="David"/>
                <w:color w:val="000000"/>
                <w:szCs w:val="22"/>
                <w:rtl/>
              </w:rPr>
            </w:pPr>
            <w:r w:rsidRPr="006119EE">
              <w:rPr>
                <w:rFonts w:ascii="David" w:hAnsi="David" w:hint="cs"/>
                <w:color w:val="000000"/>
                <w:sz w:val="24"/>
                <w:rtl/>
              </w:rPr>
              <w:t>נספח 1.5.1.2</w:t>
            </w:r>
          </w:p>
        </w:tc>
        <w:tc>
          <w:tcPr>
            <w:tcW w:w="3548" w:type="dxa"/>
            <w:vAlign w:val="center"/>
          </w:tcPr>
          <w:p w14:paraId="5B00F9F0" w14:textId="08FB2972" w:rsidR="00ED082F" w:rsidRDefault="00ED082F" w:rsidP="00ED082F">
            <w:pPr>
              <w:pStyle w:val="TableText"/>
              <w:rPr>
                <w:rtl/>
              </w:rPr>
            </w:pPr>
            <w:r>
              <w:rPr>
                <w:rFonts w:hint="cs"/>
                <w:rtl/>
              </w:rPr>
              <w:t xml:space="preserve">5.9 </w:t>
            </w:r>
          </w:p>
        </w:tc>
        <w:tc>
          <w:tcPr>
            <w:tcW w:w="3559" w:type="dxa"/>
            <w:vAlign w:val="center"/>
          </w:tcPr>
          <w:p w14:paraId="2DB16EBF" w14:textId="60D2E4B1" w:rsidR="00ED082F" w:rsidRPr="008374A3" w:rsidRDefault="00ED082F" w:rsidP="00ED082F">
            <w:pPr>
              <w:pStyle w:val="TableText"/>
              <w:keepNext/>
              <w:keepLines/>
              <w:spacing w:before="0" w:line="240" w:lineRule="auto"/>
              <w:rPr>
                <w:rtl/>
              </w:rPr>
            </w:pPr>
            <w:r w:rsidRPr="00F10337">
              <w:rPr>
                <w:rFonts w:hint="cs"/>
                <w:b/>
                <w:bCs/>
                <w:rtl/>
              </w:rPr>
              <w:t>(1)</w:t>
            </w:r>
            <w:r>
              <w:rPr>
                <w:rFonts w:hint="cs"/>
                <w:rtl/>
              </w:rPr>
              <w:t xml:space="preserve"> </w:t>
            </w:r>
            <w:r w:rsidRPr="008374A3">
              <w:rPr>
                <w:rtl/>
              </w:rPr>
              <w:t>נבקש לסייג כי הכוונה שעיכוב אשר נגרם מפעולה ו/או מחדל של הספק בלבד.</w:t>
            </w:r>
          </w:p>
          <w:p w14:paraId="4F816067" w14:textId="70FF9EC5" w:rsidR="00ED082F" w:rsidRPr="001536D3" w:rsidRDefault="00ED082F" w:rsidP="00ED082F">
            <w:pPr>
              <w:pStyle w:val="TableText"/>
              <w:keepNext/>
              <w:keepLines/>
              <w:spacing w:before="0" w:line="240" w:lineRule="auto"/>
              <w:rPr>
                <w:rFonts w:ascii="Tahoma" w:hAnsi="Tahoma" w:cs="Tahoma"/>
                <w:b/>
                <w:bCs/>
                <w:sz w:val="18"/>
                <w:szCs w:val="18"/>
                <w:rtl/>
              </w:rPr>
            </w:pPr>
            <w:r w:rsidRPr="00F10337">
              <w:rPr>
                <w:rFonts w:hint="cs"/>
                <w:b/>
                <w:bCs/>
                <w:rtl/>
              </w:rPr>
              <w:t>(2)</w:t>
            </w:r>
            <w:r>
              <w:rPr>
                <w:rFonts w:hint="cs"/>
                <w:rtl/>
              </w:rPr>
              <w:t xml:space="preserve"> </w:t>
            </w:r>
            <w:r w:rsidRPr="008374A3">
              <w:rPr>
                <w:rtl/>
              </w:rPr>
              <w:t xml:space="preserve">עוד נבקש כי </w:t>
            </w:r>
            <w:proofErr w:type="spellStart"/>
            <w:r w:rsidRPr="008374A3">
              <w:rPr>
                <w:rtl/>
              </w:rPr>
              <w:t>תנתן</w:t>
            </w:r>
            <w:proofErr w:type="spellEnd"/>
            <w:r w:rsidRPr="008374A3">
              <w:rPr>
                <w:rtl/>
              </w:rPr>
              <w:t xml:space="preserve"> התראה בכתב בת 21 יום לאפשר לספק תיקון וככל ויתוקן/יצטמצם העיכוב, לא יהווה הפרה</w:t>
            </w:r>
          </w:p>
        </w:tc>
        <w:tc>
          <w:tcPr>
            <w:tcW w:w="3554" w:type="dxa"/>
            <w:vAlign w:val="center"/>
          </w:tcPr>
          <w:p w14:paraId="7BCA9ACF" w14:textId="21845E9A" w:rsidR="00ED082F" w:rsidRDefault="00ED082F" w:rsidP="00ED082F">
            <w:pPr>
              <w:pStyle w:val="TableText"/>
              <w:rPr>
                <w:rFonts w:ascii="David" w:hAnsi="David"/>
                <w:color w:val="000000"/>
                <w:highlight w:val="yellow"/>
                <w:rtl/>
              </w:rPr>
            </w:pPr>
          </w:p>
          <w:p w14:paraId="315C1EB1" w14:textId="58846CD3" w:rsidR="00ED082F" w:rsidRDefault="00ED082F" w:rsidP="00ED082F">
            <w:pPr>
              <w:pStyle w:val="TableText"/>
              <w:rPr>
                <w:rFonts w:ascii="David" w:hAnsi="David"/>
                <w:color w:val="000000"/>
                <w:highlight w:val="yellow"/>
                <w:rtl/>
              </w:rPr>
            </w:pPr>
            <w:r>
              <w:rPr>
                <w:rFonts w:hint="cs"/>
                <w:rtl/>
              </w:rPr>
              <w:t xml:space="preserve">הבקשות נדחות. </w:t>
            </w:r>
            <w:r w:rsidRPr="00911F71">
              <w:rPr>
                <w:rFonts w:hint="cs"/>
                <w:rtl/>
              </w:rPr>
              <w:t xml:space="preserve">המשרד יפעל במידתיות ובסבירות ובהתאם כללי </w:t>
            </w:r>
            <w:proofErr w:type="spellStart"/>
            <w:r w:rsidRPr="00911F71">
              <w:rPr>
                <w:rFonts w:hint="cs"/>
                <w:rtl/>
              </w:rPr>
              <w:t>מינהל</w:t>
            </w:r>
            <w:proofErr w:type="spellEnd"/>
            <w:r w:rsidRPr="00911F71">
              <w:rPr>
                <w:rFonts w:hint="cs"/>
                <w:rtl/>
              </w:rPr>
              <w:t xml:space="preserve"> תקין.</w:t>
            </w:r>
          </w:p>
        </w:tc>
      </w:tr>
      <w:tr w:rsidR="00ED082F" w14:paraId="1CB01C80" w14:textId="77777777" w:rsidTr="00424AB6">
        <w:trPr>
          <w:trHeight w:val="1701"/>
          <w:jc w:val="center"/>
        </w:trPr>
        <w:tc>
          <w:tcPr>
            <w:tcW w:w="536" w:type="dxa"/>
            <w:vAlign w:val="center"/>
          </w:tcPr>
          <w:p w14:paraId="6D7DA72E" w14:textId="10ECFAA0" w:rsidR="00ED082F" w:rsidRDefault="00ED082F" w:rsidP="00ED082F">
            <w:pPr>
              <w:pStyle w:val="TableText"/>
              <w:spacing w:before="0"/>
              <w:rPr>
                <w:rFonts w:ascii="David" w:hAnsi="David"/>
                <w:color w:val="000000"/>
                <w:rtl/>
              </w:rPr>
            </w:pPr>
            <w:r>
              <w:rPr>
                <w:rFonts w:ascii="David" w:hAnsi="David" w:hint="cs"/>
                <w:color w:val="000000"/>
                <w:rtl/>
              </w:rPr>
              <w:t>75</w:t>
            </w:r>
          </w:p>
        </w:tc>
        <w:tc>
          <w:tcPr>
            <w:tcW w:w="3545" w:type="dxa"/>
            <w:vAlign w:val="center"/>
          </w:tcPr>
          <w:p w14:paraId="0BD23605" w14:textId="77777777" w:rsidR="00ED082F" w:rsidRPr="006119EE" w:rsidRDefault="00ED082F" w:rsidP="00ED082F">
            <w:pPr>
              <w:pStyle w:val="TableText"/>
              <w:spacing w:before="0"/>
              <w:rPr>
                <w:rFonts w:ascii="David" w:hAnsi="David"/>
                <w:color w:val="000000"/>
                <w:sz w:val="24"/>
                <w:rtl/>
              </w:rPr>
            </w:pPr>
            <w:r w:rsidRPr="006119EE">
              <w:rPr>
                <w:rFonts w:ascii="David" w:hAnsi="David"/>
                <w:color w:val="000000"/>
                <w:sz w:val="24"/>
                <w:rtl/>
              </w:rPr>
              <w:t>הסכם התקשרות</w:t>
            </w:r>
          </w:p>
          <w:p w14:paraId="0883808F" w14:textId="1A6F0D8D" w:rsidR="00ED082F" w:rsidRDefault="00ED082F" w:rsidP="00ED082F">
            <w:pPr>
              <w:pStyle w:val="TableText"/>
              <w:spacing w:before="0"/>
              <w:rPr>
                <w:rFonts w:ascii="David" w:hAnsi="David"/>
                <w:color w:val="000000"/>
                <w:szCs w:val="22"/>
                <w:rtl/>
              </w:rPr>
            </w:pPr>
            <w:r w:rsidRPr="006119EE">
              <w:rPr>
                <w:rFonts w:ascii="David" w:hAnsi="David" w:hint="cs"/>
                <w:color w:val="000000"/>
                <w:sz w:val="24"/>
                <w:rtl/>
              </w:rPr>
              <w:t>נספח 1.5.1.2</w:t>
            </w:r>
          </w:p>
        </w:tc>
        <w:tc>
          <w:tcPr>
            <w:tcW w:w="3548" w:type="dxa"/>
            <w:vAlign w:val="center"/>
          </w:tcPr>
          <w:p w14:paraId="37E79058" w14:textId="0A97839D" w:rsidR="00ED082F" w:rsidRDefault="00ED082F" w:rsidP="00ED082F">
            <w:pPr>
              <w:pStyle w:val="TableText"/>
              <w:spacing w:before="0"/>
              <w:rPr>
                <w:rtl/>
              </w:rPr>
            </w:pPr>
            <w:r>
              <w:rPr>
                <w:rFonts w:hint="cs"/>
                <w:rtl/>
              </w:rPr>
              <w:t xml:space="preserve">5.9 </w:t>
            </w:r>
          </w:p>
        </w:tc>
        <w:tc>
          <w:tcPr>
            <w:tcW w:w="3559" w:type="dxa"/>
            <w:vAlign w:val="center"/>
          </w:tcPr>
          <w:p w14:paraId="07EB1295" w14:textId="169DBA3B" w:rsidR="00ED082F" w:rsidRPr="004E456C" w:rsidRDefault="00ED082F" w:rsidP="00ED082F">
            <w:pPr>
              <w:pStyle w:val="TableText"/>
              <w:keepNext/>
              <w:keepLines/>
              <w:spacing w:before="0"/>
              <w:rPr>
                <w:rFonts w:ascii="David" w:hAnsi="David"/>
                <w:sz w:val="24"/>
                <w:rtl/>
              </w:rPr>
            </w:pPr>
            <w:r w:rsidRPr="004E456C">
              <w:rPr>
                <w:rFonts w:ascii="David" w:hAnsi="David" w:hint="cs"/>
                <w:b/>
                <w:bCs/>
                <w:sz w:val="24"/>
                <w:rtl/>
              </w:rPr>
              <w:t>(1)</w:t>
            </w:r>
            <w:r w:rsidRPr="004E456C">
              <w:rPr>
                <w:rFonts w:ascii="David" w:hAnsi="David" w:hint="cs"/>
                <w:sz w:val="24"/>
                <w:rtl/>
              </w:rPr>
              <w:t xml:space="preserve"> נבקש להבהיר כי הספק לא יישא באחריות לעיכובים הנובעים מנסיבות שאינן בשליטתו כמו מעשה או מחדל של המזמין או נסיבות של </w:t>
            </w:r>
            <w:proofErr w:type="spellStart"/>
            <w:r w:rsidRPr="004E456C">
              <w:rPr>
                <w:rFonts w:ascii="David" w:hAnsi="David" w:hint="cs"/>
                <w:sz w:val="24"/>
                <w:rtl/>
              </w:rPr>
              <w:t>כח</w:t>
            </w:r>
            <w:proofErr w:type="spellEnd"/>
            <w:r w:rsidRPr="004E456C">
              <w:rPr>
                <w:rFonts w:ascii="David" w:hAnsi="David" w:hint="cs"/>
                <w:sz w:val="24"/>
                <w:rtl/>
              </w:rPr>
              <w:t xml:space="preserve"> עליון.</w:t>
            </w:r>
          </w:p>
          <w:p w14:paraId="499941C1" w14:textId="32691AD9" w:rsidR="00ED082F" w:rsidRPr="001536D3" w:rsidRDefault="00ED082F" w:rsidP="00ED082F">
            <w:pPr>
              <w:pStyle w:val="TableText"/>
              <w:keepNext/>
              <w:keepLines/>
              <w:spacing w:before="0" w:line="240" w:lineRule="auto"/>
              <w:rPr>
                <w:rFonts w:ascii="Tahoma" w:hAnsi="Tahoma" w:cs="Tahoma"/>
                <w:sz w:val="18"/>
                <w:szCs w:val="18"/>
                <w:rtl/>
              </w:rPr>
            </w:pPr>
            <w:r w:rsidRPr="004E456C">
              <w:rPr>
                <w:rFonts w:ascii="David" w:hAnsi="David" w:hint="cs"/>
                <w:b/>
                <w:bCs/>
                <w:sz w:val="24"/>
                <w:rtl/>
              </w:rPr>
              <w:t>(2)</w:t>
            </w:r>
            <w:r w:rsidRPr="004E456C">
              <w:rPr>
                <w:rFonts w:ascii="David" w:hAnsi="David" w:hint="cs"/>
                <w:sz w:val="24"/>
                <w:rtl/>
              </w:rPr>
              <w:t xml:space="preserve"> כמו כן, נבקש כי תינתן לספק הודעה בכתב וארכה סבירה לתיקון בטרם העיכוב ייחשב להפרה יסודית.</w:t>
            </w:r>
          </w:p>
        </w:tc>
        <w:tc>
          <w:tcPr>
            <w:tcW w:w="3554" w:type="dxa"/>
            <w:vAlign w:val="center"/>
          </w:tcPr>
          <w:p w14:paraId="177C7563" w14:textId="72B49092" w:rsidR="00ED082F" w:rsidRPr="001F7CDD" w:rsidRDefault="00ED082F" w:rsidP="00ED082F">
            <w:pPr>
              <w:pStyle w:val="TableText"/>
              <w:spacing w:before="0"/>
              <w:rPr>
                <w:rFonts w:ascii="David" w:hAnsi="David"/>
                <w:color w:val="000000"/>
                <w:highlight w:val="yellow"/>
                <w:rtl/>
              </w:rPr>
            </w:pPr>
            <w:r w:rsidRPr="00ED082F">
              <w:rPr>
                <w:rFonts w:ascii="David" w:hAnsi="David" w:hint="eastAsia"/>
                <w:color w:val="000000"/>
                <w:sz w:val="24"/>
                <w:rtl/>
              </w:rPr>
              <w:t>ראו</w:t>
            </w:r>
            <w:r w:rsidRPr="00ED082F">
              <w:rPr>
                <w:rFonts w:ascii="David" w:hAnsi="David"/>
                <w:color w:val="000000"/>
                <w:sz w:val="24"/>
                <w:rtl/>
              </w:rPr>
              <w:t xml:space="preserve"> </w:t>
            </w:r>
            <w:r w:rsidRPr="00ED082F">
              <w:rPr>
                <w:rFonts w:ascii="David" w:hAnsi="David" w:hint="eastAsia"/>
                <w:color w:val="000000"/>
                <w:sz w:val="24"/>
                <w:rtl/>
              </w:rPr>
              <w:t>מענה</w:t>
            </w:r>
            <w:r w:rsidRPr="00ED082F">
              <w:rPr>
                <w:rFonts w:ascii="David" w:hAnsi="David"/>
                <w:color w:val="000000"/>
                <w:sz w:val="24"/>
                <w:rtl/>
              </w:rPr>
              <w:t xml:space="preserve"> </w:t>
            </w:r>
            <w:r w:rsidRPr="00ED082F">
              <w:rPr>
                <w:rFonts w:ascii="David" w:hAnsi="David" w:hint="eastAsia"/>
                <w:color w:val="000000"/>
                <w:sz w:val="24"/>
                <w:rtl/>
              </w:rPr>
              <w:t>לשאלה</w:t>
            </w:r>
            <w:r w:rsidRPr="00ED082F">
              <w:rPr>
                <w:rFonts w:ascii="David" w:hAnsi="David"/>
                <w:color w:val="000000"/>
                <w:sz w:val="24"/>
                <w:rtl/>
              </w:rPr>
              <w:t xml:space="preserve"> 74.</w:t>
            </w:r>
          </w:p>
        </w:tc>
      </w:tr>
      <w:tr w:rsidR="00ED082F" w14:paraId="08534E36" w14:textId="77777777" w:rsidTr="00424AB6">
        <w:trPr>
          <w:trHeight w:val="1928"/>
          <w:jc w:val="center"/>
        </w:trPr>
        <w:tc>
          <w:tcPr>
            <w:tcW w:w="536" w:type="dxa"/>
            <w:vAlign w:val="center"/>
          </w:tcPr>
          <w:p w14:paraId="308698A5" w14:textId="2C965654" w:rsidR="00ED082F" w:rsidRDefault="00ED082F" w:rsidP="00ED082F">
            <w:pPr>
              <w:pStyle w:val="TableText"/>
              <w:rPr>
                <w:rFonts w:ascii="David" w:hAnsi="David"/>
                <w:color w:val="000000"/>
                <w:rtl/>
              </w:rPr>
            </w:pPr>
            <w:r>
              <w:rPr>
                <w:rFonts w:ascii="David" w:hAnsi="David" w:hint="cs"/>
                <w:color w:val="000000"/>
                <w:rtl/>
              </w:rPr>
              <w:t>76</w:t>
            </w:r>
          </w:p>
        </w:tc>
        <w:tc>
          <w:tcPr>
            <w:tcW w:w="3545" w:type="dxa"/>
            <w:vAlign w:val="center"/>
          </w:tcPr>
          <w:p w14:paraId="6E73ED8C" w14:textId="77777777" w:rsidR="00ED082F" w:rsidRPr="006119EE" w:rsidRDefault="00ED082F" w:rsidP="00ED082F">
            <w:pPr>
              <w:pStyle w:val="TableText"/>
              <w:rPr>
                <w:rFonts w:ascii="David" w:hAnsi="David"/>
                <w:color w:val="000000"/>
                <w:sz w:val="24"/>
                <w:rtl/>
              </w:rPr>
            </w:pPr>
            <w:r w:rsidRPr="006119EE">
              <w:rPr>
                <w:rFonts w:ascii="David" w:hAnsi="David"/>
                <w:color w:val="000000"/>
                <w:sz w:val="24"/>
                <w:rtl/>
              </w:rPr>
              <w:t>הסכם התקשרות</w:t>
            </w:r>
          </w:p>
          <w:p w14:paraId="369ACE7B" w14:textId="706D0B1B" w:rsidR="00ED082F" w:rsidRDefault="00ED082F" w:rsidP="00ED082F">
            <w:pPr>
              <w:pStyle w:val="TableText"/>
              <w:rPr>
                <w:rFonts w:ascii="David" w:hAnsi="David"/>
                <w:color w:val="000000"/>
                <w:szCs w:val="22"/>
                <w:rtl/>
              </w:rPr>
            </w:pPr>
            <w:r w:rsidRPr="006119EE">
              <w:rPr>
                <w:rFonts w:ascii="David" w:hAnsi="David" w:hint="cs"/>
                <w:color w:val="000000"/>
                <w:sz w:val="24"/>
                <w:rtl/>
              </w:rPr>
              <w:t>נספח 1.5.1.2</w:t>
            </w:r>
          </w:p>
        </w:tc>
        <w:tc>
          <w:tcPr>
            <w:tcW w:w="3548" w:type="dxa"/>
            <w:vAlign w:val="center"/>
          </w:tcPr>
          <w:p w14:paraId="6BF004AC" w14:textId="4A28EE0A" w:rsidR="00ED082F" w:rsidRDefault="00ED082F" w:rsidP="00ED082F">
            <w:pPr>
              <w:pStyle w:val="TableText"/>
              <w:rPr>
                <w:rtl/>
              </w:rPr>
            </w:pPr>
            <w:r>
              <w:rPr>
                <w:rFonts w:hint="cs"/>
                <w:rtl/>
              </w:rPr>
              <w:t xml:space="preserve">5.9 </w:t>
            </w:r>
          </w:p>
        </w:tc>
        <w:tc>
          <w:tcPr>
            <w:tcW w:w="3559" w:type="dxa"/>
            <w:vAlign w:val="center"/>
          </w:tcPr>
          <w:p w14:paraId="14CBC853" w14:textId="77777777" w:rsidR="00ED082F" w:rsidRDefault="00ED082F" w:rsidP="00ED082F">
            <w:pPr>
              <w:pStyle w:val="TableText"/>
              <w:keepNext/>
              <w:keepLines/>
              <w:spacing w:before="0" w:line="240" w:lineRule="auto"/>
              <w:rPr>
                <w:rtl/>
              </w:rPr>
            </w:pPr>
            <w:r w:rsidRPr="00F10337">
              <w:rPr>
                <w:rFonts w:hint="cs"/>
                <w:b/>
                <w:bCs/>
                <w:rtl/>
              </w:rPr>
              <w:t>(1)</w:t>
            </w:r>
            <w:r>
              <w:rPr>
                <w:rFonts w:hint="cs"/>
                <w:rtl/>
              </w:rPr>
              <w:t xml:space="preserve"> </w:t>
            </w:r>
            <w:r w:rsidRPr="004E456C">
              <w:rPr>
                <w:rFonts w:hint="cs"/>
                <w:rtl/>
              </w:rPr>
              <w:t xml:space="preserve">נבקש שיובהר כי הסעיף מתייחס להפרות הנובעות ממעשה ו/או מחדל של הספק ו/או מי מטעמו בלבד. </w:t>
            </w:r>
          </w:p>
          <w:p w14:paraId="71F018F7" w14:textId="04F70D74" w:rsidR="00ED082F" w:rsidRPr="003734B0" w:rsidRDefault="00ED082F" w:rsidP="00ED082F">
            <w:pPr>
              <w:pStyle w:val="TableText"/>
              <w:keepNext/>
              <w:keepLines/>
              <w:spacing w:before="0" w:line="240" w:lineRule="auto"/>
              <w:rPr>
                <w:rtl/>
              </w:rPr>
            </w:pPr>
            <w:r w:rsidRPr="00F10337">
              <w:rPr>
                <w:rFonts w:hint="cs"/>
                <w:b/>
                <w:bCs/>
                <w:rtl/>
              </w:rPr>
              <w:t>(2)</w:t>
            </w:r>
            <w:r>
              <w:rPr>
                <w:rFonts w:hint="cs"/>
                <w:rtl/>
              </w:rPr>
              <w:t xml:space="preserve"> </w:t>
            </w:r>
            <w:r w:rsidRPr="004E456C">
              <w:rPr>
                <w:rFonts w:hint="cs"/>
                <w:rtl/>
              </w:rPr>
              <w:t>כמו כן נבקש שיובהר כי לפני שההפרה תסווג כהפרה יסודית תינתן לספק הודעה בכתב והזדמנות סבירה לתקן את ההפרה, שלא תפחת מ</w:t>
            </w:r>
            <w:r w:rsidRPr="004E456C">
              <w:rPr>
                <w:rtl/>
              </w:rPr>
              <w:t>־</w:t>
            </w:r>
            <w:r w:rsidRPr="004E456C">
              <w:rPr>
                <w:rFonts w:hint="cs"/>
                <w:rtl/>
              </w:rPr>
              <w:t>5 ימי עסקים.</w:t>
            </w:r>
            <w:r>
              <w:rPr>
                <w:rFonts w:ascii="Tahoma" w:hAnsi="Tahoma" w:cs="Tahoma" w:hint="cs"/>
                <w:sz w:val="18"/>
                <w:szCs w:val="18"/>
                <w:rtl/>
              </w:rPr>
              <w:t xml:space="preserve"> </w:t>
            </w:r>
          </w:p>
        </w:tc>
        <w:tc>
          <w:tcPr>
            <w:tcW w:w="3554" w:type="dxa"/>
            <w:vAlign w:val="center"/>
          </w:tcPr>
          <w:p w14:paraId="22FABDE2" w14:textId="404DA075" w:rsidR="00ED082F" w:rsidRPr="00ED082F" w:rsidRDefault="00ED082F" w:rsidP="00ED082F">
            <w:pPr>
              <w:pStyle w:val="TableText"/>
              <w:rPr>
                <w:rFonts w:ascii="David" w:hAnsi="David"/>
                <w:color w:val="000000"/>
                <w:rtl/>
              </w:rPr>
            </w:pPr>
            <w:r w:rsidRPr="00ED082F">
              <w:rPr>
                <w:rFonts w:ascii="David" w:hAnsi="David" w:hint="eastAsia"/>
                <w:color w:val="000000"/>
                <w:rtl/>
              </w:rPr>
              <w:t>ראו</w:t>
            </w:r>
            <w:r w:rsidRPr="00ED082F">
              <w:rPr>
                <w:rFonts w:ascii="David" w:hAnsi="David"/>
                <w:color w:val="000000"/>
                <w:rtl/>
              </w:rPr>
              <w:t xml:space="preserve"> </w:t>
            </w:r>
            <w:r w:rsidRPr="00ED082F">
              <w:rPr>
                <w:rFonts w:ascii="David" w:hAnsi="David" w:hint="eastAsia"/>
                <w:color w:val="000000"/>
                <w:rtl/>
              </w:rPr>
              <w:t>מענה</w:t>
            </w:r>
            <w:r w:rsidRPr="00ED082F">
              <w:rPr>
                <w:rFonts w:ascii="David" w:hAnsi="David"/>
                <w:color w:val="000000"/>
                <w:rtl/>
              </w:rPr>
              <w:t xml:space="preserve"> </w:t>
            </w:r>
            <w:r w:rsidRPr="00ED082F">
              <w:rPr>
                <w:rFonts w:ascii="David" w:hAnsi="David" w:hint="eastAsia"/>
                <w:color w:val="000000"/>
                <w:rtl/>
              </w:rPr>
              <w:t>לשאלה</w:t>
            </w:r>
            <w:r w:rsidRPr="00ED082F">
              <w:rPr>
                <w:rFonts w:ascii="David" w:hAnsi="David"/>
                <w:color w:val="000000"/>
                <w:rtl/>
              </w:rPr>
              <w:t xml:space="preserve"> 74.</w:t>
            </w:r>
          </w:p>
        </w:tc>
      </w:tr>
      <w:tr w:rsidR="00ED082F" w14:paraId="5CD36F4D" w14:textId="77777777" w:rsidTr="00424AB6">
        <w:trPr>
          <w:trHeight w:val="1474"/>
          <w:jc w:val="center"/>
        </w:trPr>
        <w:tc>
          <w:tcPr>
            <w:tcW w:w="536" w:type="dxa"/>
            <w:vAlign w:val="center"/>
          </w:tcPr>
          <w:p w14:paraId="2047055E" w14:textId="5FE7D41D" w:rsidR="00ED082F" w:rsidRDefault="00ED082F" w:rsidP="00ED082F">
            <w:pPr>
              <w:pStyle w:val="TableText"/>
              <w:rPr>
                <w:rFonts w:ascii="David" w:hAnsi="David"/>
                <w:color w:val="000000"/>
                <w:rtl/>
              </w:rPr>
            </w:pPr>
            <w:r>
              <w:rPr>
                <w:rFonts w:ascii="David" w:hAnsi="David" w:hint="cs"/>
                <w:color w:val="000000"/>
                <w:rtl/>
              </w:rPr>
              <w:t>77</w:t>
            </w:r>
          </w:p>
        </w:tc>
        <w:tc>
          <w:tcPr>
            <w:tcW w:w="3545" w:type="dxa"/>
            <w:vAlign w:val="center"/>
          </w:tcPr>
          <w:p w14:paraId="0D4128C8" w14:textId="77777777" w:rsidR="00ED082F" w:rsidRPr="006119EE" w:rsidRDefault="00ED082F" w:rsidP="00ED082F">
            <w:pPr>
              <w:pStyle w:val="TableText"/>
              <w:rPr>
                <w:rFonts w:ascii="David" w:hAnsi="David"/>
                <w:color w:val="000000"/>
                <w:sz w:val="24"/>
                <w:rtl/>
              </w:rPr>
            </w:pPr>
            <w:r w:rsidRPr="006119EE">
              <w:rPr>
                <w:rFonts w:ascii="David" w:hAnsi="David"/>
                <w:color w:val="000000"/>
                <w:sz w:val="24"/>
                <w:rtl/>
              </w:rPr>
              <w:t>הסכם התקשרות</w:t>
            </w:r>
          </w:p>
          <w:p w14:paraId="5FA5AFFA" w14:textId="17C62633" w:rsidR="00ED082F" w:rsidRDefault="00ED082F" w:rsidP="00ED082F">
            <w:pPr>
              <w:pStyle w:val="TableText"/>
              <w:rPr>
                <w:rFonts w:ascii="David" w:hAnsi="David"/>
                <w:color w:val="000000"/>
                <w:szCs w:val="22"/>
                <w:rtl/>
              </w:rPr>
            </w:pPr>
            <w:r w:rsidRPr="006119EE">
              <w:rPr>
                <w:rFonts w:ascii="David" w:hAnsi="David" w:hint="cs"/>
                <w:color w:val="000000"/>
                <w:sz w:val="24"/>
                <w:rtl/>
              </w:rPr>
              <w:t>נספח 1.5.1.2</w:t>
            </w:r>
          </w:p>
        </w:tc>
        <w:tc>
          <w:tcPr>
            <w:tcW w:w="3548" w:type="dxa"/>
            <w:vAlign w:val="center"/>
          </w:tcPr>
          <w:p w14:paraId="725CF8F0" w14:textId="2542E093" w:rsidR="00ED082F" w:rsidRDefault="00ED082F" w:rsidP="00ED082F">
            <w:pPr>
              <w:pStyle w:val="TableText"/>
              <w:rPr>
                <w:rtl/>
              </w:rPr>
            </w:pPr>
            <w:r>
              <w:rPr>
                <w:rFonts w:hint="cs"/>
                <w:rtl/>
              </w:rPr>
              <w:t xml:space="preserve">5.10 </w:t>
            </w:r>
          </w:p>
        </w:tc>
        <w:tc>
          <w:tcPr>
            <w:tcW w:w="3559" w:type="dxa"/>
            <w:vAlign w:val="center"/>
          </w:tcPr>
          <w:p w14:paraId="73C6F756" w14:textId="3E76F022" w:rsidR="00ED082F" w:rsidRPr="001536D3" w:rsidRDefault="00ED082F" w:rsidP="00ED082F">
            <w:pPr>
              <w:pStyle w:val="TableText"/>
              <w:keepNext/>
              <w:keepLines/>
              <w:spacing w:before="0" w:line="240" w:lineRule="auto"/>
              <w:rPr>
                <w:rtl/>
              </w:rPr>
            </w:pPr>
            <w:r w:rsidRPr="008374A3">
              <w:rPr>
                <w:rtl/>
              </w:rPr>
              <w:t xml:space="preserve">נבקש כי </w:t>
            </w:r>
            <w:proofErr w:type="spellStart"/>
            <w:r w:rsidRPr="008374A3">
              <w:rPr>
                <w:rtl/>
              </w:rPr>
              <w:t>תנתן</w:t>
            </w:r>
            <w:proofErr w:type="spellEnd"/>
            <w:r w:rsidRPr="008374A3">
              <w:rPr>
                <w:rtl/>
              </w:rPr>
              <w:t xml:space="preserve"> התראה בכתב בת 21 יום לאפשר לספק תיקון וככל ויתוקן/יצטמצם העיכוב, לא תהיה הפחתה. עוד, לא ברור כיצד תחושב ההפחתה.  אם לא נעשתה פעולה מקובל שלא ישולם עבורה</w:t>
            </w:r>
            <w:r>
              <w:rPr>
                <w:rFonts w:hint="cs"/>
                <w:rtl/>
              </w:rPr>
              <w:t>.</w:t>
            </w:r>
          </w:p>
        </w:tc>
        <w:tc>
          <w:tcPr>
            <w:tcW w:w="3554" w:type="dxa"/>
            <w:vAlign w:val="center"/>
          </w:tcPr>
          <w:p w14:paraId="5A9B1953" w14:textId="549FDB0F" w:rsidR="00ED082F" w:rsidRPr="00ED082F" w:rsidRDefault="00ED082F" w:rsidP="00ED082F">
            <w:pPr>
              <w:pStyle w:val="TableText"/>
              <w:rPr>
                <w:rFonts w:ascii="David" w:hAnsi="David"/>
                <w:color w:val="000000"/>
                <w:rtl/>
              </w:rPr>
            </w:pPr>
            <w:r w:rsidRPr="00ED082F">
              <w:rPr>
                <w:rFonts w:ascii="David" w:hAnsi="David" w:hint="eastAsia"/>
                <w:color w:val="000000"/>
                <w:rtl/>
              </w:rPr>
              <w:t>הבקשה</w:t>
            </w:r>
            <w:r w:rsidRPr="00ED082F">
              <w:rPr>
                <w:rFonts w:ascii="David" w:hAnsi="David"/>
                <w:color w:val="000000"/>
                <w:rtl/>
              </w:rPr>
              <w:t xml:space="preserve"> נדחית. המשרד יפעל במידתיות ובסבירות ובהתאם כללי </w:t>
            </w:r>
            <w:proofErr w:type="spellStart"/>
            <w:r w:rsidRPr="00ED082F">
              <w:rPr>
                <w:rFonts w:ascii="David" w:hAnsi="David" w:hint="eastAsia"/>
                <w:color w:val="000000"/>
                <w:rtl/>
              </w:rPr>
              <w:t>מינהל</w:t>
            </w:r>
            <w:proofErr w:type="spellEnd"/>
            <w:r w:rsidRPr="00ED082F">
              <w:rPr>
                <w:rFonts w:ascii="David" w:hAnsi="David"/>
                <w:color w:val="000000"/>
                <w:rtl/>
              </w:rPr>
              <w:t xml:space="preserve"> תקין.</w:t>
            </w:r>
          </w:p>
          <w:p w14:paraId="330B8AAA" w14:textId="3BCDAF65" w:rsidR="00ED082F" w:rsidRPr="001F7CDD" w:rsidRDefault="00ED082F" w:rsidP="00ED082F">
            <w:pPr>
              <w:pStyle w:val="TableText"/>
              <w:rPr>
                <w:rFonts w:ascii="David" w:hAnsi="David"/>
                <w:color w:val="000000"/>
                <w:highlight w:val="yellow"/>
                <w:rtl/>
              </w:rPr>
            </w:pPr>
          </w:p>
        </w:tc>
      </w:tr>
      <w:tr w:rsidR="00ED082F" w14:paraId="6D71500F" w14:textId="77777777" w:rsidTr="00424AB6">
        <w:trPr>
          <w:trHeight w:val="1474"/>
          <w:jc w:val="center"/>
        </w:trPr>
        <w:tc>
          <w:tcPr>
            <w:tcW w:w="536" w:type="dxa"/>
            <w:vAlign w:val="center"/>
          </w:tcPr>
          <w:p w14:paraId="50A86B9B" w14:textId="20667A7F" w:rsidR="00ED082F" w:rsidRDefault="00ED082F" w:rsidP="00ED082F">
            <w:pPr>
              <w:pStyle w:val="TableText"/>
              <w:rPr>
                <w:rFonts w:ascii="David" w:hAnsi="David"/>
                <w:color w:val="000000"/>
                <w:rtl/>
              </w:rPr>
            </w:pPr>
            <w:r>
              <w:rPr>
                <w:rFonts w:ascii="David" w:hAnsi="David" w:hint="cs"/>
                <w:color w:val="000000"/>
                <w:rtl/>
              </w:rPr>
              <w:t>78</w:t>
            </w:r>
          </w:p>
        </w:tc>
        <w:tc>
          <w:tcPr>
            <w:tcW w:w="3545" w:type="dxa"/>
            <w:vAlign w:val="center"/>
          </w:tcPr>
          <w:p w14:paraId="4525A5E8" w14:textId="77777777" w:rsidR="00ED082F" w:rsidRPr="006119EE" w:rsidRDefault="00ED082F" w:rsidP="00ED082F">
            <w:pPr>
              <w:pStyle w:val="TableText"/>
              <w:rPr>
                <w:rFonts w:ascii="David" w:hAnsi="David"/>
                <w:color w:val="000000"/>
                <w:sz w:val="24"/>
                <w:rtl/>
              </w:rPr>
            </w:pPr>
            <w:r w:rsidRPr="006119EE">
              <w:rPr>
                <w:rFonts w:ascii="David" w:hAnsi="David"/>
                <w:color w:val="000000"/>
                <w:sz w:val="24"/>
                <w:rtl/>
              </w:rPr>
              <w:t>הסכם התקשרות</w:t>
            </w:r>
          </w:p>
          <w:p w14:paraId="6834FCF6" w14:textId="505A8A8D" w:rsidR="00ED082F" w:rsidRDefault="00ED082F" w:rsidP="00ED082F">
            <w:pPr>
              <w:pStyle w:val="TableText"/>
              <w:rPr>
                <w:rFonts w:ascii="David" w:hAnsi="David"/>
                <w:color w:val="000000"/>
                <w:szCs w:val="22"/>
                <w:rtl/>
              </w:rPr>
            </w:pPr>
            <w:r w:rsidRPr="006119EE">
              <w:rPr>
                <w:rFonts w:ascii="David" w:hAnsi="David" w:hint="cs"/>
                <w:color w:val="000000"/>
                <w:sz w:val="24"/>
                <w:rtl/>
              </w:rPr>
              <w:t>נספח 1.5.1.2</w:t>
            </w:r>
          </w:p>
        </w:tc>
        <w:tc>
          <w:tcPr>
            <w:tcW w:w="3548" w:type="dxa"/>
            <w:vAlign w:val="center"/>
          </w:tcPr>
          <w:p w14:paraId="53D95989" w14:textId="0BC2E296" w:rsidR="00ED082F" w:rsidRDefault="00ED082F" w:rsidP="00ED082F">
            <w:pPr>
              <w:pStyle w:val="TableText"/>
              <w:rPr>
                <w:rtl/>
              </w:rPr>
            </w:pPr>
            <w:r>
              <w:rPr>
                <w:rFonts w:hint="cs"/>
                <w:rtl/>
              </w:rPr>
              <w:t xml:space="preserve">5.10 </w:t>
            </w:r>
          </w:p>
        </w:tc>
        <w:tc>
          <w:tcPr>
            <w:tcW w:w="3559" w:type="dxa"/>
            <w:vAlign w:val="center"/>
          </w:tcPr>
          <w:p w14:paraId="262F4F32" w14:textId="77777777" w:rsidR="00ED082F" w:rsidRDefault="00ED082F" w:rsidP="00ED082F">
            <w:pPr>
              <w:pStyle w:val="TableText"/>
              <w:keepNext/>
              <w:keepLines/>
              <w:spacing w:before="0" w:line="240" w:lineRule="auto"/>
              <w:rPr>
                <w:b/>
                <w:bCs/>
                <w:rtl/>
              </w:rPr>
            </w:pPr>
            <w:r w:rsidRPr="001536D3">
              <w:rPr>
                <w:rtl/>
              </w:rPr>
              <w:t>מסמכי המכרז כבר קובעים פיצויים מוסכמים בגין עיכובים מסוימים, אין הצדקה לקביעה כללית ועמומה המאפשרת למזמין להפחית מהתמורה המגיעה לספק.</w:t>
            </w:r>
            <w:r w:rsidRPr="00F10337">
              <w:rPr>
                <w:b/>
                <w:bCs/>
                <w:rtl/>
              </w:rPr>
              <w:t xml:space="preserve"> </w:t>
            </w:r>
          </w:p>
          <w:p w14:paraId="544CB363" w14:textId="73E714B3" w:rsidR="00ED082F" w:rsidRPr="003734B0" w:rsidRDefault="00ED082F" w:rsidP="00ED082F">
            <w:pPr>
              <w:pStyle w:val="TableText"/>
              <w:keepNext/>
              <w:keepLines/>
              <w:spacing w:before="0" w:line="240" w:lineRule="auto"/>
              <w:rPr>
                <w:rtl/>
              </w:rPr>
            </w:pPr>
            <w:r w:rsidRPr="001536D3">
              <w:rPr>
                <w:rtl/>
              </w:rPr>
              <w:t>נבקש למחוק את הסעיף.</w:t>
            </w:r>
          </w:p>
        </w:tc>
        <w:tc>
          <w:tcPr>
            <w:tcW w:w="3554" w:type="dxa"/>
            <w:vAlign w:val="center"/>
          </w:tcPr>
          <w:p w14:paraId="2FDABC1B" w14:textId="6EF3D521" w:rsidR="00ED082F" w:rsidRPr="00ED082F" w:rsidRDefault="00ED082F" w:rsidP="00ED082F">
            <w:pPr>
              <w:pStyle w:val="TableText"/>
              <w:rPr>
                <w:rFonts w:ascii="David" w:hAnsi="David"/>
                <w:color w:val="000000"/>
                <w:rtl/>
              </w:rPr>
            </w:pPr>
            <w:r w:rsidRPr="00ED082F">
              <w:rPr>
                <w:rFonts w:ascii="David" w:hAnsi="David" w:hint="eastAsia"/>
                <w:color w:val="000000"/>
                <w:sz w:val="24"/>
                <w:rtl/>
              </w:rPr>
              <w:t>הבקשה</w:t>
            </w:r>
            <w:r w:rsidRPr="00ED082F">
              <w:rPr>
                <w:rFonts w:ascii="David" w:hAnsi="David"/>
                <w:color w:val="000000"/>
                <w:sz w:val="24"/>
                <w:rtl/>
              </w:rPr>
              <w:t xml:space="preserve"> </w:t>
            </w:r>
            <w:r w:rsidRPr="00ED082F">
              <w:rPr>
                <w:rFonts w:ascii="David" w:hAnsi="David" w:hint="eastAsia"/>
                <w:color w:val="000000"/>
                <w:sz w:val="24"/>
                <w:rtl/>
              </w:rPr>
              <w:t>נדחית</w:t>
            </w:r>
            <w:r w:rsidRPr="00ED082F">
              <w:rPr>
                <w:rFonts w:ascii="David" w:hAnsi="David"/>
                <w:color w:val="000000"/>
                <w:sz w:val="24"/>
                <w:rtl/>
              </w:rPr>
              <w:t xml:space="preserve">. </w:t>
            </w:r>
          </w:p>
          <w:p w14:paraId="1D8AB5E8" w14:textId="082EDF12" w:rsidR="00ED082F" w:rsidRPr="00ED082F" w:rsidRDefault="00ED082F" w:rsidP="00ED082F">
            <w:pPr>
              <w:pStyle w:val="TableText"/>
              <w:rPr>
                <w:rFonts w:ascii="David" w:hAnsi="David"/>
                <w:color w:val="000000"/>
                <w:rtl/>
              </w:rPr>
            </w:pPr>
            <w:r w:rsidRPr="00ED082F">
              <w:rPr>
                <w:rFonts w:ascii="David" w:hAnsi="David" w:hint="eastAsia"/>
                <w:color w:val="000000"/>
                <w:rtl/>
              </w:rPr>
              <w:t>יובהר</w:t>
            </w:r>
            <w:r w:rsidRPr="00ED082F">
              <w:rPr>
                <w:rFonts w:ascii="David" w:hAnsi="David"/>
                <w:color w:val="000000"/>
                <w:rtl/>
              </w:rPr>
              <w:t xml:space="preserve"> כי סעיף 5.10 נועד לתן מענה למקרים להם אין התייחסות מפורשת </w:t>
            </w:r>
            <w:proofErr w:type="spellStart"/>
            <w:r w:rsidRPr="00ED082F">
              <w:rPr>
                <w:rFonts w:ascii="David" w:hAnsi="David" w:hint="eastAsia"/>
                <w:color w:val="000000"/>
                <w:rtl/>
              </w:rPr>
              <w:t>במסמגרת</w:t>
            </w:r>
            <w:proofErr w:type="spellEnd"/>
            <w:r w:rsidRPr="00ED082F">
              <w:rPr>
                <w:rFonts w:ascii="David" w:hAnsi="David"/>
                <w:color w:val="000000"/>
                <w:rtl/>
              </w:rPr>
              <w:t xml:space="preserve"> הפיצויים המוסכמים.</w:t>
            </w:r>
          </w:p>
        </w:tc>
      </w:tr>
      <w:tr w:rsidR="00ED082F" w14:paraId="7E9E1C46" w14:textId="77777777" w:rsidTr="00424AB6">
        <w:trPr>
          <w:trHeight w:val="1474"/>
          <w:jc w:val="center"/>
        </w:trPr>
        <w:tc>
          <w:tcPr>
            <w:tcW w:w="536" w:type="dxa"/>
            <w:vAlign w:val="center"/>
          </w:tcPr>
          <w:p w14:paraId="4BA43D38" w14:textId="12CECDB6" w:rsidR="00ED082F" w:rsidRDefault="00ED082F" w:rsidP="00ED082F">
            <w:pPr>
              <w:pStyle w:val="TableText"/>
              <w:spacing w:before="0"/>
              <w:rPr>
                <w:rFonts w:ascii="David" w:hAnsi="David"/>
                <w:color w:val="000000"/>
              </w:rPr>
            </w:pPr>
            <w:r>
              <w:rPr>
                <w:rFonts w:ascii="David" w:hAnsi="David" w:hint="cs"/>
                <w:color w:val="000000"/>
                <w:rtl/>
              </w:rPr>
              <w:t>79</w:t>
            </w:r>
          </w:p>
        </w:tc>
        <w:tc>
          <w:tcPr>
            <w:tcW w:w="3545" w:type="dxa"/>
            <w:vAlign w:val="center"/>
          </w:tcPr>
          <w:p w14:paraId="3404FCE8" w14:textId="77777777" w:rsidR="00ED082F" w:rsidRPr="006119EE" w:rsidRDefault="00ED082F" w:rsidP="00ED082F">
            <w:pPr>
              <w:pStyle w:val="TableText"/>
              <w:spacing w:before="0"/>
              <w:rPr>
                <w:rFonts w:ascii="David" w:hAnsi="David"/>
                <w:color w:val="000000"/>
                <w:sz w:val="24"/>
                <w:rtl/>
              </w:rPr>
            </w:pPr>
            <w:r w:rsidRPr="006119EE">
              <w:rPr>
                <w:rFonts w:ascii="David" w:hAnsi="David"/>
                <w:color w:val="000000"/>
                <w:sz w:val="24"/>
                <w:rtl/>
              </w:rPr>
              <w:t>הסכם התקשרות</w:t>
            </w:r>
          </w:p>
          <w:p w14:paraId="76CD6E26" w14:textId="3E670C86" w:rsidR="00ED082F" w:rsidRDefault="00ED082F" w:rsidP="00ED082F">
            <w:pPr>
              <w:pStyle w:val="TableText"/>
              <w:spacing w:before="0"/>
              <w:rPr>
                <w:rFonts w:ascii="David" w:hAnsi="David"/>
                <w:color w:val="000000"/>
                <w:rtl/>
              </w:rPr>
            </w:pPr>
            <w:r w:rsidRPr="006119EE">
              <w:rPr>
                <w:rFonts w:ascii="David" w:hAnsi="David" w:hint="cs"/>
                <w:color w:val="000000"/>
                <w:sz w:val="24"/>
                <w:rtl/>
              </w:rPr>
              <w:t>נספח 1.5.1.2</w:t>
            </w:r>
          </w:p>
        </w:tc>
        <w:tc>
          <w:tcPr>
            <w:tcW w:w="3548" w:type="dxa"/>
            <w:vAlign w:val="center"/>
          </w:tcPr>
          <w:p w14:paraId="42079BB8" w14:textId="5E90F933" w:rsidR="00ED082F" w:rsidRDefault="00ED082F" w:rsidP="00ED082F">
            <w:pPr>
              <w:pStyle w:val="TableText"/>
              <w:spacing w:before="0"/>
              <w:rPr>
                <w:rFonts w:ascii="David" w:hAnsi="David"/>
                <w:color w:val="000000"/>
                <w:rtl/>
              </w:rPr>
            </w:pPr>
            <w:r>
              <w:rPr>
                <w:rFonts w:hint="cs"/>
                <w:rtl/>
              </w:rPr>
              <w:t xml:space="preserve">5.10 </w:t>
            </w:r>
          </w:p>
        </w:tc>
        <w:tc>
          <w:tcPr>
            <w:tcW w:w="3559" w:type="dxa"/>
            <w:vAlign w:val="center"/>
          </w:tcPr>
          <w:p w14:paraId="38EDBBAF" w14:textId="0E10EA7C" w:rsidR="00ED082F" w:rsidRPr="00D5480F" w:rsidRDefault="00ED082F" w:rsidP="00ED082F">
            <w:pPr>
              <w:pStyle w:val="TableText"/>
              <w:keepNext/>
              <w:keepLines/>
              <w:spacing w:before="0" w:line="240" w:lineRule="auto"/>
              <w:rPr>
                <w:rFonts w:ascii="David" w:hAnsi="David"/>
                <w:rtl/>
              </w:rPr>
            </w:pPr>
            <w:r w:rsidRPr="003734B0">
              <w:rPr>
                <w:rtl/>
              </w:rPr>
              <w:t xml:space="preserve">נבקש כי </w:t>
            </w:r>
            <w:r>
              <w:rPr>
                <w:rFonts w:hint="cs"/>
                <w:rtl/>
              </w:rPr>
              <w:t xml:space="preserve">במקרה של אי עמידת הספק בהתחייבויותיו, תינתן לו הזכות לתיקון והשלמת ביצוע השירותים וכי לא יפחית המזמין מתמורת הספק תשלום כלשהו ללא התראה מראש וזכות לתיקון ההפרה. </w:t>
            </w:r>
          </w:p>
        </w:tc>
        <w:tc>
          <w:tcPr>
            <w:tcW w:w="3554" w:type="dxa"/>
            <w:vAlign w:val="center"/>
          </w:tcPr>
          <w:p w14:paraId="1345FA40" w14:textId="78A41D5D" w:rsidR="00ED082F" w:rsidRPr="001F7CDD" w:rsidRDefault="00ED082F" w:rsidP="00ED082F">
            <w:pPr>
              <w:pStyle w:val="TableText"/>
              <w:spacing w:before="0"/>
              <w:rPr>
                <w:rFonts w:ascii="David" w:hAnsi="David"/>
                <w:color w:val="000000"/>
                <w:highlight w:val="yellow"/>
                <w:rtl/>
              </w:rPr>
            </w:pPr>
            <w:r>
              <w:rPr>
                <w:rFonts w:ascii="David" w:hAnsi="David" w:hint="cs"/>
                <w:color w:val="000000"/>
                <w:rtl/>
              </w:rPr>
              <w:t>ה</w:t>
            </w:r>
            <w:r w:rsidRPr="00ED082F">
              <w:rPr>
                <w:rFonts w:ascii="David" w:hAnsi="David" w:hint="eastAsia"/>
                <w:color w:val="000000"/>
                <w:rtl/>
              </w:rPr>
              <w:t>בקשה</w:t>
            </w:r>
            <w:r w:rsidRPr="00ED082F">
              <w:rPr>
                <w:rFonts w:ascii="David" w:hAnsi="David"/>
                <w:color w:val="000000"/>
                <w:rtl/>
              </w:rPr>
              <w:t xml:space="preserve"> </w:t>
            </w:r>
            <w:r w:rsidRPr="00ED082F">
              <w:rPr>
                <w:rFonts w:ascii="David" w:hAnsi="David" w:hint="eastAsia"/>
                <w:color w:val="000000"/>
                <w:rtl/>
              </w:rPr>
              <w:t>נדחית</w:t>
            </w:r>
            <w:r w:rsidRPr="00ED082F">
              <w:rPr>
                <w:rFonts w:ascii="David" w:hAnsi="David"/>
                <w:color w:val="000000"/>
                <w:rtl/>
              </w:rPr>
              <w:t xml:space="preserve">. </w:t>
            </w:r>
            <w:r w:rsidRPr="00ED082F">
              <w:rPr>
                <w:rFonts w:ascii="David" w:hAnsi="David" w:hint="eastAsia"/>
                <w:color w:val="000000"/>
                <w:rtl/>
              </w:rPr>
              <w:t>ראו</w:t>
            </w:r>
            <w:r w:rsidRPr="00ED082F">
              <w:rPr>
                <w:rFonts w:ascii="David" w:hAnsi="David"/>
                <w:color w:val="000000"/>
                <w:rtl/>
              </w:rPr>
              <w:t xml:space="preserve"> </w:t>
            </w:r>
            <w:r w:rsidRPr="00ED082F">
              <w:rPr>
                <w:rFonts w:ascii="David" w:hAnsi="David" w:hint="eastAsia"/>
                <w:color w:val="000000"/>
                <w:rtl/>
              </w:rPr>
              <w:t>מענה</w:t>
            </w:r>
            <w:r w:rsidRPr="00ED082F">
              <w:rPr>
                <w:rFonts w:ascii="David" w:hAnsi="David"/>
                <w:color w:val="000000"/>
                <w:rtl/>
              </w:rPr>
              <w:t xml:space="preserve"> </w:t>
            </w:r>
            <w:r w:rsidRPr="00ED082F">
              <w:rPr>
                <w:rFonts w:ascii="David" w:hAnsi="David" w:hint="eastAsia"/>
                <w:color w:val="000000"/>
                <w:rtl/>
              </w:rPr>
              <w:t>לשאלה</w:t>
            </w:r>
            <w:r w:rsidRPr="00ED082F">
              <w:rPr>
                <w:rFonts w:ascii="David" w:hAnsi="David"/>
                <w:color w:val="000000"/>
                <w:rtl/>
              </w:rPr>
              <w:t xml:space="preserve"> 77. </w:t>
            </w:r>
          </w:p>
        </w:tc>
      </w:tr>
      <w:tr w:rsidR="00ED082F" w14:paraId="45AB5C80" w14:textId="77777777" w:rsidTr="00424AB6">
        <w:trPr>
          <w:trHeight w:val="1474"/>
          <w:jc w:val="center"/>
        </w:trPr>
        <w:tc>
          <w:tcPr>
            <w:tcW w:w="536" w:type="dxa"/>
            <w:vAlign w:val="center"/>
          </w:tcPr>
          <w:p w14:paraId="5F9A779B" w14:textId="4AD2F459" w:rsidR="00ED082F" w:rsidRDefault="00ED082F" w:rsidP="00ED082F">
            <w:pPr>
              <w:pStyle w:val="TableText"/>
              <w:spacing w:before="0"/>
              <w:rPr>
                <w:rFonts w:ascii="David" w:hAnsi="David"/>
                <w:color w:val="000000"/>
                <w:rtl/>
              </w:rPr>
            </w:pPr>
            <w:r>
              <w:rPr>
                <w:rFonts w:ascii="David" w:hAnsi="David" w:hint="cs"/>
                <w:color w:val="000000"/>
                <w:rtl/>
              </w:rPr>
              <w:t>80</w:t>
            </w:r>
          </w:p>
        </w:tc>
        <w:tc>
          <w:tcPr>
            <w:tcW w:w="3545" w:type="dxa"/>
            <w:vAlign w:val="center"/>
          </w:tcPr>
          <w:p w14:paraId="60691F66" w14:textId="77777777" w:rsidR="00ED082F" w:rsidRPr="006119EE" w:rsidRDefault="00ED082F" w:rsidP="00ED082F">
            <w:pPr>
              <w:pStyle w:val="TableText"/>
              <w:spacing w:before="0"/>
              <w:rPr>
                <w:rFonts w:ascii="David" w:hAnsi="David"/>
                <w:color w:val="000000"/>
                <w:sz w:val="24"/>
                <w:rtl/>
              </w:rPr>
            </w:pPr>
            <w:r w:rsidRPr="006119EE">
              <w:rPr>
                <w:rFonts w:ascii="David" w:hAnsi="David"/>
                <w:color w:val="000000"/>
                <w:sz w:val="24"/>
                <w:rtl/>
              </w:rPr>
              <w:t>הסכם התקשרות</w:t>
            </w:r>
          </w:p>
          <w:p w14:paraId="43EB6361" w14:textId="3BE6861D" w:rsidR="00ED082F" w:rsidRDefault="00ED082F" w:rsidP="00ED082F">
            <w:pPr>
              <w:pStyle w:val="TableText"/>
              <w:spacing w:before="0"/>
              <w:rPr>
                <w:rFonts w:ascii="David" w:hAnsi="David"/>
                <w:color w:val="000000"/>
                <w:szCs w:val="22"/>
                <w:rtl/>
              </w:rPr>
            </w:pPr>
            <w:r w:rsidRPr="006119EE">
              <w:rPr>
                <w:rFonts w:ascii="David" w:hAnsi="David" w:hint="cs"/>
                <w:color w:val="000000"/>
                <w:sz w:val="24"/>
                <w:rtl/>
              </w:rPr>
              <w:t>נספח 1.5.1.2</w:t>
            </w:r>
          </w:p>
        </w:tc>
        <w:tc>
          <w:tcPr>
            <w:tcW w:w="3548" w:type="dxa"/>
            <w:vAlign w:val="center"/>
          </w:tcPr>
          <w:p w14:paraId="3850538F" w14:textId="400BDB5B" w:rsidR="00ED082F" w:rsidRPr="002A78CB" w:rsidRDefault="00ED082F" w:rsidP="00ED082F">
            <w:pPr>
              <w:pStyle w:val="TableText"/>
              <w:spacing w:before="0"/>
              <w:rPr>
                <w:rtl/>
              </w:rPr>
            </w:pPr>
            <w:r>
              <w:rPr>
                <w:rFonts w:hint="cs"/>
                <w:rtl/>
              </w:rPr>
              <w:t xml:space="preserve">6.1, 6.2 </w:t>
            </w:r>
          </w:p>
        </w:tc>
        <w:tc>
          <w:tcPr>
            <w:tcW w:w="3559" w:type="dxa"/>
            <w:vAlign w:val="center"/>
          </w:tcPr>
          <w:p w14:paraId="5E0E9348" w14:textId="68DE6C11" w:rsidR="00ED082F" w:rsidRDefault="00ED082F" w:rsidP="00ED082F">
            <w:pPr>
              <w:pStyle w:val="TableText"/>
              <w:spacing w:before="0"/>
              <w:rPr>
                <w:rtl/>
              </w:rPr>
            </w:pPr>
            <w:r w:rsidRPr="00B9747F">
              <w:rPr>
                <w:rFonts w:hint="cs"/>
                <w:b/>
                <w:bCs/>
                <w:rtl/>
              </w:rPr>
              <w:t xml:space="preserve">(1) </w:t>
            </w:r>
            <w:r>
              <w:rPr>
                <w:rtl/>
              </w:rPr>
              <w:t xml:space="preserve">כלי הבדיקות התשתיות והסביבות הן של המשרד ולא של הספק. יש לתקן את הסעיפים בהתאם. </w:t>
            </w:r>
          </w:p>
          <w:p w14:paraId="7CA26E2F" w14:textId="7103D038" w:rsidR="00ED082F" w:rsidRDefault="00ED082F" w:rsidP="00ED082F">
            <w:pPr>
              <w:pStyle w:val="TableText"/>
              <w:spacing w:before="0"/>
              <w:rPr>
                <w:rtl/>
              </w:rPr>
            </w:pPr>
            <w:r w:rsidRPr="00B9747F">
              <w:rPr>
                <w:rFonts w:hint="cs"/>
                <w:b/>
                <w:bCs/>
                <w:rtl/>
              </w:rPr>
              <w:t xml:space="preserve">(2) </w:t>
            </w:r>
            <w:r>
              <w:rPr>
                <w:rtl/>
              </w:rPr>
              <w:t>נבקש כי הפרת ההוראות על ידי עובד בודד לא תחשב הפרת ההסכם על ידי החברה כולה</w:t>
            </w:r>
            <w:r>
              <w:rPr>
                <w:rFonts w:hint="cs"/>
                <w:rtl/>
              </w:rPr>
              <w:t>.</w:t>
            </w:r>
          </w:p>
        </w:tc>
        <w:tc>
          <w:tcPr>
            <w:tcW w:w="3554" w:type="dxa"/>
            <w:vAlign w:val="center"/>
          </w:tcPr>
          <w:p w14:paraId="7B426FBA" w14:textId="77777777" w:rsidR="00ED082F" w:rsidRPr="00835947" w:rsidRDefault="00ED082F" w:rsidP="00ED082F">
            <w:pPr>
              <w:pStyle w:val="TableText"/>
              <w:spacing w:before="0"/>
              <w:rPr>
                <w:rFonts w:ascii="David" w:hAnsi="David"/>
                <w:color w:val="000000"/>
                <w:rtl/>
              </w:rPr>
            </w:pPr>
            <w:r w:rsidRPr="00ED082F">
              <w:rPr>
                <w:rFonts w:ascii="David" w:hAnsi="David"/>
                <w:color w:val="000000"/>
                <w:rtl/>
              </w:rPr>
              <w:t xml:space="preserve">(1) סעיף זה עוסק בציוד, כלים </w:t>
            </w:r>
            <w:r w:rsidRPr="008E7ED7">
              <w:rPr>
                <w:rFonts w:ascii="David" w:hAnsi="David"/>
                <w:color w:val="000000"/>
                <w:rtl/>
              </w:rPr>
              <w:t xml:space="preserve">וחומרים, הנדרשים לצורך מתן השירותים ולגביהם </w:t>
            </w:r>
            <w:r w:rsidRPr="00893DD2">
              <w:rPr>
                <w:rFonts w:ascii="David" w:hAnsi="David" w:hint="eastAsia"/>
                <w:color w:val="000000"/>
                <w:rtl/>
              </w:rPr>
              <w:t>אין</w:t>
            </w:r>
            <w:r w:rsidRPr="00893DD2">
              <w:rPr>
                <w:rFonts w:ascii="David" w:hAnsi="David"/>
                <w:color w:val="000000"/>
                <w:rtl/>
              </w:rPr>
              <w:t xml:space="preserve"> </w:t>
            </w:r>
            <w:r w:rsidRPr="00893DD2">
              <w:rPr>
                <w:rFonts w:ascii="David" w:hAnsi="David" w:hint="eastAsia"/>
                <w:color w:val="000000"/>
                <w:rtl/>
              </w:rPr>
              <w:t>התייחסות</w:t>
            </w:r>
            <w:r w:rsidRPr="00893DD2">
              <w:rPr>
                <w:rFonts w:ascii="David" w:hAnsi="David"/>
                <w:color w:val="000000"/>
                <w:rtl/>
              </w:rPr>
              <w:t xml:space="preserve"> </w:t>
            </w:r>
            <w:r w:rsidRPr="00893DD2">
              <w:rPr>
                <w:rFonts w:ascii="David" w:hAnsi="David" w:hint="eastAsia"/>
                <w:color w:val="000000"/>
                <w:rtl/>
              </w:rPr>
              <w:t>מפורשת</w:t>
            </w:r>
            <w:r w:rsidRPr="00893DD2">
              <w:rPr>
                <w:rFonts w:ascii="David" w:hAnsi="David"/>
                <w:color w:val="000000"/>
                <w:rtl/>
              </w:rPr>
              <w:t xml:space="preserve"> </w:t>
            </w:r>
            <w:r w:rsidRPr="00893DD2">
              <w:rPr>
                <w:rFonts w:ascii="David" w:hAnsi="David" w:hint="eastAsia"/>
                <w:color w:val="000000"/>
                <w:rtl/>
              </w:rPr>
              <w:t>במסמכי</w:t>
            </w:r>
            <w:r w:rsidRPr="00893DD2">
              <w:rPr>
                <w:rFonts w:ascii="David" w:hAnsi="David"/>
                <w:color w:val="000000"/>
                <w:rtl/>
              </w:rPr>
              <w:t xml:space="preserve"> </w:t>
            </w:r>
            <w:r w:rsidRPr="00893DD2">
              <w:rPr>
                <w:rFonts w:ascii="David" w:hAnsi="David" w:hint="eastAsia"/>
                <w:color w:val="000000"/>
                <w:rtl/>
              </w:rPr>
              <w:t>המכרז</w:t>
            </w:r>
            <w:r w:rsidRPr="00893DD2">
              <w:rPr>
                <w:rFonts w:ascii="David" w:hAnsi="David"/>
                <w:color w:val="000000"/>
                <w:rtl/>
              </w:rPr>
              <w:t>.</w:t>
            </w:r>
          </w:p>
          <w:p w14:paraId="7E6A0E16" w14:textId="0A75E062" w:rsidR="008E7ED7" w:rsidRPr="0055271D" w:rsidRDefault="008E7ED7" w:rsidP="00ED082F">
            <w:pPr>
              <w:pStyle w:val="TableText"/>
              <w:spacing w:before="0"/>
              <w:rPr>
                <w:rFonts w:ascii="David" w:hAnsi="David"/>
                <w:color w:val="000000"/>
                <w:highlight w:val="yellow"/>
                <w:rtl/>
              </w:rPr>
            </w:pPr>
            <w:r w:rsidRPr="00835947">
              <w:rPr>
                <w:rFonts w:ascii="David" w:hAnsi="David"/>
                <w:color w:val="000000"/>
                <w:rtl/>
              </w:rPr>
              <w:t xml:space="preserve">(2) </w:t>
            </w:r>
            <w:r w:rsidRPr="00835947">
              <w:rPr>
                <w:rFonts w:ascii="David" w:hAnsi="David" w:hint="eastAsia"/>
                <w:color w:val="000000"/>
                <w:rtl/>
              </w:rPr>
              <w:t>הבקשה</w:t>
            </w:r>
            <w:r w:rsidRPr="00835947">
              <w:rPr>
                <w:rFonts w:ascii="David" w:hAnsi="David"/>
                <w:color w:val="000000"/>
                <w:rtl/>
              </w:rPr>
              <w:t xml:space="preserve"> </w:t>
            </w:r>
            <w:r w:rsidRPr="00835947">
              <w:rPr>
                <w:rFonts w:ascii="David" w:hAnsi="David" w:hint="eastAsia"/>
                <w:color w:val="000000"/>
                <w:rtl/>
              </w:rPr>
              <w:t>נדחית</w:t>
            </w:r>
            <w:r w:rsidRPr="00835947">
              <w:rPr>
                <w:rFonts w:ascii="David" w:hAnsi="David"/>
                <w:color w:val="000000"/>
                <w:rtl/>
              </w:rPr>
              <w:t>.</w:t>
            </w:r>
          </w:p>
        </w:tc>
      </w:tr>
      <w:tr w:rsidR="00ED082F" w14:paraId="386FAE45" w14:textId="77777777" w:rsidTr="00424AB6">
        <w:trPr>
          <w:trHeight w:val="737"/>
          <w:jc w:val="center"/>
        </w:trPr>
        <w:tc>
          <w:tcPr>
            <w:tcW w:w="536" w:type="dxa"/>
            <w:vAlign w:val="center"/>
          </w:tcPr>
          <w:p w14:paraId="47856FB5" w14:textId="3F9171FA"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81</w:t>
            </w:r>
          </w:p>
        </w:tc>
        <w:tc>
          <w:tcPr>
            <w:tcW w:w="3545" w:type="dxa"/>
            <w:vAlign w:val="center"/>
          </w:tcPr>
          <w:p w14:paraId="30157BA9" w14:textId="77777777"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הסכם התקשרות</w:t>
            </w:r>
          </w:p>
          <w:p w14:paraId="651B5AE7" w14:textId="4335D843"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657B3C30" w14:textId="37185549" w:rsidR="00ED082F" w:rsidRPr="00801BD6" w:rsidRDefault="00ED082F" w:rsidP="00ED082F">
            <w:pPr>
              <w:pStyle w:val="TableText"/>
              <w:spacing w:before="0"/>
              <w:rPr>
                <w:rFonts w:ascii="David" w:hAnsi="David"/>
                <w:color w:val="000000"/>
                <w:sz w:val="24"/>
                <w:rtl/>
              </w:rPr>
            </w:pPr>
            <w:r w:rsidRPr="00801BD6">
              <w:rPr>
                <w:rFonts w:ascii="David" w:hAnsi="David" w:hint="cs"/>
                <w:sz w:val="24"/>
                <w:rtl/>
              </w:rPr>
              <w:t xml:space="preserve">8.2 </w:t>
            </w:r>
          </w:p>
        </w:tc>
        <w:tc>
          <w:tcPr>
            <w:tcW w:w="3559" w:type="dxa"/>
            <w:vAlign w:val="center"/>
          </w:tcPr>
          <w:p w14:paraId="43C0E956" w14:textId="1D0A0BF1" w:rsidR="00ED082F" w:rsidRPr="00801BD6" w:rsidRDefault="00ED082F" w:rsidP="00ED082F">
            <w:pPr>
              <w:pStyle w:val="TableText"/>
              <w:spacing w:before="0"/>
              <w:rPr>
                <w:rFonts w:ascii="David" w:hAnsi="David"/>
                <w:sz w:val="24"/>
                <w:rtl/>
              </w:rPr>
            </w:pPr>
            <w:r w:rsidRPr="00801BD6">
              <w:rPr>
                <w:rFonts w:ascii="David" w:hAnsi="David" w:hint="cs"/>
                <w:sz w:val="24"/>
                <w:rtl/>
              </w:rPr>
              <w:t xml:space="preserve">נבקש להבהיר כי כל קיזוז מהתמורה יהיה בכפוף למתן התראה מראש ובכתב ורק מסכום קצוב. </w:t>
            </w:r>
          </w:p>
        </w:tc>
        <w:tc>
          <w:tcPr>
            <w:tcW w:w="3554" w:type="dxa"/>
            <w:vAlign w:val="center"/>
          </w:tcPr>
          <w:p w14:paraId="792C80C1" w14:textId="3EC26CC9" w:rsidR="00ED082F" w:rsidRPr="009A4F45" w:rsidRDefault="00ED082F" w:rsidP="00ED082F">
            <w:pPr>
              <w:pStyle w:val="TableText"/>
              <w:rPr>
                <w:rFonts w:ascii="David" w:hAnsi="David"/>
                <w:color w:val="000000"/>
                <w:sz w:val="24"/>
                <w:rtl/>
              </w:rPr>
            </w:pPr>
            <w:r w:rsidRPr="00ED082F">
              <w:rPr>
                <w:rFonts w:ascii="David" w:hAnsi="David" w:hint="eastAsia"/>
                <w:color w:val="000000"/>
                <w:sz w:val="24"/>
                <w:rtl/>
              </w:rPr>
              <w:t>הבקשה</w:t>
            </w:r>
            <w:r w:rsidRPr="00ED082F">
              <w:rPr>
                <w:rFonts w:ascii="David" w:hAnsi="David"/>
                <w:color w:val="000000"/>
                <w:sz w:val="24"/>
                <w:rtl/>
              </w:rPr>
              <w:t xml:space="preserve"> </w:t>
            </w:r>
            <w:r>
              <w:rPr>
                <w:rFonts w:ascii="David" w:hAnsi="David" w:hint="cs"/>
                <w:color w:val="000000"/>
                <w:sz w:val="24"/>
                <w:rtl/>
              </w:rPr>
              <w:t>מקובלת</w:t>
            </w:r>
            <w:r w:rsidRPr="009A4F45">
              <w:rPr>
                <w:rFonts w:ascii="David" w:hAnsi="David"/>
                <w:color w:val="000000"/>
                <w:sz w:val="24"/>
                <w:rtl/>
              </w:rPr>
              <w:t xml:space="preserve"> </w:t>
            </w:r>
            <w:r w:rsidRPr="009A4F45">
              <w:rPr>
                <w:rFonts w:ascii="David" w:hAnsi="David" w:hint="eastAsia"/>
                <w:color w:val="000000"/>
                <w:sz w:val="24"/>
                <w:rtl/>
              </w:rPr>
              <w:t>חלקית</w:t>
            </w:r>
            <w:r w:rsidRPr="009A4F45">
              <w:rPr>
                <w:rFonts w:ascii="David" w:hAnsi="David"/>
                <w:color w:val="000000"/>
                <w:sz w:val="24"/>
                <w:rtl/>
              </w:rPr>
              <w:t>:</w:t>
            </w:r>
          </w:p>
          <w:p w14:paraId="3B54741C" w14:textId="77777777" w:rsidR="00ED082F" w:rsidRPr="009A4F45" w:rsidRDefault="00ED082F" w:rsidP="00ED082F">
            <w:pPr>
              <w:pStyle w:val="TableText"/>
              <w:spacing w:before="0"/>
              <w:rPr>
                <w:rFonts w:ascii="David" w:hAnsi="David"/>
                <w:color w:val="000000"/>
                <w:sz w:val="24"/>
                <w:rtl/>
              </w:rPr>
            </w:pPr>
            <w:r w:rsidRPr="009A4F45">
              <w:rPr>
                <w:rFonts w:ascii="David" w:hAnsi="David" w:hint="eastAsia"/>
                <w:color w:val="000000"/>
                <w:sz w:val="24"/>
                <w:rtl/>
              </w:rPr>
              <w:t>המשרד</w:t>
            </w:r>
            <w:r w:rsidRPr="009A4F45">
              <w:rPr>
                <w:rFonts w:ascii="David" w:hAnsi="David"/>
                <w:color w:val="000000"/>
                <w:sz w:val="24"/>
                <w:rtl/>
              </w:rPr>
              <w:t xml:space="preserve"> </w:t>
            </w:r>
            <w:r w:rsidRPr="009A4F45">
              <w:rPr>
                <w:rFonts w:ascii="David" w:hAnsi="David" w:hint="eastAsia"/>
                <w:color w:val="000000"/>
                <w:sz w:val="24"/>
                <w:rtl/>
              </w:rPr>
              <w:t>יהיה</w:t>
            </w:r>
            <w:r w:rsidRPr="009A4F45">
              <w:rPr>
                <w:rFonts w:ascii="David" w:hAnsi="David"/>
                <w:color w:val="000000"/>
                <w:sz w:val="24"/>
                <w:rtl/>
              </w:rPr>
              <w:t xml:space="preserve"> </w:t>
            </w:r>
            <w:r w:rsidRPr="009A4F45">
              <w:rPr>
                <w:rFonts w:ascii="David" w:hAnsi="David" w:hint="eastAsia"/>
                <w:color w:val="000000"/>
                <w:sz w:val="24"/>
                <w:rtl/>
              </w:rPr>
              <w:t>רשאי</w:t>
            </w:r>
            <w:r w:rsidRPr="009A4F45">
              <w:rPr>
                <w:rFonts w:ascii="David" w:hAnsi="David"/>
                <w:color w:val="000000"/>
                <w:sz w:val="24"/>
                <w:rtl/>
              </w:rPr>
              <w:t xml:space="preserve"> </w:t>
            </w:r>
            <w:r w:rsidRPr="009A4F45">
              <w:rPr>
                <w:rFonts w:ascii="David" w:hAnsi="David" w:hint="eastAsia"/>
                <w:color w:val="000000"/>
                <w:sz w:val="24"/>
                <w:rtl/>
              </w:rPr>
              <w:t>לקזז</w:t>
            </w:r>
            <w:r w:rsidRPr="009A4F45">
              <w:rPr>
                <w:rFonts w:ascii="David" w:hAnsi="David"/>
                <w:color w:val="000000"/>
                <w:sz w:val="24"/>
                <w:rtl/>
              </w:rPr>
              <w:t xml:space="preserve"> </w:t>
            </w:r>
            <w:r w:rsidRPr="009A4F45">
              <w:rPr>
                <w:rFonts w:ascii="David" w:hAnsi="David" w:hint="eastAsia"/>
                <w:color w:val="000000"/>
                <w:sz w:val="24"/>
                <w:rtl/>
              </w:rPr>
              <w:t>הן</w:t>
            </w:r>
            <w:r w:rsidRPr="009A4F45">
              <w:rPr>
                <w:rFonts w:ascii="David" w:hAnsi="David"/>
                <w:color w:val="000000"/>
                <w:sz w:val="24"/>
                <w:rtl/>
              </w:rPr>
              <w:t xml:space="preserve"> </w:t>
            </w:r>
            <w:r w:rsidRPr="009A4F45">
              <w:rPr>
                <w:rFonts w:ascii="David" w:hAnsi="David" w:hint="eastAsia"/>
                <w:color w:val="000000"/>
                <w:sz w:val="24"/>
                <w:rtl/>
              </w:rPr>
              <w:t>סכום</w:t>
            </w:r>
            <w:r w:rsidRPr="009A4F45">
              <w:rPr>
                <w:rFonts w:ascii="David" w:hAnsi="David"/>
                <w:color w:val="000000"/>
                <w:sz w:val="24"/>
                <w:rtl/>
              </w:rPr>
              <w:t xml:space="preserve"> </w:t>
            </w:r>
            <w:r w:rsidRPr="009A4F45">
              <w:rPr>
                <w:rFonts w:ascii="David" w:hAnsi="David" w:hint="eastAsia"/>
                <w:color w:val="000000"/>
                <w:sz w:val="24"/>
                <w:rtl/>
              </w:rPr>
              <w:t>קצוב</w:t>
            </w:r>
            <w:r w:rsidRPr="009A4F45">
              <w:rPr>
                <w:rFonts w:ascii="David" w:hAnsi="David"/>
                <w:color w:val="000000"/>
                <w:sz w:val="24"/>
                <w:rtl/>
              </w:rPr>
              <w:t xml:space="preserve"> </w:t>
            </w:r>
            <w:r w:rsidRPr="009A4F45">
              <w:rPr>
                <w:rFonts w:ascii="David" w:hAnsi="David" w:hint="eastAsia"/>
                <w:color w:val="000000"/>
                <w:sz w:val="24"/>
                <w:rtl/>
              </w:rPr>
              <w:t>והן</w:t>
            </w:r>
            <w:r w:rsidRPr="009A4F45">
              <w:rPr>
                <w:rFonts w:ascii="David" w:hAnsi="David"/>
                <w:color w:val="000000"/>
                <w:sz w:val="24"/>
                <w:rtl/>
              </w:rPr>
              <w:t xml:space="preserve"> </w:t>
            </w:r>
            <w:r w:rsidRPr="009A4F45">
              <w:rPr>
                <w:rFonts w:ascii="David" w:hAnsi="David" w:hint="eastAsia"/>
                <w:color w:val="000000"/>
                <w:sz w:val="24"/>
                <w:rtl/>
              </w:rPr>
              <w:t>סכום</w:t>
            </w:r>
            <w:r w:rsidRPr="009A4F45">
              <w:rPr>
                <w:rFonts w:ascii="David" w:hAnsi="David"/>
                <w:color w:val="000000"/>
                <w:sz w:val="24"/>
                <w:rtl/>
              </w:rPr>
              <w:t xml:space="preserve"> </w:t>
            </w:r>
            <w:r w:rsidRPr="009A4F45">
              <w:rPr>
                <w:rFonts w:ascii="David" w:hAnsi="David" w:hint="eastAsia"/>
                <w:color w:val="000000"/>
                <w:sz w:val="24"/>
                <w:rtl/>
              </w:rPr>
              <w:t>לא</w:t>
            </w:r>
            <w:r w:rsidRPr="009A4F45">
              <w:rPr>
                <w:rFonts w:ascii="David" w:hAnsi="David"/>
                <w:color w:val="000000"/>
                <w:sz w:val="24"/>
                <w:rtl/>
              </w:rPr>
              <w:t xml:space="preserve"> </w:t>
            </w:r>
            <w:r w:rsidRPr="009A4F45">
              <w:rPr>
                <w:rFonts w:ascii="David" w:hAnsi="David" w:hint="eastAsia"/>
                <w:color w:val="000000"/>
                <w:sz w:val="24"/>
                <w:rtl/>
              </w:rPr>
              <w:t>קצוב</w:t>
            </w:r>
            <w:r w:rsidRPr="009A4F45">
              <w:rPr>
                <w:rFonts w:ascii="David" w:hAnsi="David"/>
                <w:color w:val="000000"/>
                <w:sz w:val="24"/>
                <w:rtl/>
              </w:rPr>
              <w:t>.</w:t>
            </w:r>
          </w:p>
          <w:p w14:paraId="5AC4514C" w14:textId="31F723B9" w:rsidR="00ED082F" w:rsidRPr="00801BD6" w:rsidRDefault="00ED082F" w:rsidP="00ED082F">
            <w:pPr>
              <w:pStyle w:val="TableText"/>
              <w:spacing w:before="0"/>
              <w:rPr>
                <w:rFonts w:ascii="David" w:hAnsi="David"/>
                <w:color w:val="000000"/>
                <w:sz w:val="24"/>
                <w:highlight w:val="yellow"/>
                <w:rtl/>
              </w:rPr>
            </w:pPr>
            <w:r w:rsidRPr="009A4F45">
              <w:rPr>
                <w:rFonts w:ascii="David" w:hAnsi="David" w:hint="eastAsia"/>
                <w:color w:val="000000"/>
                <w:sz w:val="24"/>
                <w:rtl/>
              </w:rPr>
              <w:t>לספק</w:t>
            </w:r>
            <w:r w:rsidRPr="009A4F45">
              <w:rPr>
                <w:rFonts w:ascii="David" w:hAnsi="David"/>
                <w:color w:val="000000"/>
                <w:sz w:val="24"/>
                <w:rtl/>
              </w:rPr>
              <w:t xml:space="preserve"> </w:t>
            </w:r>
            <w:r w:rsidRPr="009A4F45">
              <w:rPr>
                <w:rFonts w:ascii="David" w:hAnsi="David" w:hint="eastAsia"/>
                <w:color w:val="000000"/>
                <w:sz w:val="24"/>
                <w:rtl/>
              </w:rPr>
              <w:t>תינתן</w:t>
            </w:r>
            <w:r w:rsidRPr="009A4F45">
              <w:rPr>
                <w:rFonts w:ascii="David" w:hAnsi="David"/>
                <w:color w:val="000000"/>
                <w:sz w:val="24"/>
                <w:rtl/>
              </w:rPr>
              <w:t xml:space="preserve"> </w:t>
            </w:r>
            <w:r w:rsidRPr="009A4F45">
              <w:rPr>
                <w:rFonts w:ascii="David" w:hAnsi="David" w:hint="eastAsia"/>
                <w:color w:val="000000"/>
                <w:sz w:val="24"/>
                <w:rtl/>
              </w:rPr>
              <w:t>הודעה</w:t>
            </w:r>
            <w:r w:rsidRPr="009A4F45">
              <w:rPr>
                <w:rFonts w:ascii="David" w:hAnsi="David"/>
                <w:color w:val="000000"/>
                <w:sz w:val="24"/>
                <w:rtl/>
              </w:rPr>
              <w:t xml:space="preserve"> </w:t>
            </w:r>
            <w:r w:rsidRPr="009A4F45">
              <w:rPr>
                <w:rFonts w:ascii="David" w:hAnsi="David" w:hint="eastAsia"/>
                <w:color w:val="000000"/>
                <w:sz w:val="24"/>
                <w:rtl/>
              </w:rPr>
              <w:t>בכתב</w:t>
            </w:r>
            <w:r w:rsidRPr="009A4F45">
              <w:rPr>
                <w:rFonts w:ascii="David" w:hAnsi="David"/>
                <w:color w:val="000000"/>
                <w:sz w:val="24"/>
                <w:rtl/>
              </w:rPr>
              <w:t xml:space="preserve">, </w:t>
            </w:r>
            <w:r w:rsidRPr="009A4F45">
              <w:rPr>
                <w:rFonts w:ascii="David" w:hAnsi="David" w:hint="eastAsia"/>
                <w:color w:val="000000"/>
                <w:sz w:val="24"/>
                <w:rtl/>
              </w:rPr>
              <w:t>לפחות</w:t>
            </w:r>
            <w:r w:rsidRPr="009A4F45">
              <w:rPr>
                <w:rFonts w:ascii="David" w:hAnsi="David"/>
                <w:color w:val="000000"/>
                <w:sz w:val="24"/>
                <w:rtl/>
              </w:rPr>
              <w:t xml:space="preserve"> 7 </w:t>
            </w:r>
            <w:r w:rsidRPr="009A4F45">
              <w:rPr>
                <w:rFonts w:ascii="David" w:hAnsi="David" w:hint="eastAsia"/>
                <w:color w:val="000000"/>
                <w:sz w:val="24"/>
                <w:rtl/>
              </w:rPr>
              <w:t>ימים</w:t>
            </w:r>
            <w:r w:rsidRPr="009A4F45">
              <w:rPr>
                <w:rFonts w:ascii="David" w:hAnsi="David"/>
                <w:color w:val="000000"/>
                <w:sz w:val="24"/>
                <w:rtl/>
              </w:rPr>
              <w:t xml:space="preserve"> </w:t>
            </w:r>
            <w:r w:rsidRPr="009A4F45">
              <w:rPr>
                <w:rFonts w:ascii="David" w:hAnsi="David" w:hint="eastAsia"/>
                <w:color w:val="000000"/>
                <w:sz w:val="24"/>
                <w:rtl/>
              </w:rPr>
              <w:t>טרם</w:t>
            </w:r>
            <w:r w:rsidRPr="009A4F45">
              <w:rPr>
                <w:rFonts w:ascii="David" w:hAnsi="David"/>
                <w:color w:val="000000"/>
                <w:sz w:val="24"/>
                <w:rtl/>
              </w:rPr>
              <w:t xml:space="preserve"> </w:t>
            </w:r>
            <w:r w:rsidRPr="009A4F45">
              <w:rPr>
                <w:rFonts w:ascii="David" w:hAnsi="David" w:hint="eastAsia"/>
                <w:color w:val="000000"/>
                <w:sz w:val="24"/>
                <w:rtl/>
              </w:rPr>
              <w:t>ביצוע</w:t>
            </w:r>
            <w:r w:rsidRPr="009A4F45">
              <w:rPr>
                <w:rFonts w:ascii="David" w:hAnsi="David"/>
                <w:color w:val="000000"/>
                <w:sz w:val="24"/>
                <w:rtl/>
              </w:rPr>
              <w:t xml:space="preserve"> </w:t>
            </w:r>
            <w:r w:rsidRPr="009A4F45">
              <w:rPr>
                <w:rFonts w:ascii="David" w:hAnsi="David" w:hint="eastAsia"/>
                <w:color w:val="000000"/>
                <w:sz w:val="24"/>
                <w:rtl/>
              </w:rPr>
              <w:t>הקיזוז</w:t>
            </w:r>
            <w:r w:rsidRPr="009A4F45">
              <w:rPr>
                <w:rFonts w:ascii="David" w:hAnsi="David"/>
                <w:color w:val="000000"/>
                <w:sz w:val="24"/>
                <w:rtl/>
              </w:rPr>
              <w:t>.</w:t>
            </w:r>
          </w:p>
        </w:tc>
      </w:tr>
      <w:tr w:rsidR="00ED082F" w14:paraId="0E5FCF3F" w14:textId="77777777" w:rsidTr="00424AB6">
        <w:trPr>
          <w:trHeight w:val="1701"/>
          <w:jc w:val="center"/>
        </w:trPr>
        <w:tc>
          <w:tcPr>
            <w:tcW w:w="536" w:type="dxa"/>
            <w:vAlign w:val="center"/>
          </w:tcPr>
          <w:p w14:paraId="2F7D68DB" w14:textId="0F004B42"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82</w:t>
            </w:r>
          </w:p>
        </w:tc>
        <w:tc>
          <w:tcPr>
            <w:tcW w:w="3545" w:type="dxa"/>
            <w:vAlign w:val="center"/>
          </w:tcPr>
          <w:p w14:paraId="06E6D7C8" w14:textId="7777777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הסכם התקשרות</w:t>
            </w:r>
          </w:p>
          <w:p w14:paraId="792C6096" w14:textId="60F0CE06"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36826230" w14:textId="2B7D386B" w:rsidR="00ED082F" w:rsidRPr="00801BD6" w:rsidRDefault="00ED082F" w:rsidP="00ED082F">
            <w:pPr>
              <w:pStyle w:val="TableText"/>
              <w:spacing w:before="0"/>
              <w:rPr>
                <w:rFonts w:ascii="David" w:hAnsi="David"/>
                <w:color w:val="000000"/>
                <w:sz w:val="24"/>
                <w:rtl/>
              </w:rPr>
            </w:pPr>
            <w:r w:rsidRPr="00801BD6">
              <w:rPr>
                <w:rFonts w:ascii="David" w:hAnsi="David" w:hint="cs"/>
                <w:sz w:val="24"/>
                <w:rtl/>
              </w:rPr>
              <w:t xml:space="preserve">8.6 </w:t>
            </w:r>
          </w:p>
        </w:tc>
        <w:tc>
          <w:tcPr>
            <w:tcW w:w="3559" w:type="dxa"/>
            <w:vAlign w:val="center"/>
          </w:tcPr>
          <w:p w14:paraId="42FDA37A" w14:textId="19D61817" w:rsidR="00ED082F" w:rsidRPr="00801BD6" w:rsidRDefault="00ED082F" w:rsidP="00ED082F">
            <w:pPr>
              <w:pStyle w:val="TableText"/>
              <w:spacing w:before="0"/>
              <w:rPr>
                <w:rFonts w:ascii="David" w:hAnsi="David"/>
                <w:sz w:val="24"/>
                <w:rtl/>
              </w:rPr>
            </w:pPr>
            <w:r w:rsidRPr="00801BD6">
              <w:rPr>
                <w:rFonts w:ascii="David" w:hAnsi="David" w:hint="cs"/>
                <w:sz w:val="24"/>
                <w:rtl/>
              </w:rPr>
              <w:t>נבקש כי בטרם קבלת החלטה על הוצאת/החלפת נותן שירותים מטעם הספק, תיערך שיחה משותפת בין החברה, נציג הספק ונותן השירותים וזאת בהתאם להלכה שנקבע בפסיקת ביה"ד הארצי לעבודה (ע"ע 47271-06-18).</w:t>
            </w:r>
          </w:p>
        </w:tc>
        <w:tc>
          <w:tcPr>
            <w:tcW w:w="3554" w:type="dxa"/>
            <w:vAlign w:val="center"/>
          </w:tcPr>
          <w:p w14:paraId="17756992" w14:textId="70C6D557" w:rsidR="00ED082F" w:rsidRPr="00801BD6" w:rsidRDefault="00ED082F" w:rsidP="00ED082F">
            <w:pPr>
              <w:pStyle w:val="TableText"/>
              <w:spacing w:before="0"/>
              <w:rPr>
                <w:rFonts w:ascii="David" w:hAnsi="David"/>
                <w:color w:val="000000"/>
                <w:sz w:val="24"/>
                <w:highlight w:val="yellow"/>
                <w:rtl/>
              </w:rPr>
            </w:pPr>
            <w:r w:rsidRPr="009A4F45">
              <w:rPr>
                <w:rFonts w:ascii="David" w:hAnsi="David" w:hint="eastAsia"/>
                <w:color w:val="000000"/>
                <w:sz w:val="24"/>
                <w:rtl/>
              </w:rPr>
              <w:t>ראו</w:t>
            </w:r>
            <w:r w:rsidRPr="009A4F45">
              <w:rPr>
                <w:rFonts w:ascii="David" w:hAnsi="David"/>
                <w:color w:val="000000"/>
                <w:sz w:val="24"/>
                <w:rtl/>
              </w:rPr>
              <w:t xml:space="preserve"> </w:t>
            </w:r>
            <w:r w:rsidRPr="009A4F45">
              <w:rPr>
                <w:rFonts w:ascii="David" w:hAnsi="David" w:hint="eastAsia"/>
                <w:color w:val="000000"/>
                <w:sz w:val="24"/>
                <w:rtl/>
              </w:rPr>
              <w:t>מענה</w:t>
            </w:r>
            <w:r w:rsidRPr="009A4F45">
              <w:rPr>
                <w:rFonts w:ascii="David" w:hAnsi="David"/>
                <w:color w:val="000000"/>
                <w:sz w:val="24"/>
                <w:rtl/>
              </w:rPr>
              <w:t xml:space="preserve"> </w:t>
            </w:r>
            <w:r w:rsidRPr="009A4F45">
              <w:rPr>
                <w:rFonts w:ascii="David" w:hAnsi="David" w:hint="eastAsia"/>
                <w:color w:val="000000"/>
                <w:sz w:val="24"/>
                <w:rtl/>
              </w:rPr>
              <w:t>לשאלה</w:t>
            </w:r>
            <w:r w:rsidRPr="009A4F45">
              <w:rPr>
                <w:rFonts w:ascii="David" w:hAnsi="David"/>
                <w:color w:val="000000"/>
                <w:sz w:val="24"/>
                <w:rtl/>
              </w:rPr>
              <w:t xml:space="preserve"> 46.</w:t>
            </w:r>
          </w:p>
        </w:tc>
      </w:tr>
      <w:tr w:rsidR="00ED082F" w14:paraId="24BD19C0" w14:textId="77777777" w:rsidTr="00424AB6">
        <w:trPr>
          <w:trHeight w:val="1701"/>
          <w:jc w:val="center"/>
        </w:trPr>
        <w:tc>
          <w:tcPr>
            <w:tcW w:w="536" w:type="dxa"/>
            <w:vAlign w:val="center"/>
          </w:tcPr>
          <w:p w14:paraId="44E39F84" w14:textId="42DDB4B7"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83</w:t>
            </w:r>
          </w:p>
        </w:tc>
        <w:tc>
          <w:tcPr>
            <w:tcW w:w="3545" w:type="dxa"/>
            <w:vAlign w:val="center"/>
          </w:tcPr>
          <w:p w14:paraId="14936648" w14:textId="7777777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הסכם התקשרות</w:t>
            </w:r>
          </w:p>
          <w:p w14:paraId="6B6B73B3" w14:textId="75C79153"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144297AF" w14:textId="7AFA0967" w:rsidR="00ED082F" w:rsidRPr="00801BD6" w:rsidRDefault="00ED082F" w:rsidP="00ED082F">
            <w:pPr>
              <w:pStyle w:val="TableText"/>
              <w:spacing w:before="0"/>
              <w:rPr>
                <w:rFonts w:ascii="David" w:hAnsi="David"/>
                <w:sz w:val="24"/>
                <w:rtl/>
              </w:rPr>
            </w:pPr>
            <w:r w:rsidRPr="00801BD6">
              <w:rPr>
                <w:rFonts w:ascii="David" w:hAnsi="David" w:hint="cs"/>
                <w:sz w:val="24"/>
                <w:rtl/>
              </w:rPr>
              <w:t xml:space="preserve">8.6 </w:t>
            </w:r>
          </w:p>
        </w:tc>
        <w:tc>
          <w:tcPr>
            <w:tcW w:w="3559" w:type="dxa"/>
            <w:vAlign w:val="center"/>
          </w:tcPr>
          <w:p w14:paraId="59C1DF94" w14:textId="10C58806" w:rsidR="00ED082F" w:rsidRPr="00801BD6" w:rsidRDefault="00ED082F" w:rsidP="00ED082F">
            <w:pPr>
              <w:pStyle w:val="TableText"/>
              <w:spacing w:before="0"/>
              <w:rPr>
                <w:rFonts w:ascii="David" w:hAnsi="David"/>
                <w:sz w:val="24"/>
                <w:rtl/>
              </w:rPr>
            </w:pPr>
            <w:r w:rsidRPr="00801BD6">
              <w:rPr>
                <w:rFonts w:ascii="David" w:hAnsi="David" w:hint="cs"/>
                <w:sz w:val="24"/>
                <w:rtl/>
              </w:rPr>
              <w:t xml:space="preserve">נבקש הבהרה למחוק את המילים: "ואין באמור בכדי להשפיע על העסקתו אצל הספק בפרויקטים אחרים שאינם עבור המשרד" שבשורה השלישית של הסעיף. הספק אינו יכול להתחייב מראש שיהיה לו תקן עבור העובד במקרה כאמור בפרויקטים אחרים. </w:t>
            </w:r>
          </w:p>
        </w:tc>
        <w:tc>
          <w:tcPr>
            <w:tcW w:w="3554" w:type="dxa"/>
            <w:vAlign w:val="center"/>
          </w:tcPr>
          <w:p w14:paraId="1D2DF045" w14:textId="72580AE1" w:rsidR="00ED082F" w:rsidRDefault="00ED082F" w:rsidP="00ED082F">
            <w:pPr>
              <w:pStyle w:val="TableText"/>
              <w:spacing w:before="0"/>
              <w:rPr>
                <w:rFonts w:ascii="David" w:hAnsi="David"/>
                <w:color w:val="000000"/>
                <w:sz w:val="24"/>
                <w:rtl/>
              </w:rPr>
            </w:pPr>
            <w:r>
              <w:rPr>
                <w:rFonts w:ascii="David" w:hAnsi="David" w:hint="cs"/>
                <w:color w:val="000000"/>
                <w:sz w:val="24"/>
                <w:rtl/>
              </w:rPr>
              <w:t>הבקשה נדחית.</w:t>
            </w:r>
          </w:p>
          <w:p w14:paraId="7DAB03C8" w14:textId="50B6A0A2" w:rsidR="00ED082F" w:rsidRPr="009A4F45" w:rsidRDefault="00ED082F" w:rsidP="00ED082F">
            <w:pPr>
              <w:pStyle w:val="TableText"/>
              <w:spacing w:before="0"/>
              <w:rPr>
                <w:rFonts w:ascii="David" w:hAnsi="David"/>
                <w:color w:val="000000"/>
                <w:sz w:val="24"/>
                <w:rtl/>
              </w:rPr>
            </w:pPr>
            <w:r>
              <w:rPr>
                <w:rFonts w:ascii="David" w:hAnsi="David" w:hint="cs"/>
                <w:color w:val="000000"/>
                <w:sz w:val="24"/>
                <w:rtl/>
              </w:rPr>
              <w:t xml:space="preserve">אין באמור כדי לחייב את הספק להמשיך ולהעסיק את העובד, אלא להבהיר כי הספק </w:t>
            </w:r>
            <w:r w:rsidRPr="009A4F45">
              <w:rPr>
                <w:rFonts w:ascii="David" w:hAnsi="David" w:hint="eastAsia"/>
                <w:color w:val="000000"/>
                <w:sz w:val="24"/>
                <w:u w:val="single"/>
                <w:rtl/>
              </w:rPr>
              <w:t>רשאי</w:t>
            </w:r>
            <w:r>
              <w:rPr>
                <w:rFonts w:ascii="David" w:hAnsi="David" w:hint="cs"/>
                <w:color w:val="000000"/>
                <w:sz w:val="24"/>
                <w:rtl/>
              </w:rPr>
              <w:t xml:space="preserve"> לעשות כן. </w:t>
            </w:r>
          </w:p>
        </w:tc>
      </w:tr>
      <w:tr w:rsidR="00ED082F" w14:paraId="50E190CB" w14:textId="77777777" w:rsidTr="00424AB6">
        <w:trPr>
          <w:trHeight w:val="964"/>
          <w:jc w:val="center"/>
        </w:trPr>
        <w:tc>
          <w:tcPr>
            <w:tcW w:w="536" w:type="dxa"/>
            <w:vAlign w:val="center"/>
          </w:tcPr>
          <w:p w14:paraId="2A139705" w14:textId="6C09897C"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84</w:t>
            </w:r>
          </w:p>
        </w:tc>
        <w:tc>
          <w:tcPr>
            <w:tcW w:w="3545" w:type="dxa"/>
            <w:vAlign w:val="center"/>
          </w:tcPr>
          <w:p w14:paraId="365D38E9" w14:textId="7777777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הסכם התקשרות</w:t>
            </w:r>
          </w:p>
          <w:p w14:paraId="4C9565D2" w14:textId="315D14EB"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1A6FFC50" w14:textId="16874D75" w:rsidR="00ED082F" w:rsidRPr="00801BD6" w:rsidRDefault="00ED082F" w:rsidP="00ED082F">
            <w:pPr>
              <w:pStyle w:val="TableText"/>
              <w:spacing w:before="0"/>
              <w:rPr>
                <w:rFonts w:ascii="David" w:hAnsi="David"/>
                <w:sz w:val="24"/>
                <w:rtl/>
              </w:rPr>
            </w:pPr>
            <w:r w:rsidRPr="00801BD6">
              <w:rPr>
                <w:rFonts w:ascii="David" w:hAnsi="David" w:hint="cs"/>
                <w:sz w:val="24"/>
                <w:rtl/>
              </w:rPr>
              <w:t xml:space="preserve">8.6 </w:t>
            </w:r>
          </w:p>
        </w:tc>
        <w:tc>
          <w:tcPr>
            <w:tcW w:w="3559" w:type="dxa"/>
            <w:vAlign w:val="center"/>
          </w:tcPr>
          <w:p w14:paraId="552F466E" w14:textId="79A54B9C" w:rsidR="00ED082F" w:rsidRPr="00801BD6" w:rsidRDefault="00ED082F" w:rsidP="00ED082F">
            <w:pPr>
              <w:pStyle w:val="TableText"/>
              <w:spacing w:before="0"/>
              <w:rPr>
                <w:rFonts w:ascii="David" w:hAnsi="David"/>
                <w:sz w:val="24"/>
                <w:rtl/>
              </w:rPr>
            </w:pPr>
            <w:r w:rsidRPr="00801BD6">
              <w:rPr>
                <w:rFonts w:ascii="David" w:hAnsi="David" w:hint="cs"/>
                <w:sz w:val="24"/>
                <w:rtl/>
              </w:rPr>
              <w:t xml:space="preserve">נבקש לשנות את לא להעסיק ל "לא לשלב במתן השירותים". נבקש כי בקשה כאמור </w:t>
            </w:r>
            <w:proofErr w:type="spellStart"/>
            <w:r w:rsidRPr="00801BD6">
              <w:rPr>
                <w:rFonts w:ascii="David" w:hAnsi="David" w:hint="cs"/>
                <w:sz w:val="24"/>
                <w:rtl/>
              </w:rPr>
              <w:t>תמסר</w:t>
            </w:r>
            <w:proofErr w:type="spellEnd"/>
            <w:r w:rsidRPr="00801BD6">
              <w:rPr>
                <w:rFonts w:ascii="David" w:hAnsi="David" w:hint="cs"/>
                <w:sz w:val="24"/>
                <w:rtl/>
              </w:rPr>
              <w:t xml:space="preserve"> בכתב עם התראה בת 30 יום מראש</w:t>
            </w:r>
          </w:p>
        </w:tc>
        <w:tc>
          <w:tcPr>
            <w:tcW w:w="3554" w:type="dxa"/>
            <w:vAlign w:val="center"/>
          </w:tcPr>
          <w:p w14:paraId="11ADBABD" w14:textId="6FF99A70" w:rsidR="00ED082F" w:rsidRPr="00801BD6" w:rsidRDefault="00ED082F" w:rsidP="00ED082F">
            <w:pPr>
              <w:pStyle w:val="TableText"/>
              <w:spacing w:before="0"/>
              <w:rPr>
                <w:rFonts w:ascii="David" w:hAnsi="David"/>
                <w:color w:val="000000"/>
                <w:sz w:val="24"/>
                <w:highlight w:val="yellow"/>
                <w:rtl/>
              </w:rPr>
            </w:pPr>
            <w:r w:rsidRPr="009A4F45">
              <w:rPr>
                <w:rFonts w:ascii="David" w:hAnsi="David" w:hint="eastAsia"/>
                <w:color w:val="000000"/>
                <w:sz w:val="24"/>
                <w:rtl/>
              </w:rPr>
              <w:t>הבקשה</w:t>
            </w:r>
            <w:r w:rsidRPr="009A4F45">
              <w:rPr>
                <w:rFonts w:ascii="David" w:hAnsi="David"/>
                <w:color w:val="000000"/>
                <w:sz w:val="24"/>
                <w:rtl/>
              </w:rPr>
              <w:t xml:space="preserve"> </w:t>
            </w:r>
            <w:r w:rsidRPr="009A4F45">
              <w:rPr>
                <w:rFonts w:ascii="David" w:hAnsi="David" w:hint="eastAsia"/>
                <w:color w:val="000000"/>
                <w:sz w:val="24"/>
                <w:rtl/>
              </w:rPr>
              <w:t>נדחית</w:t>
            </w:r>
            <w:r w:rsidRPr="009A4F45">
              <w:rPr>
                <w:rFonts w:ascii="David" w:hAnsi="David"/>
                <w:color w:val="000000"/>
                <w:sz w:val="24"/>
                <w:rtl/>
              </w:rPr>
              <w:t>.</w:t>
            </w:r>
          </w:p>
        </w:tc>
      </w:tr>
      <w:tr w:rsidR="00ED082F" w14:paraId="506A2C68" w14:textId="77777777" w:rsidTr="00424AB6">
        <w:trPr>
          <w:trHeight w:val="1474"/>
          <w:jc w:val="center"/>
        </w:trPr>
        <w:tc>
          <w:tcPr>
            <w:tcW w:w="536" w:type="dxa"/>
            <w:vAlign w:val="center"/>
          </w:tcPr>
          <w:p w14:paraId="238E85EE" w14:textId="686BD485"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85</w:t>
            </w:r>
          </w:p>
        </w:tc>
        <w:tc>
          <w:tcPr>
            <w:tcW w:w="3545" w:type="dxa"/>
            <w:vAlign w:val="center"/>
          </w:tcPr>
          <w:p w14:paraId="0F85801A" w14:textId="7777777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הסכם התקשרות</w:t>
            </w:r>
          </w:p>
          <w:p w14:paraId="2DB4CFC2" w14:textId="0F902AFB"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0C930638" w14:textId="27CDAE70" w:rsidR="00ED082F" w:rsidRPr="00801BD6" w:rsidRDefault="00ED082F" w:rsidP="00ED082F">
            <w:pPr>
              <w:pStyle w:val="TableText"/>
              <w:spacing w:before="0"/>
              <w:rPr>
                <w:rFonts w:ascii="David" w:hAnsi="David"/>
                <w:sz w:val="24"/>
                <w:rtl/>
              </w:rPr>
            </w:pPr>
            <w:r w:rsidRPr="00801BD6">
              <w:rPr>
                <w:rFonts w:ascii="David" w:hAnsi="David" w:hint="cs"/>
                <w:sz w:val="24"/>
                <w:rtl/>
              </w:rPr>
              <w:t>9</w:t>
            </w:r>
          </w:p>
        </w:tc>
        <w:tc>
          <w:tcPr>
            <w:tcW w:w="3559" w:type="dxa"/>
            <w:vAlign w:val="center"/>
          </w:tcPr>
          <w:p w14:paraId="7F62436B" w14:textId="425E18D5" w:rsidR="00ED082F" w:rsidRPr="00801BD6" w:rsidRDefault="00ED082F" w:rsidP="00ED082F">
            <w:pPr>
              <w:pStyle w:val="TableText"/>
              <w:spacing w:before="0"/>
              <w:rPr>
                <w:rFonts w:ascii="David" w:hAnsi="David"/>
                <w:sz w:val="24"/>
                <w:rtl/>
              </w:rPr>
            </w:pPr>
            <w:r w:rsidRPr="00801BD6">
              <w:rPr>
                <w:rFonts w:ascii="David" w:hAnsi="David" w:hint="cs"/>
                <w:sz w:val="24"/>
                <w:rtl/>
              </w:rPr>
              <w:t xml:space="preserve">נבקש כי שיפוי או השבה יהיו בכפוף לכך שעם קבלת כל דרישה או טענה מעובד כאמור, </w:t>
            </w:r>
            <w:proofErr w:type="spellStart"/>
            <w:r w:rsidRPr="00801BD6">
              <w:rPr>
                <w:rFonts w:ascii="David" w:hAnsi="David" w:hint="cs"/>
                <w:sz w:val="24"/>
                <w:rtl/>
              </w:rPr>
              <w:t>תמסר</w:t>
            </w:r>
            <w:proofErr w:type="spellEnd"/>
            <w:r w:rsidRPr="00801BD6">
              <w:rPr>
                <w:rFonts w:ascii="David" w:hAnsi="David" w:hint="cs"/>
                <w:sz w:val="24"/>
                <w:rtl/>
              </w:rPr>
              <w:t xml:space="preserve"> הודעה על כך בכתב לספק ולספק תתאפשר ניהול ההגנה כאשר לא תחתם פשרה או הסדר ללא אישור הספק מראש ובכתב</w:t>
            </w:r>
          </w:p>
        </w:tc>
        <w:tc>
          <w:tcPr>
            <w:tcW w:w="3554" w:type="dxa"/>
            <w:vAlign w:val="center"/>
          </w:tcPr>
          <w:p w14:paraId="77C15F19" w14:textId="52845FA9" w:rsidR="00ED082F" w:rsidRPr="00801BD6" w:rsidRDefault="00ED082F" w:rsidP="00ED082F">
            <w:pPr>
              <w:pStyle w:val="TableText"/>
              <w:spacing w:before="0"/>
              <w:rPr>
                <w:rFonts w:ascii="David" w:hAnsi="David"/>
                <w:color w:val="000000"/>
                <w:sz w:val="24"/>
                <w:highlight w:val="yellow"/>
                <w:rtl/>
              </w:rPr>
            </w:pPr>
            <w:r w:rsidRPr="009A4F45">
              <w:rPr>
                <w:rFonts w:ascii="David" w:hAnsi="David" w:hint="eastAsia"/>
                <w:color w:val="000000"/>
                <w:sz w:val="24"/>
                <w:rtl/>
              </w:rPr>
              <w:t>הבקשה</w:t>
            </w:r>
            <w:r w:rsidRPr="009A4F45">
              <w:rPr>
                <w:rFonts w:ascii="David" w:hAnsi="David"/>
                <w:color w:val="000000"/>
                <w:sz w:val="24"/>
                <w:rtl/>
              </w:rPr>
              <w:t xml:space="preserve"> </w:t>
            </w:r>
            <w:r w:rsidRPr="009A4F45">
              <w:rPr>
                <w:rFonts w:ascii="David" w:hAnsi="David" w:hint="eastAsia"/>
                <w:color w:val="000000"/>
                <w:sz w:val="24"/>
                <w:rtl/>
              </w:rPr>
              <w:t>נדחית</w:t>
            </w:r>
            <w:r w:rsidRPr="009A4F45">
              <w:rPr>
                <w:rFonts w:ascii="David" w:hAnsi="David"/>
                <w:color w:val="000000"/>
                <w:sz w:val="24"/>
                <w:rtl/>
              </w:rPr>
              <w:t xml:space="preserve">. </w:t>
            </w:r>
          </w:p>
        </w:tc>
      </w:tr>
      <w:tr w:rsidR="00ED082F" w14:paraId="6AE54A48" w14:textId="77777777" w:rsidTr="00424AB6">
        <w:trPr>
          <w:trHeight w:val="1701"/>
          <w:jc w:val="center"/>
        </w:trPr>
        <w:tc>
          <w:tcPr>
            <w:tcW w:w="536" w:type="dxa"/>
            <w:vAlign w:val="center"/>
          </w:tcPr>
          <w:p w14:paraId="27B2F966" w14:textId="1CC6D36E"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86</w:t>
            </w:r>
          </w:p>
        </w:tc>
        <w:tc>
          <w:tcPr>
            <w:tcW w:w="3545" w:type="dxa"/>
            <w:vAlign w:val="center"/>
          </w:tcPr>
          <w:p w14:paraId="000A4226" w14:textId="7777777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הסכם התקשרות</w:t>
            </w:r>
          </w:p>
          <w:p w14:paraId="181689CF" w14:textId="2498656D"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33B1962D" w14:textId="27C7DEB9" w:rsidR="00ED082F" w:rsidRPr="00801BD6" w:rsidRDefault="00ED082F" w:rsidP="00ED082F">
            <w:pPr>
              <w:pStyle w:val="TableText"/>
              <w:spacing w:before="0"/>
              <w:rPr>
                <w:rFonts w:ascii="David" w:hAnsi="David"/>
                <w:sz w:val="24"/>
                <w:rtl/>
              </w:rPr>
            </w:pPr>
            <w:r w:rsidRPr="00801BD6">
              <w:rPr>
                <w:rFonts w:ascii="David" w:hAnsi="David" w:hint="cs"/>
                <w:sz w:val="24"/>
                <w:rtl/>
              </w:rPr>
              <w:t>9.1</w:t>
            </w:r>
          </w:p>
        </w:tc>
        <w:tc>
          <w:tcPr>
            <w:tcW w:w="3559" w:type="dxa"/>
            <w:vAlign w:val="center"/>
          </w:tcPr>
          <w:p w14:paraId="3EDB1D3B" w14:textId="472CC1D4" w:rsidR="00ED082F" w:rsidRPr="00801BD6" w:rsidRDefault="00ED082F" w:rsidP="00ED082F">
            <w:pPr>
              <w:pStyle w:val="TableText"/>
              <w:spacing w:before="0"/>
              <w:rPr>
                <w:rFonts w:ascii="David" w:hAnsi="David"/>
                <w:sz w:val="24"/>
                <w:rtl/>
              </w:rPr>
            </w:pPr>
            <w:r w:rsidRPr="00801BD6">
              <w:rPr>
                <w:rFonts w:ascii="David" w:hAnsi="David" w:hint="cs"/>
                <w:sz w:val="24"/>
                <w:rtl/>
              </w:rPr>
              <w:t>נבקש לבטל סעיף זה שאינו מתאים להתקשרות עם שבה התמורה מחושבת לפי תפוקות ולא לפי מחיר לשעה, ולהותיר התחייבות של הספק לשיפוי במקרה של קביעת יחסי עובד מעביד על ידי ערכאה שיפוטית מוסמכת, בכפוף להערה לסעיף 9.2 להלן.</w:t>
            </w:r>
          </w:p>
        </w:tc>
        <w:tc>
          <w:tcPr>
            <w:tcW w:w="3554" w:type="dxa"/>
            <w:vAlign w:val="center"/>
          </w:tcPr>
          <w:p w14:paraId="76FD34F3" w14:textId="615B1587" w:rsidR="00ED082F" w:rsidRPr="00801BD6" w:rsidRDefault="00ED082F" w:rsidP="00ED082F">
            <w:pPr>
              <w:pStyle w:val="TableText"/>
              <w:spacing w:before="0"/>
              <w:rPr>
                <w:rFonts w:ascii="David" w:hAnsi="David"/>
                <w:color w:val="000000"/>
                <w:sz w:val="24"/>
                <w:highlight w:val="yellow"/>
                <w:rtl/>
              </w:rPr>
            </w:pPr>
            <w:r w:rsidRPr="009A4F45">
              <w:rPr>
                <w:rFonts w:ascii="David" w:hAnsi="David" w:hint="eastAsia"/>
                <w:color w:val="000000"/>
                <w:sz w:val="24"/>
                <w:rtl/>
              </w:rPr>
              <w:t>הבקשה</w:t>
            </w:r>
            <w:r w:rsidRPr="009A4F45">
              <w:rPr>
                <w:rFonts w:ascii="David" w:hAnsi="David"/>
                <w:color w:val="000000"/>
                <w:sz w:val="24"/>
                <w:rtl/>
              </w:rPr>
              <w:t xml:space="preserve"> </w:t>
            </w:r>
            <w:r w:rsidRPr="009A4F45">
              <w:rPr>
                <w:rFonts w:ascii="David" w:hAnsi="David" w:hint="eastAsia"/>
                <w:color w:val="000000"/>
                <w:sz w:val="24"/>
                <w:rtl/>
              </w:rPr>
              <w:t>נדחית</w:t>
            </w:r>
            <w:r w:rsidRPr="009A4F45">
              <w:rPr>
                <w:rFonts w:ascii="David" w:hAnsi="David"/>
                <w:color w:val="000000"/>
                <w:sz w:val="24"/>
                <w:rtl/>
              </w:rPr>
              <w:t>.</w:t>
            </w:r>
          </w:p>
        </w:tc>
      </w:tr>
      <w:tr w:rsidR="00ED082F" w14:paraId="0783BBBF" w14:textId="77777777" w:rsidTr="00424AB6">
        <w:trPr>
          <w:trHeight w:val="2211"/>
          <w:jc w:val="center"/>
        </w:trPr>
        <w:tc>
          <w:tcPr>
            <w:tcW w:w="536" w:type="dxa"/>
            <w:vAlign w:val="center"/>
          </w:tcPr>
          <w:p w14:paraId="0E693F71" w14:textId="1D5A0166"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87</w:t>
            </w:r>
          </w:p>
        </w:tc>
        <w:tc>
          <w:tcPr>
            <w:tcW w:w="3545" w:type="dxa"/>
            <w:vAlign w:val="center"/>
          </w:tcPr>
          <w:p w14:paraId="73A9CCDF" w14:textId="7777777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הסכם התקשרות</w:t>
            </w:r>
          </w:p>
          <w:p w14:paraId="76B384ED" w14:textId="54258963"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5FFF5EBF" w14:textId="6DC9030F" w:rsidR="00ED082F" w:rsidRPr="00801BD6" w:rsidRDefault="00ED082F" w:rsidP="00ED082F">
            <w:pPr>
              <w:pStyle w:val="TableText"/>
              <w:spacing w:before="0"/>
              <w:rPr>
                <w:rFonts w:ascii="David" w:hAnsi="David"/>
                <w:sz w:val="24"/>
                <w:rtl/>
              </w:rPr>
            </w:pPr>
            <w:r w:rsidRPr="00801BD6">
              <w:rPr>
                <w:rFonts w:ascii="David" w:hAnsi="David" w:hint="cs"/>
                <w:sz w:val="24"/>
                <w:rtl/>
              </w:rPr>
              <w:t xml:space="preserve">9.2 </w:t>
            </w:r>
          </w:p>
        </w:tc>
        <w:tc>
          <w:tcPr>
            <w:tcW w:w="3559" w:type="dxa"/>
            <w:vAlign w:val="center"/>
          </w:tcPr>
          <w:p w14:paraId="62E2BFE5" w14:textId="055C9243" w:rsidR="00ED082F" w:rsidRPr="00801BD6" w:rsidRDefault="00ED082F" w:rsidP="00ED082F">
            <w:pPr>
              <w:pStyle w:val="TableText"/>
              <w:spacing w:before="0"/>
              <w:rPr>
                <w:rFonts w:ascii="David" w:hAnsi="David"/>
                <w:sz w:val="24"/>
                <w:rtl/>
              </w:rPr>
            </w:pPr>
            <w:r w:rsidRPr="00801BD6">
              <w:rPr>
                <w:rFonts w:ascii="David" w:hAnsi="David" w:hint="cs"/>
                <w:sz w:val="24"/>
                <w:rtl/>
              </w:rPr>
              <w:t>נבקש לקבוע כי שיפוי כאמור בסעיף יהיה כפוף לכך שהמשרד יודיע לספק על כל תביעה/דרישה/טענה, יעביר לו את השליטה על ניהול ההגנה או המו"מ לפשרה ויתחייב שלא להתפשר ללא הסכמת הספק מראש ובכתב. שיפוי כאמור יהיה בסכומים שייפסקו על ידי ערכאה שיפוטית מוסמכת בפסק דין שלא עוכב ביצועו.</w:t>
            </w:r>
          </w:p>
        </w:tc>
        <w:tc>
          <w:tcPr>
            <w:tcW w:w="3554" w:type="dxa"/>
            <w:vAlign w:val="center"/>
          </w:tcPr>
          <w:p w14:paraId="2FE88D5B" w14:textId="1BF33E76" w:rsidR="00ED082F" w:rsidRPr="00801BD6" w:rsidRDefault="00ED082F" w:rsidP="00ED082F">
            <w:pPr>
              <w:pStyle w:val="TableText"/>
              <w:spacing w:before="0"/>
              <w:rPr>
                <w:rFonts w:ascii="David" w:hAnsi="David"/>
                <w:color w:val="000000"/>
                <w:sz w:val="24"/>
                <w:highlight w:val="yellow"/>
                <w:rtl/>
              </w:rPr>
            </w:pPr>
            <w:r>
              <w:rPr>
                <w:rFonts w:ascii="David" w:hAnsi="David" w:hint="cs"/>
                <w:color w:val="000000"/>
                <w:sz w:val="24"/>
                <w:rtl/>
              </w:rPr>
              <w:t>הבקשה נדחית.</w:t>
            </w:r>
          </w:p>
        </w:tc>
      </w:tr>
      <w:tr w:rsidR="00ED082F" w14:paraId="0F8F8DA0" w14:textId="77777777" w:rsidTr="00424AB6">
        <w:trPr>
          <w:trHeight w:val="1020"/>
          <w:jc w:val="center"/>
        </w:trPr>
        <w:tc>
          <w:tcPr>
            <w:tcW w:w="536" w:type="dxa"/>
            <w:vAlign w:val="center"/>
          </w:tcPr>
          <w:p w14:paraId="2146EA05" w14:textId="3948FBF6"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88</w:t>
            </w:r>
          </w:p>
        </w:tc>
        <w:tc>
          <w:tcPr>
            <w:tcW w:w="3545" w:type="dxa"/>
            <w:vAlign w:val="center"/>
          </w:tcPr>
          <w:p w14:paraId="29AF396E" w14:textId="7777777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הסכם התקשרות</w:t>
            </w:r>
          </w:p>
          <w:p w14:paraId="388C7AD6" w14:textId="423B0794"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0051465A" w14:textId="18E86891" w:rsidR="00ED082F" w:rsidRPr="00801BD6" w:rsidRDefault="00ED082F" w:rsidP="00ED082F">
            <w:pPr>
              <w:pStyle w:val="TableText"/>
              <w:spacing w:before="0"/>
              <w:rPr>
                <w:rFonts w:ascii="David" w:hAnsi="David"/>
                <w:color w:val="000000"/>
                <w:sz w:val="24"/>
                <w:rtl/>
              </w:rPr>
            </w:pPr>
            <w:r w:rsidRPr="00801BD6">
              <w:rPr>
                <w:rFonts w:ascii="David" w:hAnsi="David" w:hint="cs"/>
                <w:sz w:val="24"/>
                <w:rtl/>
              </w:rPr>
              <w:t xml:space="preserve">9.2 </w:t>
            </w:r>
          </w:p>
        </w:tc>
        <w:tc>
          <w:tcPr>
            <w:tcW w:w="3559" w:type="dxa"/>
            <w:vAlign w:val="center"/>
          </w:tcPr>
          <w:p w14:paraId="49049FAB" w14:textId="510466FE" w:rsidR="00ED082F" w:rsidRPr="00801BD6" w:rsidRDefault="00ED082F" w:rsidP="00ED082F">
            <w:pPr>
              <w:pStyle w:val="TableText"/>
              <w:spacing w:before="0"/>
              <w:rPr>
                <w:rFonts w:ascii="David" w:hAnsi="David"/>
                <w:sz w:val="24"/>
                <w:rtl/>
              </w:rPr>
            </w:pPr>
            <w:r w:rsidRPr="00801BD6">
              <w:rPr>
                <w:rFonts w:ascii="David" w:hAnsi="David" w:hint="cs"/>
                <w:sz w:val="24"/>
                <w:rtl/>
              </w:rPr>
              <w:t xml:space="preserve">נבקש להכפיף השיפוי לפסק דין חלוט ויתר התנאים המקובלים. </w:t>
            </w:r>
          </w:p>
        </w:tc>
        <w:tc>
          <w:tcPr>
            <w:tcW w:w="3554" w:type="dxa"/>
            <w:vAlign w:val="center"/>
          </w:tcPr>
          <w:p w14:paraId="66388271" w14:textId="4E4A5BFF" w:rsidR="00ED082F" w:rsidRDefault="00ED082F" w:rsidP="00ED082F">
            <w:pPr>
              <w:pStyle w:val="TableText"/>
              <w:spacing w:before="0"/>
              <w:rPr>
                <w:rFonts w:ascii="David" w:hAnsi="David"/>
                <w:color w:val="000000"/>
                <w:sz w:val="24"/>
                <w:highlight w:val="yellow"/>
                <w:rtl/>
              </w:rPr>
            </w:pPr>
            <w:r w:rsidRPr="009A4F45">
              <w:rPr>
                <w:rFonts w:ascii="David" w:hAnsi="David" w:hint="eastAsia"/>
                <w:color w:val="000000"/>
                <w:sz w:val="24"/>
                <w:rtl/>
              </w:rPr>
              <w:t>הבקשה</w:t>
            </w:r>
            <w:r w:rsidRPr="009A4F45">
              <w:rPr>
                <w:rFonts w:ascii="David" w:hAnsi="David"/>
                <w:color w:val="000000"/>
                <w:sz w:val="24"/>
                <w:rtl/>
              </w:rPr>
              <w:t xml:space="preserve"> </w:t>
            </w:r>
            <w:r w:rsidRPr="009A4F45">
              <w:rPr>
                <w:rFonts w:ascii="David" w:hAnsi="David" w:hint="eastAsia"/>
                <w:color w:val="000000"/>
                <w:sz w:val="24"/>
                <w:rtl/>
              </w:rPr>
              <w:t>נדחית</w:t>
            </w:r>
            <w:r w:rsidRPr="009A4F45">
              <w:rPr>
                <w:rFonts w:ascii="David" w:hAnsi="David"/>
                <w:color w:val="000000"/>
                <w:sz w:val="24"/>
                <w:rtl/>
              </w:rPr>
              <w:t>.</w:t>
            </w:r>
            <w:r>
              <w:rPr>
                <w:rFonts w:ascii="David" w:hAnsi="David" w:hint="cs"/>
                <w:color w:val="000000"/>
                <w:sz w:val="24"/>
                <w:highlight w:val="yellow"/>
                <w:rtl/>
              </w:rPr>
              <w:t xml:space="preserve"> </w:t>
            </w:r>
          </w:p>
          <w:p w14:paraId="516E4D12" w14:textId="5FA02DAD" w:rsidR="00ED082F" w:rsidRPr="00801BD6" w:rsidRDefault="00ED082F" w:rsidP="00ED082F">
            <w:pPr>
              <w:pStyle w:val="TableText"/>
              <w:spacing w:before="0"/>
              <w:rPr>
                <w:rFonts w:ascii="David" w:hAnsi="David"/>
                <w:color w:val="000000"/>
                <w:sz w:val="24"/>
                <w:highlight w:val="yellow"/>
                <w:rtl/>
              </w:rPr>
            </w:pPr>
            <w:r>
              <w:rPr>
                <w:rFonts w:ascii="David" w:hAnsi="David" w:hint="cs"/>
                <w:color w:val="000000"/>
                <w:sz w:val="24"/>
                <w:rtl/>
              </w:rPr>
              <w:t>בקשה המבקשת להכפיף את השיפוי ל</w:t>
            </w:r>
            <w:r w:rsidRPr="009A4F45">
              <w:rPr>
                <w:rFonts w:ascii="David" w:hAnsi="David"/>
                <w:color w:val="000000"/>
                <w:sz w:val="24"/>
                <w:rtl/>
              </w:rPr>
              <w:t xml:space="preserve">"יתר </w:t>
            </w:r>
            <w:r w:rsidRPr="009A4F45">
              <w:rPr>
                <w:rFonts w:ascii="David" w:hAnsi="David" w:hint="eastAsia"/>
                <w:color w:val="000000"/>
                <w:sz w:val="24"/>
                <w:rtl/>
              </w:rPr>
              <w:t>התנאים</w:t>
            </w:r>
            <w:r w:rsidRPr="009A4F45">
              <w:rPr>
                <w:rFonts w:ascii="David" w:hAnsi="David"/>
                <w:color w:val="000000"/>
                <w:sz w:val="24"/>
                <w:rtl/>
              </w:rPr>
              <w:t xml:space="preserve"> </w:t>
            </w:r>
            <w:r w:rsidRPr="009A4F45">
              <w:rPr>
                <w:rFonts w:ascii="David" w:hAnsi="David" w:hint="eastAsia"/>
                <w:color w:val="000000"/>
                <w:sz w:val="24"/>
                <w:rtl/>
              </w:rPr>
              <w:t>המקובלים</w:t>
            </w:r>
            <w:r w:rsidRPr="009A4F45">
              <w:rPr>
                <w:rFonts w:ascii="David" w:hAnsi="David"/>
                <w:color w:val="000000"/>
                <w:sz w:val="24"/>
                <w:rtl/>
              </w:rPr>
              <w:t>"</w:t>
            </w:r>
            <w:r>
              <w:rPr>
                <w:rFonts w:ascii="David" w:hAnsi="David" w:hint="cs"/>
                <w:color w:val="000000"/>
                <w:sz w:val="24"/>
                <w:rtl/>
              </w:rPr>
              <w:t>, אינה ברורה ולא ניתן לקבלה.</w:t>
            </w:r>
          </w:p>
        </w:tc>
      </w:tr>
      <w:tr w:rsidR="00ED082F" w14:paraId="220EEED4" w14:textId="77777777" w:rsidTr="00424AB6">
        <w:trPr>
          <w:trHeight w:val="1928"/>
          <w:jc w:val="center"/>
        </w:trPr>
        <w:tc>
          <w:tcPr>
            <w:tcW w:w="536" w:type="dxa"/>
            <w:vAlign w:val="center"/>
          </w:tcPr>
          <w:p w14:paraId="41EBCC8A" w14:textId="7A46FAD3"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89</w:t>
            </w:r>
          </w:p>
        </w:tc>
        <w:tc>
          <w:tcPr>
            <w:tcW w:w="3545" w:type="dxa"/>
            <w:vAlign w:val="center"/>
          </w:tcPr>
          <w:p w14:paraId="6B6EBEA9" w14:textId="7777777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הסכם התקשרות</w:t>
            </w:r>
          </w:p>
          <w:p w14:paraId="0E12A76C" w14:textId="12954B3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7CAD932D" w14:textId="3F709BBD" w:rsidR="00ED082F" w:rsidRPr="00801BD6" w:rsidRDefault="00ED082F" w:rsidP="00ED082F">
            <w:pPr>
              <w:pStyle w:val="TableText"/>
              <w:spacing w:before="0"/>
              <w:rPr>
                <w:rFonts w:ascii="David" w:hAnsi="David"/>
                <w:sz w:val="24"/>
                <w:rtl/>
              </w:rPr>
            </w:pPr>
            <w:r w:rsidRPr="00801BD6">
              <w:rPr>
                <w:rFonts w:ascii="David" w:hAnsi="David" w:hint="cs"/>
                <w:sz w:val="24"/>
                <w:rtl/>
              </w:rPr>
              <w:t xml:space="preserve">9.2 </w:t>
            </w:r>
          </w:p>
        </w:tc>
        <w:tc>
          <w:tcPr>
            <w:tcW w:w="3559" w:type="dxa"/>
            <w:vAlign w:val="center"/>
          </w:tcPr>
          <w:p w14:paraId="29F4275A" w14:textId="099901EF" w:rsidR="00ED082F" w:rsidRPr="00801BD6" w:rsidRDefault="00ED082F" w:rsidP="00ED082F">
            <w:pPr>
              <w:pStyle w:val="TableText"/>
              <w:spacing w:before="0"/>
              <w:rPr>
                <w:rFonts w:ascii="David" w:hAnsi="David"/>
                <w:sz w:val="24"/>
                <w:rtl/>
              </w:rPr>
            </w:pPr>
            <w:r w:rsidRPr="00801BD6">
              <w:rPr>
                <w:rFonts w:ascii="David" w:hAnsi="David" w:hint="cs"/>
                <w:sz w:val="24"/>
                <w:rtl/>
              </w:rPr>
              <w:t xml:space="preserve">נבקש שיובהר כי שיפוי כאמור בסעיף יהיה כפוף לכך שהמשרד מסר לספק הודעה על הדרישה ו/או הקביעה מיד </w:t>
            </w:r>
            <w:proofErr w:type="spellStart"/>
            <w:r w:rsidRPr="00801BD6">
              <w:rPr>
                <w:rFonts w:ascii="David" w:hAnsi="David" w:hint="cs"/>
                <w:sz w:val="24"/>
                <w:rtl/>
              </w:rPr>
              <w:t>כשיוודע</w:t>
            </w:r>
            <w:proofErr w:type="spellEnd"/>
            <w:r w:rsidRPr="00801BD6">
              <w:rPr>
                <w:rFonts w:ascii="David" w:hAnsi="David" w:hint="cs"/>
                <w:sz w:val="24"/>
                <w:rtl/>
              </w:rPr>
              <w:t xml:space="preserve"> לו עליה, </w:t>
            </w:r>
            <w:proofErr w:type="spellStart"/>
            <w:r w:rsidRPr="00801BD6">
              <w:rPr>
                <w:rFonts w:ascii="David" w:hAnsi="David" w:hint="cs"/>
                <w:sz w:val="24"/>
                <w:rtl/>
              </w:rPr>
              <w:t>איפשר</w:t>
            </w:r>
            <w:proofErr w:type="spellEnd"/>
            <w:r w:rsidRPr="00801BD6">
              <w:rPr>
                <w:rFonts w:ascii="David" w:hAnsi="David" w:hint="cs"/>
                <w:sz w:val="24"/>
                <w:rtl/>
              </w:rPr>
              <w:t xml:space="preserve"> לו להתגונן בפניה באופן עצמאי וכי בכל מקרה המשרד לא יסכים לכל פשרה מבלי לקבל את אישורו של הספק מראש ובכתב.</w:t>
            </w:r>
          </w:p>
        </w:tc>
        <w:tc>
          <w:tcPr>
            <w:tcW w:w="3554" w:type="dxa"/>
            <w:vAlign w:val="center"/>
          </w:tcPr>
          <w:p w14:paraId="169660DE" w14:textId="700C73DE" w:rsidR="00ED082F" w:rsidRPr="00801BD6" w:rsidRDefault="00ED082F" w:rsidP="00ED082F">
            <w:pPr>
              <w:pStyle w:val="TableText"/>
              <w:spacing w:before="0"/>
              <w:rPr>
                <w:rFonts w:ascii="David" w:hAnsi="David"/>
                <w:color w:val="000000"/>
                <w:sz w:val="24"/>
                <w:highlight w:val="yellow"/>
                <w:rtl/>
              </w:rPr>
            </w:pPr>
            <w:r>
              <w:rPr>
                <w:rFonts w:ascii="David" w:hAnsi="David" w:hint="cs"/>
                <w:color w:val="000000"/>
                <w:sz w:val="24"/>
                <w:rtl/>
              </w:rPr>
              <w:t>הבקשה נדחית.</w:t>
            </w:r>
          </w:p>
        </w:tc>
      </w:tr>
      <w:tr w:rsidR="00ED082F" w14:paraId="372EE82B" w14:textId="77777777" w:rsidTr="00424AB6">
        <w:trPr>
          <w:trHeight w:val="1020"/>
          <w:jc w:val="center"/>
        </w:trPr>
        <w:tc>
          <w:tcPr>
            <w:tcW w:w="536" w:type="dxa"/>
            <w:vAlign w:val="center"/>
          </w:tcPr>
          <w:p w14:paraId="269220D2" w14:textId="06F2A105"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90</w:t>
            </w:r>
          </w:p>
        </w:tc>
        <w:tc>
          <w:tcPr>
            <w:tcW w:w="3545" w:type="dxa"/>
            <w:vAlign w:val="center"/>
          </w:tcPr>
          <w:p w14:paraId="04732D2A" w14:textId="7777777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הסכם התקשרות</w:t>
            </w:r>
          </w:p>
          <w:p w14:paraId="4F01DD86" w14:textId="51984FDE"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159C313A" w14:textId="137BB9ED" w:rsidR="00ED082F" w:rsidRPr="00801BD6" w:rsidRDefault="00ED082F" w:rsidP="00ED082F">
            <w:pPr>
              <w:pStyle w:val="TableText"/>
              <w:spacing w:before="0"/>
              <w:rPr>
                <w:rFonts w:ascii="David" w:hAnsi="David"/>
                <w:sz w:val="24"/>
                <w:rtl/>
              </w:rPr>
            </w:pPr>
            <w:r w:rsidRPr="00801BD6">
              <w:rPr>
                <w:rFonts w:ascii="David" w:hAnsi="David" w:hint="cs"/>
                <w:sz w:val="24"/>
                <w:rtl/>
              </w:rPr>
              <w:t xml:space="preserve">9.3 </w:t>
            </w:r>
          </w:p>
        </w:tc>
        <w:tc>
          <w:tcPr>
            <w:tcW w:w="3559" w:type="dxa"/>
            <w:vAlign w:val="center"/>
          </w:tcPr>
          <w:p w14:paraId="241945DB" w14:textId="6FD140FA" w:rsidR="00ED082F" w:rsidRPr="00801BD6" w:rsidRDefault="00ED082F" w:rsidP="00ED082F">
            <w:pPr>
              <w:pStyle w:val="TableText"/>
              <w:spacing w:before="0"/>
              <w:rPr>
                <w:rFonts w:ascii="David" w:hAnsi="David"/>
                <w:sz w:val="24"/>
                <w:rtl/>
              </w:rPr>
            </w:pPr>
            <w:r w:rsidRPr="00801BD6">
              <w:rPr>
                <w:rFonts w:ascii="David" w:hAnsi="David" w:hint="cs"/>
                <w:sz w:val="24"/>
                <w:rtl/>
              </w:rPr>
              <w:t>נבקש להבהיר כי כל שימוש בזכות הקיזוז ייעשה, אם בכלל, בכפוף למתן הודעה מוקדמת של לפחות  5 ימים מראש ובכתב.</w:t>
            </w:r>
          </w:p>
        </w:tc>
        <w:tc>
          <w:tcPr>
            <w:tcW w:w="3554" w:type="dxa"/>
            <w:vAlign w:val="center"/>
          </w:tcPr>
          <w:p w14:paraId="7899967B" w14:textId="710DA977" w:rsidR="00ED082F" w:rsidRPr="00801BD6" w:rsidRDefault="00ED082F" w:rsidP="00ED082F">
            <w:pPr>
              <w:pStyle w:val="TableText"/>
              <w:spacing w:before="0"/>
              <w:rPr>
                <w:rFonts w:ascii="David" w:hAnsi="David"/>
                <w:color w:val="000000"/>
                <w:sz w:val="24"/>
                <w:highlight w:val="yellow"/>
                <w:rtl/>
              </w:rPr>
            </w:pPr>
            <w:r w:rsidRPr="009A4F45">
              <w:rPr>
                <w:rFonts w:ascii="David" w:hAnsi="David"/>
                <w:color w:val="000000"/>
                <w:sz w:val="24"/>
                <w:rtl/>
              </w:rPr>
              <w:t>הבקשה מ</w:t>
            </w:r>
            <w:r>
              <w:rPr>
                <w:rFonts w:ascii="David" w:hAnsi="David" w:hint="cs"/>
                <w:color w:val="000000"/>
                <w:sz w:val="24"/>
                <w:rtl/>
              </w:rPr>
              <w:t>קו</w:t>
            </w:r>
            <w:r w:rsidRPr="009A4F45">
              <w:rPr>
                <w:rFonts w:ascii="David" w:hAnsi="David" w:hint="eastAsia"/>
                <w:color w:val="000000"/>
                <w:sz w:val="24"/>
                <w:rtl/>
              </w:rPr>
              <w:t>בלת</w:t>
            </w:r>
            <w:r w:rsidRPr="009A4F45">
              <w:rPr>
                <w:rFonts w:ascii="David" w:hAnsi="David"/>
                <w:color w:val="000000"/>
                <w:sz w:val="24"/>
                <w:rtl/>
              </w:rPr>
              <w:t>.</w:t>
            </w:r>
          </w:p>
        </w:tc>
      </w:tr>
      <w:tr w:rsidR="00ED082F" w14:paraId="462287B7" w14:textId="77777777" w:rsidTr="00424AB6">
        <w:trPr>
          <w:trHeight w:val="850"/>
          <w:jc w:val="center"/>
        </w:trPr>
        <w:tc>
          <w:tcPr>
            <w:tcW w:w="536" w:type="dxa"/>
            <w:vAlign w:val="center"/>
          </w:tcPr>
          <w:p w14:paraId="53BC63AD" w14:textId="188CB195"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91</w:t>
            </w:r>
          </w:p>
        </w:tc>
        <w:tc>
          <w:tcPr>
            <w:tcW w:w="3545" w:type="dxa"/>
            <w:vAlign w:val="center"/>
          </w:tcPr>
          <w:p w14:paraId="77489788" w14:textId="7777777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הסכם התקשרות</w:t>
            </w:r>
          </w:p>
          <w:p w14:paraId="7D48D55C" w14:textId="36EA2109"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6E2E31BD" w14:textId="30EFECB9" w:rsidR="00ED082F" w:rsidRPr="00801BD6" w:rsidRDefault="00ED082F" w:rsidP="00ED082F">
            <w:pPr>
              <w:pStyle w:val="TableText"/>
              <w:spacing w:before="0"/>
              <w:rPr>
                <w:rFonts w:ascii="David" w:hAnsi="David"/>
                <w:color w:val="000000"/>
                <w:sz w:val="24"/>
                <w:rtl/>
              </w:rPr>
            </w:pPr>
            <w:r w:rsidRPr="00801BD6">
              <w:rPr>
                <w:rFonts w:ascii="David" w:hAnsi="David" w:hint="cs"/>
                <w:sz w:val="24"/>
                <w:rtl/>
              </w:rPr>
              <w:t xml:space="preserve">9.3 </w:t>
            </w:r>
          </w:p>
        </w:tc>
        <w:tc>
          <w:tcPr>
            <w:tcW w:w="3559" w:type="dxa"/>
            <w:vAlign w:val="center"/>
          </w:tcPr>
          <w:p w14:paraId="7D3721A8" w14:textId="213FE544" w:rsidR="00ED082F" w:rsidRPr="00801BD6" w:rsidRDefault="00ED082F" w:rsidP="00ED082F">
            <w:pPr>
              <w:pStyle w:val="TableText"/>
              <w:spacing w:before="0"/>
              <w:rPr>
                <w:rFonts w:ascii="David" w:hAnsi="David"/>
                <w:sz w:val="24"/>
                <w:rtl/>
              </w:rPr>
            </w:pPr>
            <w:r w:rsidRPr="00801BD6">
              <w:rPr>
                <w:rFonts w:ascii="David" w:hAnsi="David" w:hint="cs"/>
                <w:sz w:val="24"/>
                <w:rtl/>
              </w:rPr>
              <w:t>נבקש להבהיר כי כל קיזוז מהתמורה יהיה בכפוף למתן התראה מראש ובכתב ורק מסכום קצוב.</w:t>
            </w:r>
          </w:p>
        </w:tc>
        <w:tc>
          <w:tcPr>
            <w:tcW w:w="3554" w:type="dxa"/>
            <w:vAlign w:val="center"/>
          </w:tcPr>
          <w:p w14:paraId="47132FEE" w14:textId="0B70DFF2" w:rsidR="00ED082F" w:rsidRPr="00801BD6" w:rsidRDefault="00ED082F" w:rsidP="00ED082F">
            <w:pPr>
              <w:pStyle w:val="TableText"/>
              <w:spacing w:before="0"/>
              <w:rPr>
                <w:rFonts w:ascii="David" w:hAnsi="David"/>
                <w:color w:val="000000"/>
                <w:sz w:val="24"/>
                <w:rtl/>
              </w:rPr>
            </w:pPr>
            <w:r w:rsidRPr="0033308A">
              <w:rPr>
                <w:rFonts w:ascii="David" w:hAnsi="David"/>
                <w:color w:val="000000"/>
                <w:sz w:val="24"/>
                <w:rtl/>
              </w:rPr>
              <w:t xml:space="preserve"> הבקשה מקובלת.</w:t>
            </w:r>
          </w:p>
        </w:tc>
      </w:tr>
      <w:tr w:rsidR="00ED082F" w14:paraId="125288F6" w14:textId="77777777" w:rsidTr="00424AB6">
        <w:trPr>
          <w:trHeight w:val="4082"/>
          <w:jc w:val="center"/>
        </w:trPr>
        <w:tc>
          <w:tcPr>
            <w:tcW w:w="536" w:type="dxa"/>
            <w:vAlign w:val="center"/>
          </w:tcPr>
          <w:p w14:paraId="535FD4DC" w14:textId="60CEB02A"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92</w:t>
            </w:r>
          </w:p>
        </w:tc>
        <w:tc>
          <w:tcPr>
            <w:tcW w:w="3545" w:type="dxa"/>
            <w:vAlign w:val="center"/>
          </w:tcPr>
          <w:p w14:paraId="4948843D" w14:textId="7777777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הסכם התקשרות</w:t>
            </w:r>
          </w:p>
          <w:p w14:paraId="1E75D696" w14:textId="7E05ECAD"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29B60A17" w14:textId="1F3C59BB" w:rsidR="00ED082F" w:rsidRPr="00801BD6" w:rsidRDefault="00ED082F" w:rsidP="00ED082F">
            <w:pPr>
              <w:pStyle w:val="TableText"/>
              <w:spacing w:before="0"/>
              <w:rPr>
                <w:rFonts w:ascii="David" w:hAnsi="David"/>
                <w:sz w:val="24"/>
                <w:rtl/>
              </w:rPr>
            </w:pPr>
            <w:r w:rsidRPr="00801BD6">
              <w:rPr>
                <w:rFonts w:ascii="David" w:hAnsi="David" w:hint="cs"/>
                <w:sz w:val="24"/>
                <w:rtl/>
              </w:rPr>
              <w:t>10</w:t>
            </w:r>
          </w:p>
        </w:tc>
        <w:tc>
          <w:tcPr>
            <w:tcW w:w="3559" w:type="dxa"/>
            <w:vAlign w:val="center"/>
          </w:tcPr>
          <w:p w14:paraId="47ADE6C7" w14:textId="73CA679E" w:rsidR="00ED082F" w:rsidRPr="00801BD6" w:rsidRDefault="00ED082F" w:rsidP="00ED082F">
            <w:pPr>
              <w:pStyle w:val="TableText"/>
              <w:spacing w:before="0"/>
              <w:rPr>
                <w:rFonts w:ascii="David" w:hAnsi="David"/>
                <w:sz w:val="24"/>
                <w:rtl/>
              </w:rPr>
            </w:pPr>
            <w:r w:rsidRPr="00801BD6">
              <w:rPr>
                <w:rFonts w:ascii="David" w:hAnsi="David" w:hint="cs"/>
                <w:sz w:val="24"/>
                <w:rtl/>
              </w:rPr>
              <w:t>נבקש להבהיר כי חובת הסודיות כפופה לחריגים המקובלים לעניין</w:t>
            </w:r>
            <w:r w:rsidRPr="00801BD6">
              <w:rPr>
                <w:rFonts w:ascii="David" w:hAnsi="David" w:hint="cs"/>
                <w:sz w:val="24"/>
              </w:rPr>
              <w:t xml:space="preserve"> </w:t>
            </w:r>
            <w:r w:rsidRPr="00801BD6">
              <w:rPr>
                <w:rFonts w:ascii="David" w:hAnsi="David" w:hint="cs"/>
                <w:sz w:val="24"/>
                <w:rtl/>
              </w:rPr>
              <w:t xml:space="preserve">ולא תחול על </w:t>
            </w:r>
            <w:proofErr w:type="spellStart"/>
            <w:r w:rsidRPr="00801BD6">
              <w:rPr>
                <w:rFonts w:ascii="David" w:hAnsi="David" w:hint="cs"/>
                <w:sz w:val="24"/>
                <w:rtl/>
              </w:rPr>
              <w:t>מידעים</w:t>
            </w:r>
            <w:proofErr w:type="spellEnd"/>
            <w:r w:rsidRPr="00801BD6">
              <w:rPr>
                <w:rFonts w:ascii="David" w:hAnsi="David" w:hint="cs"/>
                <w:sz w:val="24"/>
                <w:rtl/>
              </w:rPr>
              <w:t xml:space="preserve"> מהסוגים הבאים: (1) מידע שהיה בידיעת מקבל הזוכה</w:t>
            </w:r>
            <w:r w:rsidRPr="00801BD6">
              <w:rPr>
                <w:rFonts w:ascii="David" w:hAnsi="David" w:hint="cs"/>
                <w:sz w:val="24"/>
              </w:rPr>
              <w:t xml:space="preserve"> </w:t>
            </w:r>
            <w:r w:rsidRPr="00801BD6">
              <w:rPr>
                <w:rFonts w:ascii="David" w:hAnsi="David" w:hint="cs"/>
                <w:sz w:val="24"/>
                <w:rtl/>
              </w:rPr>
              <w:t>וברשותו לפני מסירתו על ידי מוסר המידע; (2) מידע שהפך להיות נחלת הכלל בדרך של פרסום ו/או בדרך אחרת, אך למעט פרסום ו/או גילוי שהם תוצאה מהפרת התחייבות הזוכה או מי מטעמו לשמירת סודיות כאמור במסמך זה; (3) מידע שהגיע לידיעת הזוכה ממקורות אחרים בדרך של רכישת זכויות או בכל דרך חוקית אחרת שהיא; (5) טכניקות, רעיונות וידע הקשורים לעיבוד נתונים שאינם ייחודיים לצד כלשהו; (6) עצם ההתקשרות בין הצדדים.</w:t>
            </w:r>
          </w:p>
        </w:tc>
        <w:tc>
          <w:tcPr>
            <w:tcW w:w="3554" w:type="dxa"/>
            <w:vAlign w:val="center"/>
          </w:tcPr>
          <w:p w14:paraId="757B32A3" w14:textId="380B84B5" w:rsidR="00ED082F" w:rsidRPr="00801BD6" w:rsidRDefault="00ED082F" w:rsidP="00ED082F">
            <w:pPr>
              <w:pStyle w:val="TableText"/>
              <w:spacing w:before="0"/>
              <w:rPr>
                <w:rFonts w:ascii="David" w:hAnsi="David"/>
                <w:color w:val="000000"/>
                <w:sz w:val="24"/>
                <w:highlight w:val="yellow"/>
                <w:rtl/>
              </w:rPr>
            </w:pPr>
            <w:r>
              <w:rPr>
                <w:rFonts w:hint="cs"/>
                <w:rtl/>
              </w:rPr>
              <w:t>הבקשה נדחית. ראו הגדרת "מידע סודי" בסעיף 10.1 להסכם ההתקשרות.</w:t>
            </w:r>
          </w:p>
        </w:tc>
      </w:tr>
      <w:tr w:rsidR="00ED082F" w14:paraId="3CE8EE2B" w14:textId="77777777" w:rsidTr="00424AB6">
        <w:trPr>
          <w:trHeight w:val="737"/>
          <w:jc w:val="center"/>
        </w:trPr>
        <w:tc>
          <w:tcPr>
            <w:tcW w:w="536" w:type="dxa"/>
            <w:vAlign w:val="center"/>
          </w:tcPr>
          <w:p w14:paraId="2ECC3F3C" w14:textId="61A7B329"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93</w:t>
            </w:r>
          </w:p>
        </w:tc>
        <w:tc>
          <w:tcPr>
            <w:tcW w:w="3545" w:type="dxa"/>
            <w:vAlign w:val="center"/>
          </w:tcPr>
          <w:p w14:paraId="24A230B7" w14:textId="7777777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 xml:space="preserve">הסכם התקשרות, </w:t>
            </w:r>
          </w:p>
          <w:p w14:paraId="6CA2BF6E" w14:textId="4455A4DB"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3A96C89C" w14:textId="0F6AD164" w:rsidR="00ED082F" w:rsidRPr="00801BD6" w:rsidRDefault="00ED082F" w:rsidP="00ED082F">
            <w:pPr>
              <w:pStyle w:val="TableText"/>
              <w:spacing w:before="0"/>
              <w:rPr>
                <w:rFonts w:ascii="David" w:hAnsi="David"/>
                <w:color w:val="000000"/>
                <w:sz w:val="24"/>
                <w:rtl/>
              </w:rPr>
            </w:pPr>
            <w:r w:rsidRPr="00801BD6">
              <w:rPr>
                <w:rFonts w:ascii="David" w:hAnsi="David" w:hint="cs"/>
                <w:sz w:val="24"/>
                <w:rtl/>
              </w:rPr>
              <w:t xml:space="preserve">10.1 </w:t>
            </w:r>
          </w:p>
        </w:tc>
        <w:tc>
          <w:tcPr>
            <w:tcW w:w="3559" w:type="dxa"/>
            <w:vAlign w:val="center"/>
          </w:tcPr>
          <w:p w14:paraId="459AE702" w14:textId="786D64D7" w:rsidR="00ED082F" w:rsidRPr="00801BD6" w:rsidRDefault="00ED082F" w:rsidP="00ED082F">
            <w:pPr>
              <w:pStyle w:val="TableText"/>
              <w:spacing w:before="0"/>
              <w:rPr>
                <w:rFonts w:ascii="David" w:hAnsi="David"/>
                <w:sz w:val="24"/>
                <w:rtl/>
              </w:rPr>
            </w:pPr>
            <w:r w:rsidRPr="00801BD6">
              <w:rPr>
                <w:rFonts w:ascii="David" w:hAnsi="David" w:hint="cs"/>
                <w:sz w:val="24"/>
                <w:rtl/>
              </w:rPr>
              <w:t>נבקש להוסיף את החרגות המקובלות לחובת הסודיות, כגון מידע בנחלת הכלל וכד'.</w:t>
            </w:r>
          </w:p>
        </w:tc>
        <w:tc>
          <w:tcPr>
            <w:tcW w:w="3554" w:type="dxa"/>
            <w:vAlign w:val="center"/>
          </w:tcPr>
          <w:p w14:paraId="629D0580" w14:textId="6CB513C6" w:rsidR="00ED082F" w:rsidRPr="00801BD6" w:rsidRDefault="00ED082F" w:rsidP="00ED082F">
            <w:pPr>
              <w:pStyle w:val="TableText"/>
              <w:spacing w:before="0"/>
              <w:rPr>
                <w:rFonts w:ascii="David" w:hAnsi="David"/>
                <w:color w:val="000000"/>
                <w:sz w:val="24"/>
                <w:highlight w:val="yellow"/>
                <w:rtl/>
              </w:rPr>
            </w:pPr>
            <w:r w:rsidRPr="00E02A1D">
              <w:rPr>
                <w:rFonts w:ascii="David" w:hAnsi="David" w:hint="eastAsia"/>
                <w:color w:val="000000"/>
                <w:sz w:val="24"/>
                <w:rtl/>
              </w:rPr>
              <w:t>ראו</w:t>
            </w:r>
            <w:r w:rsidRPr="00E02A1D">
              <w:rPr>
                <w:rFonts w:ascii="David" w:hAnsi="David"/>
                <w:color w:val="000000"/>
                <w:sz w:val="24"/>
                <w:rtl/>
              </w:rPr>
              <w:t xml:space="preserve"> </w:t>
            </w:r>
            <w:r w:rsidRPr="00E02A1D">
              <w:rPr>
                <w:rFonts w:ascii="David" w:hAnsi="David" w:hint="eastAsia"/>
                <w:color w:val="000000"/>
                <w:sz w:val="24"/>
                <w:rtl/>
              </w:rPr>
              <w:t>מענה</w:t>
            </w:r>
            <w:r w:rsidRPr="00E02A1D">
              <w:rPr>
                <w:rFonts w:ascii="David" w:hAnsi="David"/>
                <w:color w:val="000000"/>
                <w:sz w:val="24"/>
                <w:rtl/>
              </w:rPr>
              <w:t xml:space="preserve"> </w:t>
            </w:r>
            <w:r w:rsidRPr="00E02A1D">
              <w:rPr>
                <w:rFonts w:ascii="David" w:hAnsi="David" w:hint="eastAsia"/>
                <w:color w:val="000000"/>
                <w:sz w:val="24"/>
                <w:rtl/>
              </w:rPr>
              <w:t>לשאלה</w:t>
            </w:r>
            <w:r w:rsidRPr="00E02A1D">
              <w:rPr>
                <w:rFonts w:ascii="David" w:hAnsi="David"/>
                <w:color w:val="000000"/>
                <w:sz w:val="24"/>
                <w:rtl/>
              </w:rPr>
              <w:t xml:space="preserve"> 92. </w:t>
            </w:r>
          </w:p>
        </w:tc>
      </w:tr>
      <w:tr w:rsidR="00ED082F" w14:paraId="61A78FEB" w14:textId="77777777" w:rsidTr="00424AB6">
        <w:trPr>
          <w:trHeight w:val="2438"/>
          <w:jc w:val="center"/>
        </w:trPr>
        <w:tc>
          <w:tcPr>
            <w:tcW w:w="536" w:type="dxa"/>
            <w:vAlign w:val="center"/>
          </w:tcPr>
          <w:p w14:paraId="50CF2FD1" w14:textId="509AB529"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94</w:t>
            </w:r>
          </w:p>
        </w:tc>
        <w:tc>
          <w:tcPr>
            <w:tcW w:w="3545" w:type="dxa"/>
            <w:vAlign w:val="center"/>
          </w:tcPr>
          <w:p w14:paraId="2F50101D" w14:textId="7777777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הסכם התקשרות</w:t>
            </w:r>
          </w:p>
          <w:p w14:paraId="376A3DCB" w14:textId="2D86E41B"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01D1588F" w14:textId="66DE7095" w:rsidR="00ED082F" w:rsidRPr="00801BD6" w:rsidRDefault="00ED082F" w:rsidP="00ED082F">
            <w:pPr>
              <w:pStyle w:val="TableText"/>
              <w:spacing w:before="0"/>
              <w:rPr>
                <w:rFonts w:ascii="David" w:hAnsi="David"/>
                <w:sz w:val="24"/>
                <w:rtl/>
              </w:rPr>
            </w:pPr>
            <w:r w:rsidRPr="00801BD6">
              <w:rPr>
                <w:rFonts w:ascii="David" w:hAnsi="David" w:hint="cs"/>
                <w:sz w:val="24"/>
                <w:rtl/>
              </w:rPr>
              <w:t>10.2</w:t>
            </w:r>
          </w:p>
        </w:tc>
        <w:tc>
          <w:tcPr>
            <w:tcW w:w="3559" w:type="dxa"/>
            <w:vAlign w:val="center"/>
          </w:tcPr>
          <w:p w14:paraId="573F282F" w14:textId="7E91E382" w:rsidR="00ED082F" w:rsidRPr="00801BD6" w:rsidRDefault="00ED082F" w:rsidP="00ED082F">
            <w:pPr>
              <w:pStyle w:val="TableText"/>
              <w:spacing w:before="0"/>
              <w:rPr>
                <w:rFonts w:ascii="David" w:hAnsi="David"/>
                <w:sz w:val="24"/>
                <w:rtl/>
              </w:rPr>
            </w:pPr>
            <w:r w:rsidRPr="00801BD6">
              <w:rPr>
                <w:rFonts w:ascii="David" w:hAnsi="David" w:hint="cs"/>
                <w:sz w:val="24"/>
                <w:rtl/>
              </w:rPr>
              <w:t xml:space="preserve">נבקש להוסיף כי הגדת מידע לא תכלול מידע שהיה ידוע לספק קודם לגילויו על ידי המשרד, מידע שהספק קיבל מצד ג' ללא חובת סודיות וכן מידע אשר ייווצר על ידי הספק במסגרת מתן השירותים על פי המכרז ואשר הינו </w:t>
            </w:r>
            <w:proofErr w:type="spellStart"/>
            <w:r w:rsidRPr="00801BD6">
              <w:rPr>
                <w:rFonts w:ascii="David" w:hAnsi="David" w:hint="cs"/>
                <w:sz w:val="24"/>
                <w:rtl/>
              </w:rPr>
              <w:t>ג'נרי</w:t>
            </w:r>
            <w:proofErr w:type="spellEnd"/>
            <w:r w:rsidRPr="00801BD6">
              <w:rPr>
                <w:rFonts w:ascii="David" w:hAnsi="David" w:hint="cs"/>
                <w:sz w:val="24"/>
                <w:rtl/>
              </w:rPr>
              <w:t xml:space="preserve">, כללי ואינו מכיל נתונים ו/או מידע הייחודיים למשרד. הערה זו רלוונטית גם לגבי סעיף 3 לנספח 4 להסכם. </w:t>
            </w:r>
          </w:p>
        </w:tc>
        <w:tc>
          <w:tcPr>
            <w:tcW w:w="3554" w:type="dxa"/>
            <w:vAlign w:val="center"/>
          </w:tcPr>
          <w:p w14:paraId="2CF582CC" w14:textId="6188E79D" w:rsidR="00ED082F" w:rsidRPr="00801BD6" w:rsidRDefault="00ED082F" w:rsidP="00ED082F">
            <w:pPr>
              <w:pStyle w:val="TableText"/>
              <w:spacing w:before="0"/>
              <w:rPr>
                <w:rFonts w:ascii="David" w:hAnsi="David"/>
                <w:color w:val="000000"/>
                <w:sz w:val="24"/>
                <w:highlight w:val="yellow"/>
                <w:rtl/>
              </w:rPr>
            </w:pPr>
            <w:r w:rsidRPr="00CB3A25">
              <w:rPr>
                <w:rFonts w:ascii="David" w:hAnsi="David" w:hint="cs"/>
                <w:color w:val="000000"/>
                <w:sz w:val="24"/>
                <w:rtl/>
              </w:rPr>
              <w:t xml:space="preserve"> ראו מענה לשאלה 92.</w:t>
            </w:r>
          </w:p>
        </w:tc>
      </w:tr>
      <w:tr w:rsidR="00ED082F" w14:paraId="0546A90C" w14:textId="77777777" w:rsidTr="00424AB6">
        <w:trPr>
          <w:trHeight w:val="737"/>
          <w:jc w:val="center"/>
        </w:trPr>
        <w:tc>
          <w:tcPr>
            <w:tcW w:w="536" w:type="dxa"/>
            <w:vAlign w:val="center"/>
          </w:tcPr>
          <w:p w14:paraId="1242C0E6" w14:textId="4EB422C7"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95</w:t>
            </w:r>
          </w:p>
        </w:tc>
        <w:tc>
          <w:tcPr>
            <w:tcW w:w="3545" w:type="dxa"/>
            <w:vAlign w:val="center"/>
          </w:tcPr>
          <w:p w14:paraId="2AE9A2CC" w14:textId="7777777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הסכם התקשרות</w:t>
            </w:r>
          </w:p>
          <w:p w14:paraId="25EEE723" w14:textId="60172E6B"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5925EA4D" w14:textId="1560C6C4" w:rsidR="00ED082F" w:rsidRPr="00801BD6" w:rsidRDefault="00ED082F" w:rsidP="00ED082F">
            <w:pPr>
              <w:pStyle w:val="TableText"/>
              <w:spacing w:before="0"/>
              <w:rPr>
                <w:rFonts w:ascii="David" w:hAnsi="David"/>
                <w:sz w:val="24"/>
                <w:rtl/>
              </w:rPr>
            </w:pPr>
            <w:r w:rsidRPr="00801BD6">
              <w:rPr>
                <w:rFonts w:ascii="David" w:hAnsi="David" w:hint="cs"/>
                <w:sz w:val="24"/>
                <w:rtl/>
              </w:rPr>
              <w:t>10.7</w:t>
            </w:r>
          </w:p>
        </w:tc>
        <w:tc>
          <w:tcPr>
            <w:tcW w:w="3559" w:type="dxa"/>
            <w:vAlign w:val="center"/>
          </w:tcPr>
          <w:p w14:paraId="1E9A7BD8" w14:textId="3CB61BE1" w:rsidR="00ED082F" w:rsidRPr="00801BD6" w:rsidRDefault="00ED082F" w:rsidP="00ED082F">
            <w:pPr>
              <w:pStyle w:val="TableText"/>
              <w:spacing w:before="0"/>
              <w:rPr>
                <w:rFonts w:ascii="David" w:hAnsi="David"/>
                <w:sz w:val="24"/>
                <w:rtl/>
              </w:rPr>
            </w:pPr>
            <w:r w:rsidRPr="00801BD6">
              <w:rPr>
                <w:rFonts w:ascii="David" w:hAnsi="David" w:hint="cs"/>
                <w:sz w:val="24"/>
                <w:rtl/>
              </w:rPr>
              <w:t xml:space="preserve">נבקש להבהיר כי הודעת הספק על הדרישה תיעשה ככל שהספק אינו מנוע מלעשות כן על פי דין. </w:t>
            </w:r>
          </w:p>
        </w:tc>
        <w:tc>
          <w:tcPr>
            <w:tcW w:w="3554" w:type="dxa"/>
            <w:vAlign w:val="center"/>
          </w:tcPr>
          <w:p w14:paraId="278DC837" w14:textId="62B29836" w:rsidR="00ED082F" w:rsidRPr="00801BD6" w:rsidRDefault="00ED082F" w:rsidP="00ED082F">
            <w:pPr>
              <w:pStyle w:val="TableText"/>
              <w:spacing w:before="0"/>
              <w:rPr>
                <w:rFonts w:ascii="David" w:hAnsi="David"/>
                <w:color w:val="000000"/>
                <w:sz w:val="24"/>
                <w:highlight w:val="yellow"/>
                <w:rtl/>
              </w:rPr>
            </w:pPr>
            <w:r w:rsidRPr="00E02A1D">
              <w:rPr>
                <w:rFonts w:ascii="David" w:hAnsi="David" w:hint="eastAsia"/>
                <w:color w:val="000000"/>
                <w:sz w:val="24"/>
                <w:rtl/>
              </w:rPr>
              <w:t>הבקשה</w:t>
            </w:r>
            <w:r w:rsidRPr="00E02A1D">
              <w:rPr>
                <w:rFonts w:ascii="David" w:hAnsi="David"/>
                <w:color w:val="000000"/>
                <w:sz w:val="24"/>
                <w:rtl/>
              </w:rPr>
              <w:t xml:space="preserve"> </w:t>
            </w:r>
            <w:r w:rsidRPr="00E02A1D">
              <w:rPr>
                <w:rFonts w:ascii="David" w:hAnsi="David" w:hint="eastAsia"/>
                <w:color w:val="000000"/>
                <w:sz w:val="24"/>
                <w:rtl/>
              </w:rPr>
              <w:t>מקובלת</w:t>
            </w:r>
            <w:r w:rsidRPr="00E02A1D">
              <w:rPr>
                <w:rFonts w:ascii="David" w:hAnsi="David"/>
                <w:color w:val="000000"/>
                <w:sz w:val="24"/>
                <w:rtl/>
              </w:rPr>
              <w:t xml:space="preserve">. </w:t>
            </w:r>
          </w:p>
        </w:tc>
      </w:tr>
      <w:tr w:rsidR="00ED082F" w14:paraId="2165011A" w14:textId="77777777" w:rsidTr="00424AB6">
        <w:trPr>
          <w:trHeight w:val="1247"/>
          <w:jc w:val="center"/>
        </w:trPr>
        <w:tc>
          <w:tcPr>
            <w:tcW w:w="536" w:type="dxa"/>
            <w:vAlign w:val="center"/>
          </w:tcPr>
          <w:p w14:paraId="02F8F14F" w14:textId="7877776E"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96</w:t>
            </w:r>
          </w:p>
        </w:tc>
        <w:tc>
          <w:tcPr>
            <w:tcW w:w="3545" w:type="dxa"/>
            <w:vAlign w:val="center"/>
          </w:tcPr>
          <w:p w14:paraId="1B3D60B7" w14:textId="7777777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הסכם התקשרות</w:t>
            </w:r>
          </w:p>
          <w:p w14:paraId="234E20C5" w14:textId="1CB4123E"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074BDA79" w14:textId="2D95006D" w:rsidR="00ED082F" w:rsidRPr="00801BD6" w:rsidRDefault="00ED082F" w:rsidP="00ED082F">
            <w:pPr>
              <w:pStyle w:val="TableText"/>
              <w:spacing w:before="0"/>
              <w:rPr>
                <w:rFonts w:ascii="David" w:hAnsi="David"/>
                <w:sz w:val="24"/>
                <w:rtl/>
              </w:rPr>
            </w:pPr>
            <w:r w:rsidRPr="00801BD6">
              <w:rPr>
                <w:rFonts w:ascii="David" w:hAnsi="David" w:hint="cs"/>
                <w:sz w:val="24"/>
                <w:rtl/>
              </w:rPr>
              <w:t xml:space="preserve">12.6  </w:t>
            </w:r>
          </w:p>
        </w:tc>
        <w:tc>
          <w:tcPr>
            <w:tcW w:w="3559" w:type="dxa"/>
            <w:vAlign w:val="center"/>
          </w:tcPr>
          <w:p w14:paraId="04090138" w14:textId="2469BCBF" w:rsidR="00ED082F" w:rsidRPr="00801BD6" w:rsidRDefault="00ED082F" w:rsidP="00ED082F">
            <w:pPr>
              <w:pStyle w:val="TableText"/>
              <w:spacing w:before="0"/>
              <w:rPr>
                <w:rFonts w:ascii="David" w:hAnsi="David"/>
                <w:sz w:val="24"/>
                <w:rtl/>
              </w:rPr>
            </w:pPr>
            <w:r w:rsidRPr="00801BD6">
              <w:rPr>
                <w:rFonts w:ascii="David" w:hAnsi="David" w:hint="cs"/>
                <w:sz w:val="24"/>
                <w:rtl/>
              </w:rPr>
              <w:t xml:space="preserve">לא סביר לתת לצד אחד להסכם סמכות להכריע בכל נושא קשור לאספקת השירותים. ככל שיש מחלוקת בין הצדדים יש למנות צד ג' אובייקטיבי שיכריע במחלוקת. </w:t>
            </w:r>
          </w:p>
        </w:tc>
        <w:tc>
          <w:tcPr>
            <w:tcW w:w="3554" w:type="dxa"/>
            <w:vAlign w:val="center"/>
          </w:tcPr>
          <w:p w14:paraId="62BB16AF" w14:textId="55562167" w:rsidR="00ED082F" w:rsidRDefault="00ED082F" w:rsidP="00ED082F">
            <w:pPr>
              <w:pStyle w:val="TableText"/>
              <w:spacing w:before="0"/>
              <w:rPr>
                <w:rFonts w:ascii="David" w:hAnsi="David"/>
                <w:color w:val="000000"/>
                <w:sz w:val="24"/>
                <w:rtl/>
              </w:rPr>
            </w:pPr>
            <w:r w:rsidRPr="00386963">
              <w:rPr>
                <w:rFonts w:ascii="David" w:hAnsi="David" w:hint="cs"/>
                <w:color w:val="000000"/>
                <w:sz w:val="24"/>
                <w:rtl/>
              </w:rPr>
              <w:t>הבקשה נדחית.</w:t>
            </w:r>
          </w:p>
          <w:p w14:paraId="688069BA" w14:textId="1A3D55D5" w:rsidR="00ED082F" w:rsidRPr="00801BD6" w:rsidRDefault="00ED082F" w:rsidP="00ED082F">
            <w:pPr>
              <w:pStyle w:val="TableText"/>
              <w:spacing w:before="0"/>
              <w:rPr>
                <w:rFonts w:ascii="David" w:hAnsi="David"/>
                <w:color w:val="000000"/>
                <w:sz w:val="24"/>
                <w:highlight w:val="yellow"/>
                <w:rtl/>
              </w:rPr>
            </w:pPr>
            <w:r w:rsidRPr="00E02A1D">
              <w:rPr>
                <w:rFonts w:ascii="David" w:hAnsi="David" w:hint="eastAsia"/>
                <w:color w:val="000000"/>
                <w:sz w:val="24"/>
                <w:rtl/>
              </w:rPr>
              <w:t>המשרד</w:t>
            </w:r>
            <w:r w:rsidRPr="00E02A1D">
              <w:rPr>
                <w:rFonts w:ascii="David" w:hAnsi="David"/>
                <w:color w:val="000000"/>
                <w:sz w:val="24"/>
                <w:rtl/>
              </w:rPr>
              <w:t xml:space="preserve"> יפעל במידתיות ובסבירות ובהתאם כללי </w:t>
            </w:r>
            <w:proofErr w:type="spellStart"/>
            <w:r w:rsidRPr="00E02A1D">
              <w:rPr>
                <w:rFonts w:ascii="David" w:hAnsi="David" w:hint="eastAsia"/>
                <w:color w:val="000000"/>
                <w:sz w:val="24"/>
                <w:rtl/>
              </w:rPr>
              <w:t>מינהל</w:t>
            </w:r>
            <w:proofErr w:type="spellEnd"/>
            <w:r w:rsidRPr="00E02A1D">
              <w:rPr>
                <w:rFonts w:ascii="David" w:hAnsi="David"/>
                <w:color w:val="000000"/>
                <w:sz w:val="24"/>
                <w:rtl/>
              </w:rPr>
              <w:t xml:space="preserve"> תקין.</w:t>
            </w:r>
          </w:p>
        </w:tc>
      </w:tr>
      <w:tr w:rsidR="00ED082F" w14:paraId="3E3AAE09" w14:textId="77777777" w:rsidTr="00424AB6">
        <w:trPr>
          <w:trHeight w:val="1247"/>
          <w:jc w:val="center"/>
        </w:trPr>
        <w:tc>
          <w:tcPr>
            <w:tcW w:w="536" w:type="dxa"/>
            <w:vAlign w:val="center"/>
          </w:tcPr>
          <w:p w14:paraId="5692D3C0" w14:textId="66659D2D"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97</w:t>
            </w:r>
          </w:p>
        </w:tc>
        <w:tc>
          <w:tcPr>
            <w:tcW w:w="3545" w:type="dxa"/>
            <w:vAlign w:val="center"/>
          </w:tcPr>
          <w:p w14:paraId="1F085290" w14:textId="7777777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הסכם התקשרות</w:t>
            </w:r>
          </w:p>
          <w:p w14:paraId="59D24D8E" w14:textId="1D5414DD"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73F6347F" w14:textId="4AA5EAD0" w:rsidR="00ED082F" w:rsidRPr="00801BD6" w:rsidRDefault="00ED082F" w:rsidP="00ED082F">
            <w:pPr>
              <w:pStyle w:val="TableText"/>
              <w:spacing w:before="0"/>
              <w:rPr>
                <w:rFonts w:ascii="David" w:hAnsi="David"/>
                <w:sz w:val="24"/>
                <w:rtl/>
              </w:rPr>
            </w:pPr>
            <w:r w:rsidRPr="00801BD6">
              <w:rPr>
                <w:rFonts w:ascii="David" w:hAnsi="David" w:hint="cs"/>
                <w:sz w:val="24"/>
                <w:rtl/>
              </w:rPr>
              <w:t xml:space="preserve">12.6  </w:t>
            </w:r>
          </w:p>
        </w:tc>
        <w:tc>
          <w:tcPr>
            <w:tcW w:w="3559" w:type="dxa"/>
            <w:vAlign w:val="center"/>
          </w:tcPr>
          <w:p w14:paraId="4748EC44" w14:textId="5765CE2B" w:rsidR="00ED082F" w:rsidRPr="00801BD6" w:rsidRDefault="00ED082F" w:rsidP="00ED082F">
            <w:pPr>
              <w:pStyle w:val="TableText"/>
              <w:spacing w:before="0"/>
              <w:rPr>
                <w:rFonts w:ascii="David" w:hAnsi="David"/>
                <w:sz w:val="24"/>
                <w:rtl/>
              </w:rPr>
            </w:pPr>
            <w:r w:rsidRPr="00801BD6">
              <w:rPr>
                <w:rFonts w:ascii="David" w:hAnsi="David" w:hint="cs"/>
                <w:sz w:val="24"/>
                <w:rtl/>
              </w:rPr>
              <w:t>נבקש שיובהר כי בכל שאלה של פרשנות יכריעו כללי הפרשנות המשפטית המקובלים, דהיינו מאוחר גובר על מוקדם, ספציפי גובר על כללי וכיו"ב.</w:t>
            </w:r>
          </w:p>
        </w:tc>
        <w:tc>
          <w:tcPr>
            <w:tcW w:w="3554" w:type="dxa"/>
            <w:vAlign w:val="center"/>
          </w:tcPr>
          <w:p w14:paraId="4C926E5F" w14:textId="77777777" w:rsidR="00ED082F" w:rsidRPr="00B4579A" w:rsidRDefault="00ED082F" w:rsidP="00ED082F">
            <w:pPr>
              <w:pStyle w:val="TableText"/>
              <w:rPr>
                <w:rFonts w:ascii="David" w:hAnsi="David"/>
                <w:color w:val="000000"/>
                <w:sz w:val="24"/>
                <w:rtl/>
              </w:rPr>
            </w:pPr>
            <w:r w:rsidRPr="00B4579A">
              <w:rPr>
                <w:rFonts w:ascii="David" w:hAnsi="David" w:hint="cs"/>
                <w:color w:val="000000"/>
                <w:sz w:val="24"/>
                <w:rtl/>
              </w:rPr>
              <w:t>הבקשה נדחית.</w:t>
            </w:r>
          </w:p>
          <w:p w14:paraId="539CB78E" w14:textId="398C8069" w:rsidR="00ED082F" w:rsidRPr="00801BD6" w:rsidRDefault="00ED082F" w:rsidP="00ED082F">
            <w:pPr>
              <w:pStyle w:val="TableText"/>
              <w:spacing w:before="0"/>
              <w:rPr>
                <w:rFonts w:ascii="David" w:hAnsi="David"/>
                <w:color w:val="000000"/>
                <w:sz w:val="24"/>
                <w:highlight w:val="yellow"/>
                <w:rtl/>
              </w:rPr>
            </w:pPr>
            <w:r w:rsidRPr="00B4579A">
              <w:rPr>
                <w:rFonts w:ascii="David" w:hAnsi="David" w:hint="cs"/>
                <w:color w:val="000000"/>
                <w:sz w:val="24"/>
                <w:rtl/>
              </w:rPr>
              <w:t>המשרד יפעל במידתיות בסבירות</w:t>
            </w:r>
            <w:r>
              <w:rPr>
                <w:rFonts w:ascii="David" w:hAnsi="David" w:hint="cs"/>
                <w:color w:val="000000"/>
                <w:sz w:val="24"/>
                <w:rtl/>
              </w:rPr>
              <w:t xml:space="preserve">, </w:t>
            </w:r>
            <w:r w:rsidRPr="00B4579A">
              <w:rPr>
                <w:rFonts w:ascii="David" w:hAnsi="David" w:hint="cs"/>
                <w:color w:val="000000"/>
                <w:sz w:val="24"/>
                <w:rtl/>
              </w:rPr>
              <w:t xml:space="preserve">בהתאם </w:t>
            </w:r>
            <w:r>
              <w:rPr>
                <w:rFonts w:ascii="David" w:hAnsi="David" w:hint="cs"/>
                <w:color w:val="000000"/>
                <w:sz w:val="24"/>
                <w:rtl/>
              </w:rPr>
              <w:t>לדין ול</w:t>
            </w:r>
            <w:r w:rsidRPr="00B4579A">
              <w:rPr>
                <w:rFonts w:ascii="David" w:hAnsi="David" w:hint="cs"/>
                <w:color w:val="000000"/>
                <w:sz w:val="24"/>
                <w:rtl/>
              </w:rPr>
              <w:t xml:space="preserve">כללי </w:t>
            </w:r>
            <w:proofErr w:type="spellStart"/>
            <w:r w:rsidRPr="00B4579A">
              <w:rPr>
                <w:rFonts w:ascii="David" w:hAnsi="David" w:hint="cs"/>
                <w:color w:val="000000"/>
                <w:sz w:val="24"/>
                <w:rtl/>
              </w:rPr>
              <w:t>מינהל</w:t>
            </w:r>
            <w:proofErr w:type="spellEnd"/>
            <w:r w:rsidRPr="00B4579A">
              <w:rPr>
                <w:rFonts w:ascii="David" w:hAnsi="David" w:hint="cs"/>
                <w:color w:val="000000"/>
                <w:sz w:val="24"/>
                <w:rtl/>
              </w:rPr>
              <w:t xml:space="preserve"> תקין.</w:t>
            </w:r>
          </w:p>
        </w:tc>
      </w:tr>
      <w:tr w:rsidR="00ED082F" w14:paraId="4C2C9BF1" w14:textId="77777777" w:rsidTr="00424AB6">
        <w:trPr>
          <w:trHeight w:val="737"/>
          <w:jc w:val="center"/>
        </w:trPr>
        <w:tc>
          <w:tcPr>
            <w:tcW w:w="536" w:type="dxa"/>
            <w:vAlign w:val="center"/>
          </w:tcPr>
          <w:p w14:paraId="02334845" w14:textId="6A228133"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98</w:t>
            </w:r>
          </w:p>
        </w:tc>
        <w:tc>
          <w:tcPr>
            <w:tcW w:w="3545" w:type="dxa"/>
            <w:vAlign w:val="center"/>
          </w:tcPr>
          <w:p w14:paraId="092259D2" w14:textId="7777777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הסכם התקשרות</w:t>
            </w:r>
          </w:p>
          <w:p w14:paraId="0468250F" w14:textId="05DC754E"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2A626773" w14:textId="758CE4A9" w:rsidR="00ED082F" w:rsidRPr="00801BD6" w:rsidRDefault="00ED082F" w:rsidP="00ED082F">
            <w:pPr>
              <w:pStyle w:val="TableText"/>
              <w:spacing w:before="0"/>
              <w:rPr>
                <w:rFonts w:ascii="David" w:hAnsi="David"/>
                <w:sz w:val="24"/>
                <w:rtl/>
              </w:rPr>
            </w:pPr>
            <w:r w:rsidRPr="00801BD6">
              <w:rPr>
                <w:rFonts w:ascii="David" w:hAnsi="David" w:hint="cs"/>
                <w:sz w:val="24"/>
                <w:rtl/>
              </w:rPr>
              <w:t xml:space="preserve">12.6  </w:t>
            </w:r>
          </w:p>
        </w:tc>
        <w:tc>
          <w:tcPr>
            <w:tcW w:w="3559" w:type="dxa"/>
            <w:vAlign w:val="center"/>
          </w:tcPr>
          <w:p w14:paraId="1C277DB0" w14:textId="05879343" w:rsidR="00ED082F" w:rsidRPr="00801BD6" w:rsidRDefault="00ED082F" w:rsidP="00ED082F">
            <w:pPr>
              <w:pStyle w:val="TableText"/>
              <w:spacing w:before="0"/>
              <w:rPr>
                <w:rFonts w:ascii="David" w:hAnsi="David"/>
                <w:sz w:val="24"/>
                <w:rtl/>
              </w:rPr>
            </w:pPr>
            <w:r w:rsidRPr="00801BD6">
              <w:rPr>
                <w:rFonts w:ascii="David" w:hAnsi="David" w:hint="cs"/>
                <w:sz w:val="24"/>
                <w:rtl/>
              </w:rPr>
              <w:t>נבקש להבהיר כי הודעת הספק על הדרישה תיעשה ככל שהספק אינו מנוע מלעשות כן על פי דין.</w:t>
            </w:r>
          </w:p>
        </w:tc>
        <w:tc>
          <w:tcPr>
            <w:tcW w:w="3554" w:type="dxa"/>
            <w:vAlign w:val="center"/>
          </w:tcPr>
          <w:p w14:paraId="320D8824" w14:textId="7DA64E52" w:rsidR="00ED082F" w:rsidRPr="00801BD6" w:rsidRDefault="00ED082F" w:rsidP="00ED082F">
            <w:pPr>
              <w:pStyle w:val="TableText"/>
              <w:spacing w:before="0"/>
              <w:rPr>
                <w:rFonts w:ascii="David" w:hAnsi="David"/>
                <w:color w:val="000000"/>
                <w:sz w:val="24"/>
                <w:highlight w:val="yellow"/>
                <w:rtl/>
              </w:rPr>
            </w:pPr>
            <w:r>
              <w:rPr>
                <w:rFonts w:ascii="David" w:hAnsi="David" w:hint="cs"/>
                <w:color w:val="000000"/>
                <w:sz w:val="24"/>
                <w:rtl/>
              </w:rPr>
              <w:t>הבקשה מקובלת.</w:t>
            </w:r>
          </w:p>
        </w:tc>
      </w:tr>
      <w:tr w:rsidR="00ED082F" w14:paraId="1AABA1EF" w14:textId="77777777" w:rsidTr="00424AB6">
        <w:trPr>
          <w:trHeight w:val="737"/>
          <w:jc w:val="center"/>
        </w:trPr>
        <w:tc>
          <w:tcPr>
            <w:tcW w:w="536" w:type="dxa"/>
            <w:vAlign w:val="center"/>
          </w:tcPr>
          <w:p w14:paraId="02836179" w14:textId="0B63C201"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99</w:t>
            </w:r>
          </w:p>
        </w:tc>
        <w:tc>
          <w:tcPr>
            <w:tcW w:w="3545" w:type="dxa"/>
            <w:vAlign w:val="center"/>
          </w:tcPr>
          <w:p w14:paraId="10BA1DF8" w14:textId="7777777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הסכם התקשרות</w:t>
            </w:r>
          </w:p>
          <w:p w14:paraId="053F18CE" w14:textId="4F1C6E96"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60A75301" w14:textId="10CB52E0" w:rsidR="00ED082F" w:rsidRPr="00801BD6" w:rsidRDefault="00ED082F" w:rsidP="00ED082F">
            <w:pPr>
              <w:pStyle w:val="TableText"/>
              <w:spacing w:before="0"/>
              <w:rPr>
                <w:rFonts w:ascii="David" w:hAnsi="David"/>
                <w:sz w:val="24"/>
                <w:rtl/>
              </w:rPr>
            </w:pPr>
            <w:r w:rsidRPr="00801BD6">
              <w:rPr>
                <w:rFonts w:ascii="David" w:hAnsi="David" w:hint="cs"/>
                <w:sz w:val="24"/>
                <w:rtl/>
              </w:rPr>
              <w:t xml:space="preserve">12.6  </w:t>
            </w:r>
          </w:p>
        </w:tc>
        <w:tc>
          <w:tcPr>
            <w:tcW w:w="3559" w:type="dxa"/>
            <w:vAlign w:val="center"/>
          </w:tcPr>
          <w:p w14:paraId="0E2838BB" w14:textId="5518D226" w:rsidR="00ED082F" w:rsidRPr="00801BD6" w:rsidRDefault="00ED082F" w:rsidP="00ED082F">
            <w:pPr>
              <w:pStyle w:val="TableText"/>
              <w:spacing w:before="0"/>
              <w:rPr>
                <w:rFonts w:ascii="David" w:hAnsi="David"/>
                <w:sz w:val="24"/>
                <w:rtl/>
              </w:rPr>
            </w:pPr>
            <w:r w:rsidRPr="00801BD6">
              <w:rPr>
                <w:rFonts w:ascii="David" w:hAnsi="David" w:hint="cs"/>
                <w:sz w:val="24"/>
                <w:rtl/>
              </w:rPr>
              <w:t>נבקש להסיר את הסעיף.  לא סביר כי ההחלטה בסכסוך או הבדל הפרשנות, תהיה נתונה למשרד המשפטים בלבד</w:t>
            </w:r>
          </w:p>
        </w:tc>
        <w:tc>
          <w:tcPr>
            <w:tcW w:w="3554" w:type="dxa"/>
            <w:vAlign w:val="center"/>
          </w:tcPr>
          <w:p w14:paraId="146C7F14" w14:textId="0A46B2E0" w:rsidR="00ED082F" w:rsidRPr="00E02A1D" w:rsidRDefault="00ED082F" w:rsidP="00ED082F">
            <w:pPr>
              <w:pStyle w:val="TableText"/>
              <w:spacing w:before="0"/>
              <w:rPr>
                <w:rFonts w:ascii="David" w:hAnsi="David"/>
                <w:color w:val="000000"/>
                <w:sz w:val="24"/>
                <w:rtl/>
              </w:rPr>
            </w:pPr>
            <w:r w:rsidRPr="00E02A1D">
              <w:rPr>
                <w:rFonts w:ascii="David" w:hAnsi="David" w:hint="eastAsia"/>
                <w:color w:val="000000"/>
                <w:sz w:val="24"/>
                <w:rtl/>
              </w:rPr>
              <w:t>הבקשה</w:t>
            </w:r>
            <w:r w:rsidRPr="00E02A1D">
              <w:rPr>
                <w:rFonts w:ascii="David" w:hAnsi="David"/>
                <w:color w:val="000000"/>
                <w:sz w:val="24"/>
                <w:rtl/>
              </w:rPr>
              <w:t xml:space="preserve"> </w:t>
            </w:r>
            <w:r w:rsidRPr="00E02A1D">
              <w:rPr>
                <w:rFonts w:ascii="David" w:hAnsi="David" w:hint="eastAsia"/>
                <w:color w:val="000000"/>
                <w:sz w:val="24"/>
                <w:rtl/>
              </w:rPr>
              <w:t>נדחית</w:t>
            </w:r>
            <w:r w:rsidRPr="00E02A1D">
              <w:rPr>
                <w:rFonts w:ascii="David" w:hAnsi="David"/>
                <w:color w:val="000000"/>
                <w:sz w:val="24"/>
                <w:rtl/>
              </w:rPr>
              <w:t>.</w:t>
            </w:r>
          </w:p>
          <w:p w14:paraId="38150D4A" w14:textId="2153D2E5" w:rsidR="00ED082F" w:rsidRPr="00801BD6" w:rsidRDefault="00ED082F" w:rsidP="00ED082F">
            <w:pPr>
              <w:pStyle w:val="TableText"/>
              <w:spacing w:before="0"/>
              <w:rPr>
                <w:rFonts w:ascii="David" w:hAnsi="David"/>
                <w:color w:val="000000"/>
                <w:sz w:val="24"/>
                <w:highlight w:val="yellow"/>
                <w:rtl/>
              </w:rPr>
            </w:pPr>
            <w:r w:rsidRPr="00E02A1D">
              <w:rPr>
                <w:rFonts w:ascii="David" w:hAnsi="David" w:hint="eastAsia"/>
                <w:color w:val="000000"/>
                <w:sz w:val="24"/>
                <w:rtl/>
              </w:rPr>
              <w:t>המשרד</w:t>
            </w:r>
            <w:r w:rsidRPr="00E02A1D">
              <w:rPr>
                <w:rFonts w:ascii="David" w:hAnsi="David"/>
                <w:color w:val="000000"/>
                <w:sz w:val="24"/>
                <w:rtl/>
              </w:rPr>
              <w:t xml:space="preserve"> יפעל במידתיות ובסבירות ובהתאם כללי </w:t>
            </w:r>
            <w:proofErr w:type="spellStart"/>
            <w:r w:rsidRPr="00E02A1D">
              <w:rPr>
                <w:rFonts w:ascii="David" w:hAnsi="David" w:hint="eastAsia"/>
                <w:color w:val="000000"/>
                <w:sz w:val="24"/>
                <w:rtl/>
              </w:rPr>
              <w:t>מינהל</w:t>
            </w:r>
            <w:proofErr w:type="spellEnd"/>
            <w:r w:rsidRPr="00E02A1D">
              <w:rPr>
                <w:rFonts w:ascii="David" w:hAnsi="David"/>
                <w:color w:val="000000"/>
                <w:sz w:val="24"/>
                <w:rtl/>
              </w:rPr>
              <w:t xml:space="preserve"> תקין.</w:t>
            </w:r>
          </w:p>
        </w:tc>
      </w:tr>
      <w:tr w:rsidR="00ED082F" w14:paraId="4754AFCE" w14:textId="77777777" w:rsidTr="00424AB6">
        <w:trPr>
          <w:trHeight w:val="1247"/>
          <w:jc w:val="center"/>
        </w:trPr>
        <w:tc>
          <w:tcPr>
            <w:tcW w:w="536" w:type="dxa"/>
            <w:vAlign w:val="center"/>
          </w:tcPr>
          <w:p w14:paraId="54324BCC" w14:textId="377C2AD9"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100</w:t>
            </w:r>
          </w:p>
        </w:tc>
        <w:tc>
          <w:tcPr>
            <w:tcW w:w="3545" w:type="dxa"/>
            <w:vAlign w:val="center"/>
          </w:tcPr>
          <w:p w14:paraId="4EF59BFE" w14:textId="7777777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הסכם התקשרות</w:t>
            </w:r>
          </w:p>
          <w:p w14:paraId="2892A1F5" w14:textId="3F6E3CDC"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1C5C0D79" w14:textId="7C7A78A1" w:rsidR="00ED082F" w:rsidRPr="00801BD6" w:rsidRDefault="00ED082F" w:rsidP="00ED082F">
            <w:pPr>
              <w:pStyle w:val="TableText"/>
              <w:spacing w:before="0"/>
              <w:rPr>
                <w:rFonts w:ascii="David" w:hAnsi="David"/>
                <w:sz w:val="24"/>
                <w:rtl/>
              </w:rPr>
            </w:pPr>
            <w:r w:rsidRPr="00801BD6">
              <w:rPr>
                <w:rFonts w:ascii="David" w:hAnsi="David" w:hint="cs"/>
                <w:sz w:val="24"/>
                <w:rtl/>
              </w:rPr>
              <w:t xml:space="preserve">12.8-12.9  </w:t>
            </w:r>
          </w:p>
        </w:tc>
        <w:tc>
          <w:tcPr>
            <w:tcW w:w="3559" w:type="dxa"/>
            <w:vAlign w:val="center"/>
          </w:tcPr>
          <w:p w14:paraId="127D89CA" w14:textId="3A207477" w:rsidR="00ED082F" w:rsidRPr="00801BD6" w:rsidRDefault="00ED082F" w:rsidP="00ED082F">
            <w:pPr>
              <w:pStyle w:val="TableText"/>
              <w:spacing w:before="0"/>
              <w:rPr>
                <w:rFonts w:ascii="David" w:hAnsi="David"/>
                <w:sz w:val="24"/>
                <w:rtl/>
              </w:rPr>
            </w:pPr>
            <w:r w:rsidRPr="00801BD6">
              <w:rPr>
                <w:rFonts w:ascii="David" w:hAnsi="David" w:hint="cs"/>
                <w:sz w:val="24"/>
                <w:rtl/>
              </w:rPr>
              <w:t>נבקש שיובהר כי ביקורות על ידי המשרד תעשינה בתיאום מראש, בכפוף למדיניות אבטחת המידע של הזוכה, בימי עבודה וכן בשעות העסקים המקובלות.</w:t>
            </w:r>
          </w:p>
        </w:tc>
        <w:tc>
          <w:tcPr>
            <w:tcW w:w="3554" w:type="dxa"/>
            <w:vAlign w:val="center"/>
          </w:tcPr>
          <w:p w14:paraId="19FAC89B" w14:textId="17D0ABC9" w:rsidR="00ED082F" w:rsidRPr="00E02A1D" w:rsidRDefault="00ED082F" w:rsidP="00ED082F">
            <w:pPr>
              <w:pStyle w:val="TableText"/>
              <w:spacing w:before="0"/>
              <w:rPr>
                <w:rFonts w:ascii="David" w:hAnsi="David"/>
                <w:color w:val="000000"/>
                <w:sz w:val="24"/>
                <w:rtl/>
                <w:lang w:eastAsia="en-US"/>
              </w:rPr>
            </w:pPr>
            <w:r w:rsidRPr="00E02A1D">
              <w:rPr>
                <w:rFonts w:ascii="David" w:hAnsi="David"/>
                <w:color w:val="000000"/>
                <w:sz w:val="24"/>
                <w:rtl/>
                <w:lang w:eastAsia="en-US"/>
              </w:rPr>
              <w:t>הבקשה נדחית.</w:t>
            </w:r>
          </w:p>
          <w:p w14:paraId="751BD203" w14:textId="0C28F2E4" w:rsidR="00ED082F" w:rsidRPr="00801BD6" w:rsidRDefault="00ED082F" w:rsidP="00ED082F">
            <w:pPr>
              <w:pStyle w:val="TableText"/>
              <w:spacing w:before="0"/>
              <w:rPr>
                <w:rFonts w:ascii="David" w:hAnsi="David"/>
                <w:color w:val="000000"/>
                <w:sz w:val="24"/>
                <w:highlight w:val="yellow"/>
                <w:rtl/>
              </w:rPr>
            </w:pPr>
            <w:r w:rsidRPr="00E02A1D">
              <w:rPr>
                <w:rFonts w:ascii="David" w:hAnsi="David" w:hint="eastAsia"/>
                <w:color w:val="000000"/>
                <w:sz w:val="24"/>
                <w:rtl/>
              </w:rPr>
              <w:t>עם</w:t>
            </w:r>
            <w:r w:rsidRPr="00E02A1D">
              <w:rPr>
                <w:rFonts w:ascii="David" w:hAnsi="David"/>
                <w:color w:val="000000"/>
                <w:sz w:val="24"/>
                <w:rtl/>
              </w:rPr>
              <w:t xml:space="preserve"> </w:t>
            </w:r>
            <w:r w:rsidRPr="00E02A1D">
              <w:rPr>
                <w:rFonts w:ascii="David" w:hAnsi="David" w:hint="eastAsia"/>
                <w:color w:val="000000"/>
                <w:sz w:val="24"/>
                <w:rtl/>
              </w:rPr>
              <w:t>זאת</w:t>
            </w:r>
            <w:r w:rsidRPr="00E02A1D">
              <w:rPr>
                <w:rFonts w:ascii="David" w:hAnsi="David"/>
                <w:color w:val="000000"/>
                <w:sz w:val="24"/>
                <w:rtl/>
              </w:rPr>
              <w:t xml:space="preserve"> </w:t>
            </w:r>
            <w:r w:rsidRPr="00E02A1D">
              <w:rPr>
                <w:rFonts w:ascii="David" w:hAnsi="David" w:hint="eastAsia"/>
                <w:color w:val="000000"/>
                <w:sz w:val="24"/>
                <w:rtl/>
              </w:rPr>
              <w:t>יובהר</w:t>
            </w:r>
            <w:r w:rsidRPr="00E02A1D">
              <w:rPr>
                <w:rFonts w:ascii="David" w:hAnsi="David"/>
                <w:color w:val="000000"/>
                <w:sz w:val="24"/>
                <w:rtl/>
              </w:rPr>
              <w:t xml:space="preserve"> </w:t>
            </w:r>
            <w:r w:rsidRPr="00E02A1D">
              <w:rPr>
                <w:rFonts w:ascii="David" w:hAnsi="David" w:hint="eastAsia"/>
                <w:color w:val="000000"/>
                <w:sz w:val="24"/>
                <w:rtl/>
              </w:rPr>
              <w:t>כי</w:t>
            </w:r>
            <w:r w:rsidRPr="00E02A1D">
              <w:rPr>
                <w:rFonts w:ascii="David" w:hAnsi="David"/>
                <w:color w:val="000000"/>
                <w:sz w:val="24"/>
                <w:rtl/>
              </w:rPr>
              <w:t xml:space="preserve"> </w:t>
            </w:r>
            <w:r w:rsidRPr="00E02A1D">
              <w:rPr>
                <w:rFonts w:ascii="David" w:hAnsi="David" w:hint="eastAsia"/>
                <w:color w:val="000000"/>
                <w:sz w:val="24"/>
                <w:rtl/>
              </w:rPr>
              <w:t>הביקורת</w:t>
            </w:r>
            <w:r w:rsidRPr="00E02A1D">
              <w:rPr>
                <w:rFonts w:ascii="David" w:hAnsi="David"/>
                <w:color w:val="000000"/>
                <w:sz w:val="24"/>
                <w:rtl/>
              </w:rPr>
              <w:t xml:space="preserve"> </w:t>
            </w:r>
            <w:r w:rsidRPr="00E02A1D">
              <w:rPr>
                <w:rFonts w:ascii="David" w:hAnsi="David" w:hint="eastAsia"/>
                <w:color w:val="000000"/>
                <w:sz w:val="24"/>
                <w:rtl/>
              </w:rPr>
              <w:t>תערך</w:t>
            </w:r>
            <w:r w:rsidRPr="00E02A1D">
              <w:rPr>
                <w:rFonts w:ascii="David" w:hAnsi="David"/>
                <w:color w:val="000000"/>
                <w:sz w:val="24"/>
                <w:rtl/>
              </w:rPr>
              <w:t xml:space="preserve"> </w:t>
            </w:r>
            <w:r w:rsidRPr="00E02A1D">
              <w:rPr>
                <w:rFonts w:ascii="David" w:hAnsi="David" w:hint="eastAsia"/>
                <w:color w:val="000000"/>
                <w:sz w:val="24"/>
                <w:rtl/>
              </w:rPr>
              <w:t>במהלך</w:t>
            </w:r>
            <w:r w:rsidRPr="00E02A1D">
              <w:rPr>
                <w:rFonts w:ascii="David" w:hAnsi="David"/>
                <w:color w:val="000000"/>
                <w:sz w:val="24"/>
                <w:rtl/>
              </w:rPr>
              <w:t xml:space="preserve"> </w:t>
            </w:r>
            <w:r w:rsidRPr="00E02A1D">
              <w:rPr>
                <w:rFonts w:ascii="David" w:hAnsi="David" w:hint="eastAsia"/>
                <w:color w:val="000000"/>
                <w:sz w:val="24"/>
                <w:rtl/>
              </w:rPr>
              <w:t>ימי</w:t>
            </w:r>
            <w:r w:rsidRPr="00E02A1D">
              <w:rPr>
                <w:rFonts w:ascii="David" w:hAnsi="David"/>
                <w:color w:val="000000"/>
                <w:sz w:val="24"/>
                <w:rtl/>
              </w:rPr>
              <w:t xml:space="preserve"> </w:t>
            </w:r>
            <w:r w:rsidRPr="00E02A1D">
              <w:rPr>
                <w:rFonts w:ascii="David" w:hAnsi="David" w:hint="eastAsia"/>
                <w:color w:val="000000"/>
                <w:sz w:val="24"/>
                <w:rtl/>
              </w:rPr>
              <w:t>עסקים</w:t>
            </w:r>
            <w:r w:rsidRPr="00E02A1D">
              <w:rPr>
                <w:rFonts w:ascii="David" w:hAnsi="David"/>
                <w:color w:val="000000"/>
                <w:sz w:val="24"/>
                <w:rtl/>
              </w:rPr>
              <w:t xml:space="preserve"> </w:t>
            </w:r>
            <w:r w:rsidRPr="00E02A1D">
              <w:rPr>
                <w:rFonts w:ascii="David" w:hAnsi="David" w:hint="eastAsia"/>
                <w:color w:val="000000"/>
                <w:sz w:val="24"/>
                <w:rtl/>
              </w:rPr>
              <w:t>ובשעות</w:t>
            </w:r>
            <w:r w:rsidRPr="00E02A1D">
              <w:rPr>
                <w:rFonts w:ascii="David" w:hAnsi="David"/>
                <w:color w:val="000000"/>
                <w:sz w:val="24"/>
                <w:rtl/>
              </w:rPr>
              <w:t xml:space="preserve"> </w:t>
            </w:r>
            <w:r w:rsidRPr="00E02A1D">
              <w:rPr>
                <w:rFonts w:ascii="David" w:hAnsi="David" w:hint="eastAsia"/>
                <w:color w:val="000000"/>
                <w:sz w:val="24"/>
                <w:rtl/>
              </w:rPr>
              <w:t>העבודה</w:t>
            </w:r>
            <w:r w:rsidRPr="00E02A1D">
              <w:rPr>
                <w:rFonts w:ascii="David" w:hAnsi="David"/>
                <w:color w:val="000000"/>
                <w:sz w:val="24"/>
                <w:rtl/>
              </w:rPr>
              <w:t xml:space="preserve"> </w:t>
            </w:r>
            <w:r w:rsidRPr="00E02A1D">
              <w:rPr>
                <w:rFonts w:ascii="David" w:hAnsi="David" w:hint="eastAsia"/>
                <w:color w:val="000000"/>
                <w:sz w:val="24"/>
                <w:rtl/>
              </w:rPr>
              <w:t>המקובלות</w:t>
            </w:r>
            <w:r w:rsidRPr="00E02A1D">
              <w:rPr>
                <w:rFonts w:ascii="David" w:hAnsi="David"/>
                <w:color w:val="000000"/>
                <w:sz w:val="24"/>
                <w:rtl/>
              </w:rPr>
              <w:t>.</w:t>
            </w:r>
          </w:p>
        </w:tc>
      </w:tr>
      <w:tr w:rsidR="00ED082F" w14:paraId="101EE66B" w14:textId="77777777" w:rsidTr="00424AB6">
        <w:trPr>
          <w:trHeight w:val="964"/>
          <w:jc w:val="center"/>
        </w:trPr>
        <w:tc>
          <w:tcPr>
            <w:tcW w:w="536" w:type="dxa"/>
            <w:vAlign w:val="center"/>
          </w:tcPr>
          <w:p w14:paraId="7C92B2EC" w14:textId="0D046EBD"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101</w:t>
            </w:r>
          </w:p>
        </w:tc>
        <w:tc>
          <w:tcPr>
            <w:tcW w:w="3545" w:type="dxa"/>
            <w:vAlign w:val="center"/>
          </w:tcPr>
          <w:p w14:paraId="66749C8E" w14:textId="7777777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הסכם התקשרות</w:t>
            </w:r>
          </w:p>
          <w:p w14:paraId="22E700BF" w14:textId="22A6D106"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1314605A" w14:textId="61742144" w:rsidR="00ED082F" w:rsidRPr="00801BD6" w:rsidRDefault="00ED082F" w:rsidP="00ED082F">
            <w:pPr>
              <w:pStyle w:val="TableText"/>
              <w:spacing w:before="0"/>
              <w:rPr>
                <w:rFonts w:ascii="David" w:hAnsi="David"/>
                <w:sz w:val="24"/>
                <w:rtl/>
              </w:rPr>
            </w:pPr>
            <w:r w:rsidRPr="00801BD6">
              <w:rPr>
                <w:rFonts w:ascii="David" w:hAnsi="David" w:hint="cs"/>
                <w:sz w:val="24"/>
                <w:rtl/>
              </w:rPr>
              <w:t xml:space="preserve">12.9  </w:t>
            </w:r>
          </w:p>
        </w:tc>
        <w:tc>
          <w:tcPr>
            <w:tcW w:w="3559" w:type="dxa"/>
            <w:vAlign w:val="center"/>
          </w:tcPr>
          <w:p w14:paraId="0FC122AE" w14:textId="7014EE06" w:rsidR="00ED082F" w:rsidRPr="00801BD6" w:rsidRDefault="00ED082F" w:rsidP="00ED082F">
            <w:pPr>
              <w:pStyle w:val="TableText"/>
              <w:spacing w:before="0"/>
              <w:rPr>
                <w:rFonts w:ascii="David" w:hAnsi="David"/>
                <w:sz w:val="24"/>
                <w:rtl/>
              </w:rPr>
            </w:pPr>
            <w:r w:rsidRPr="00801BD6">
              <w:rPr>
                <w:rFonts w:ascii="David" w:hAnsi="David" w:hint="cs"/>
                <w:sz w:val="24"/>
                <w:rtl/>
              </w:rPr>
              <w:t xml:space="preserve">נבקש כי האישורים לא יהיו פרטניים אלא אישור </w:t>
            </w:r>
            <w:r w:rsidRPr="00801BD6">
              <w:rPr>
                <w:rFonts w:ascii="David" w:hAnsi="David" w:hint="cs"/>
                <w:sz w:val="24"/>
              </w:rPr>
              <w:t>CPA</w:t>
            </w:r>
            <w:r w:rsidRPr="00801BD6">
              <w:rPr>
                <w:rFonts w:ascii="David" w:hAnsi="David" w:hint="cs"/>
                <w:sz w:val="24"/>
                <w:rtl/>
              </w:rPr>
              <w:t xml:space="preserve"> אודות עובד או עובדים כי החברה אכן מקיימת את כל דרישות הדין.</w:t>
            </w:r>
          </w:p>
        </w:tc>
        <w:tc>
          <w:tcPr>
            <w:tcW w:w="3554" w:type="dxa"/>
            <w:vAlign w:val="center"/>
          </w:tcPr>
          <w:p w14:paraId="01D23F06" w14:textId="0D413688" w:rsidR="00ED082F" w:rsidRDefault="00ED082F" w:rsidP="00ED082F">
            <w:pPr>
              <w:pStyle w:val="TableText"/>
              <w:spacing w:before="0"/>
              <w:rPr>
                <w:rFonts w:ascii="David" w:hAnsi="David"/>
                <w:color w:val="000000"/>
                <w:sz w:val="24"/>
                <w:rtl/>
              </w:rPr>
            </w:pPr>
            <w:r>
              <w:rPr>
                <w:rFonts w:ascii="David" w:hAnsi="David" w:hint="cs"/>
                <w:color w:val="000000"/>
                <w:sz w:val="24"/>
                <w:rtl/>
              </w:rPr>
              <w:t>הבקשה נדחית.</w:t>
            </w:r>
            <w:r w:rsidRPr="00386963">
              <w:rPr>
                <w:rFonts w:ascii="David" w:hAnsi="David" w:hint="cs"/>
                <w:color w:val="000000"/>
                <w:rtl/>
              </w:rPr>
              <w:t xml:space="preserve"> </w:t>
            </w:r>
          </w:p>
          <w:p w14:paraId="7F5C39B6" w14:textId="71C04A5E" w:rsidR="00ED082F" w:rsidRPr="00801BD6" w:rsidRDefault="00ED082F" w:rsidP="00ED082F">
            <w:pPr>
              <w:pStyle w:val="TableText"/>
              <w:spacing w:before="0"/>
              <w:rPr>
                <w:rFonts w:ascii="David" w:hAnsi="David"/>
                <w:color w:val="000000"/>
                <w:sz w:val="24"/>
                <w:highlight w:val="yellow"/>
                <w:rtl/>
              </w:rPr>
            </w:pPr>
            <w:r>
              <w:rPr>
                <w:rFonts w:ascii="David" w:hAnsi="David" w:hint="cs"/>
                <w:color w:val="000000"/>
                <w:sz w:val="24"/>
                <w:rtl/>
              </w:rPr>
              <w:t xml:space="preserve">ויודגש, </w:t>
            </w:r>
            <w:r w:rsidRPr="00E02A1D">
              <w:rPr>
                <w:rFonts w:ascii="David" w:hAnsi="David" w:hint="eastAsia"/>
                <w:color w:val="000000"/>
                <w:sz w:val="24"/>
                <w:rtl/>
              </w:rPr>
              <w:t>ביקורת</w:t>
            </w:r>
            <w:r w:rsidRPr="00E02A1D">
              <w:rPr>
                <w:rFonts w:ascii="David" w:hAnsi="David"/>
                <w:color w:val="000000"/>
                <w:sz w:val="24"/>
                <w:rtl/>
              </w:rPr>
              <w:t xml:space="preserve"> </w:t>
            </w:r>
            <w:r w:rsidRPr="00E02A1D">
              <w:rPr>
                <w:rFonts w:ascii="David" w:hAnsi="David" w:hint="eastAsia"/>
                <w:color w:val="000000"/>
                <w:sz w:val="24"/>
                <w:rtl/>
              </w:rPr>
              <w:t>תכלול</w:t>
            </w:r>
            <w:r w:rsidRPr="00E02A1D">
              <w:rPr>
                <w:rFonts w:ascii="David" w:hAnsi="David"/>
                <w:color w:val="000000"/>
                <w:sz w:val="24"/>
                <w:rtl/>
              </w:rPr>
              <w:t xml:space="preserve"> </w:t>
            </w:r>
            <w:r w:rsidRPr="00E02A1D">
              <w:rPr>
                <w:rFonts w:ascii="David" w:hAnsi="David" w:hint="eastAsia"/>
                <w:color w:val="000000"/>
                <w:sz w:val="24"/>
                <w:rtl/>
              </w:rPr>
              <w:t>עיון</w:t>
            </w:r>
            <w:r w:rsidRPr="00E02A1D">
              <w:rPr>
                <w:rFonts w:ascii="David" w:hAnsi="David"/>
                <w:color w:val="000000"/>
                <w:sz w:val="24"/>
                <w:rtl/>
              </w:rPr>
              <w:t xml:space="preserve"> </w:t>
            </w:r>
            <w:r w:rsidRPr="00E02A1D">
              <w:rPr>
                <w:rFonts w:ascii="David" w:hAnsi="David" w:hint="eastAsia"/>
                <w:color w:val="000000"/>
                <w:sz w:val="24"/>
                <w:rtl/>
              </w:rPr>
              <w:t>רק</w:t>
            </w:r>
            <w:r w:rsidRPr="00E02A1D">
              <w:rPr>
                <w:rFonts w:ascii="David" w:hAnsi="David"/>
                <w:color w:val="000000"/>
                <w:sz w:val="24"/>
                <w:rtl/>
              </w:rPr>
              <w:t xml:space="preserve"> </w:t>
            </w:r>
            <w:r w:rsidRPr="00E02A1D">
              <w:rPr>
                <w:rFonts w:ascii="David" w:hAnsi="David" w:hint="eastAsia"/>
                <w:color w:val="000000"/>
                <w:sz w:val="24"/>
                <w:rtl/>
              </w:rPr>
              <w:t>במסמכים</w:t>
            </w:r>
            <w:r w:rsidRPr="00E02A1D">
              <w:rPr>
                <w:rFonts w:ascii="David" w:hAnsi="David"/>
                <w:color w:val="000000"/>
                <w:sz w:val="24"/>
                <w:rtl/>
              </w:rPr>
              <w:t xml:space="preserve"> </w:t>
            </w:r>
            <w:r w:rsidRPr="00E02A1D">
              <w:rPr>
                <w:rFonts w:ascii="David" w:hAnsi="David" w:hint="eastAsia"/>
                <w:color w:val="000000"/>
                <w:sz w:val="24"/>
                <w:rtl/>
              </w:rPr>
              <w:t>וחשבונות</w:t>
            </w:r>
            <w:r w:rsidRPr="00E02A1D">
              <w:rPr>
                <w:rFonts w:ascii="David" w:hAnsi="David"/>
                <w:color w:val="000000"/>
                <w:sz w:val="24"/>
                <w:rtl/>
              </w:rPr>
              <w:t xml:space="preserve"> </w:t>
            </w:r>
            <w:r w:rsidRPr="00E02A1D">
              <w:rPr>
                <w:rFonts w:ascii="David" w:hAnsi="David" w:hint="eastAsia"/>
                <w:color w:val="000000"/>
                <w:sz w:val="24"/>
                <w:rtl/>
              </w:rPr>
              <w:t>בקשר</w:t>
            </w:r>
            <w:r w:rsidRPr="00E02A1D">
              <w:rPr>
                <w:rFonts w:ascii="David" w:hAnsi="David"/>
                <w:color w:val="000000"/>
                <w:sz w:val="24"/>
                <w:rtl/>
              </w:rPr>
              <w:t xml:space="preserve"> </w:t>
            </w:r>
            <w:r w:rsidRPr="00E02A1D">
              <w:rPr>
                <w:rFonts w:ascii="David" w:hAnsi="David" w:hint="eastAsia"/>
                <w:color w:val="000000"/>
                <w:sz w:val="24"/>
                <w:rtl/>
              </w:rPr>
              <w:t>למתן</w:t>
            </w:r>
            <w:r w:rsidRPr="00E02A1D">
              <w:rPr>
                <w:rFonts w:ascii="David" w:hAnsi="David"/>
                <w:color w:val="000000"/>
                <w:sz w:val="24"/>
                <w:rtl/>
              </w:rPr>
              <w:t xml:space="preserve"> </w:t>
            </w:r>
            <w:r w:rsidRPr="00E02A1D">
              <w:rPr>
                <w:rFonts w:ascii="David" w:hAnsi="David" w:hint="eastAsia"/>
                <w:color w:val="000000"/>
                <w:sz w:val="24"/>
                <w:rtl/>
              </w:rPr>
              <w:t>השירותים</w:t>
            </w:r>
            <w:r w:rsidRPr="00E02A1D">
              <w:rPr>
                <w:rFonts w:ascii="David" w:hAnsi="David"/>
                <w:color w:val="000000"/>
                <w:sz w:val="24"/>
                <w:rtl/>
              </w:rPr>
              <w:t xml:space="preserve"> </w:t>
            </w:r>
            <w:r w:rsidRPr="00E02A1D">
              <w:rPr>
                <w:rFonts w:ascii="David" w:hAnsi="David" w:hint="eastAsia"/>
                <w:color w:val="000000"/>
                <w:sz w:val="24"/>
                <w:rtl/>
              </w:rPr>
              <w:t>לפי</w:t>
            </w:r>
            <w:r w:rsidRPr="00E02A1D">
              <w:rPr>
                <w:rFonts w:ascii="David" w:hAnsi="David"/>
                <w:color w:val="000000"/>
                <w:sz w:val="24"/>
                <w:rtl/>
              </w:rPr>
              <w:t xml:space="preserve"> </w:t>
            </w:r>
            <w:r w:rsidRPr="00E02A1D">
              <w:rPr>
                <w:rFonts w:ascii="David" w:hAnsi="David" w:hint="eastAsia"/>
                <w:color w:val="000000"/>
                <w:sz w:val="24"/>
                <w:rtl/>
              </w:rPr>
              <w:t>הסכם</w:t>
            </w:r>
            <w:r w:rsidRPr="00E02A1D">
              <w:rPr>
                <w:rFonts w:ascii="David" w:hAnsi="David"/>
                <w:color w:val="000000"/>
                <w:sz w:val="24"/>
                <w:rtl/>
              </w:rPr>
              <w:t xml:space="preserve"> </w:t>
            </w:r>
            <w:r w:rsidRPr="00E02A1D">
              <w:rPr>
                <w:rFonts w:ascii="David" w:hAnsi="David" w:hint="eastAsia"/>
                <w:color w:val="000000"/>
                <w:sz w:val="24"/>
                <w:rtl/>
              </w:rPr>
              <w:t>זה</w:t>
            </w:r>
            <w:r w:rsidRPr="00E02A1D">
              <w:rPr>
                <w:rFonts w:ascii="David" w:hAnsi="David"/>
                <w:color w:val="000000"/>
                <w:sz w:val="24"/>
                <w:rtl/>
              </w:rPr>
              <w:t>.</w:t>
            </w:r>
          </w:p>
        </w:tc>
      </w:tr>
      <w:tr w:rsidR="00ED082F" w14:paraId="384E725E" w14:textId="77777777" w:rsidTr="00424AB6">
        <w:trPr>
          <w:trHeight w:val="510"/>
          <w:jc w:val="center"/>
        </w:trPr>
        <w:tc>
          <w:tcPr>
            <w:tcW w:w="536" w:type="dxa"/>
            <w:vAlign w:val="center"/>
          </w:tcPr>
          <w:p w14:paraId="0F04C219" w14:textId="3D98F875" w:rsidR="00ED082F" w:rsidRPr="00801BD6" w:rsidRDefault="00ED082F" w:rsidP="00ED082F">
            <w:pPr>
              <w:pStyle w:val="TableText"/>
              <w:rPr>
                <w:rFonts w:ascii="David" w:hAnsi="David"/>
                <w:color w:val="000000"/>
                <w:sz w:val="24"/>
                <w:rtl/>
              </w:rPr>
            </w:pPr>
            <w:r>
              <w:rPr>
                <w:rFonts w:ascii="David" w:hAnsi="David" w:hint="cs"/>
                <w:color w:val="000000"/>
                <w:sz w:val="24"/>
                <w:rtl/>
              </w:rPr>
              <w:t>102</w:t>
            </w:r>
          </w:p>
        </w:tc>
        <w:tc>
          <w:tcPr>
            <w:tcW w:w="3545" w:type="dxa"/>
            <w:vAlign w:val="center"/>
          </w:tcPr>
          <w:p w14:paraId="3729E157" w14:textId="7777777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הסכם התקשרות</w:t>
            </w:r>
          </w:p>
          <w:p w14:paraId="4496E5AA" w14:textId="5CB6A730"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6BF58784" w14:textId="6C3D5D17" w:rsidR="00ED082F" w:rsidRPr="00801BD6" w:rsidRDefault="00ED082F" w:rsidP="00ED082F">
            <w:pPr>
              <w:pStyle w:val="TableText"/>
              <w:rPr>
                <w:rFonts w:ascii="David" w:hAnsi="David"/>
                <w:sz w:val="24"/>
                <w:rtl/>
              </w:rPr>
            </w:pPr>
            <w:r w:rsidRPr="00801BD6">
              <w:rPr>
                <w:rFonts w:ascii="David" w:hAnsi="David" w:hint="cs"/>
                <w:sz w:val="24"/>
                <w:rtl/>
              </w:rPr>
              <w:t>13</w:t>
            </w:r>
          </w:p>
        </w:tc>
        <w:tc>
          <w:tcPr>
            <w:tcW w:w="3559" w:type="dxa"/>
            <w:vAlign w:val="center"/>
          </w:tcPr>
          <w:p w14:paraId="455CCE36" w14:textId="7A90A5EC" w:rsidR="00ED082F" w:rsidRPr="00801BD6" w:rsidRDefault="00ED082F" w:rsidP="00ED082F">
            <w:pPr>
              <w:pStyle w:val="TableText"/>
              <w:spacing w:before="0"/>
              <w:rPr>
                <w:rFonts w:ascii="David" w:hAnsi="David"/>
                <w:sz w:val="24"/>
                <w:rtl/>
              </w:rPr>
            </w:pPr>
            <w:r w:rsidRPr="00801BD6">
              <w:rPr>
                <w:rFonts w:ascii="David" w:hAnsi="David" w:hint="cs"/>
                <w:sz w:val="24"/>
                <w:rtl/>
              </w:rPr>
              <w:t>נא לפרט מהם תנאי התשלום – שוטף פלוס 30 יום ממועד החשבונית</w:t>
            </w:r>
          </w:p>
        </w:tc>
        <w:tc>
          <w:tcPr>
            <w:tcW w:w="3554" w:type="dxa"/>
            <w:vAlign w:val="center"/>
          </w:tcPr>
          <w:p w14:paraId="145FBFD1" w14:textId="66A40ABB" w:rsidR="00ED082F" w:rsidRPr="00801BD6" w:rsidRDefault="00ED082F" w:rsidP="00ED082F">
            <w:pPr>
              <w:pStyle w:val="TableText"/>
              <w:rPr>
                <w:rFonts w:ascii="David" w:hAnsi="David"/>
                <w:color w:val="000000"/>
                <w:sz w:val="24"/>
                <w:highlight w:val="yellow"/>
                <w:rtl/>
              </w:rPr>
            </w:pPr>
            <w:r w:rsidRPr="00E02A1D">
              <w:rPr>
                <w:rFonts w:ascii="David" w:hAnsi="David" w:hint="eastAsia"/>
                <w:color w:val="000000"/>
                <w:sz w:val="24"/>
                <w:rtl/>
              </w:rPr>
              <w:t>התשלום</w:t>
            </w:r>
            <w:r w:rsidRPr="00E02A1D">
              <w:rPr>
                <w:rFonts w:ascii="David" w:hAnsi="David"/>
                <w:color w:val="000000"/>
                <w:sz w:val="24"/>
                <w:rtl/>
              </w:rPr>
              <w:t xml:space="preserve"> </w:t>
            </w:r>
            <w:r w:rsidRPr="00E02A1D">
              <w:rPr>
                <w:rFonts w:ascii="David" w:hAnsi="David" w:hint="eastAsia"/>
                <w:color w:val="000000"/>
                <w:sz w:val="24"/>
                <w:rtl/>
              </w:rPr>
              <w:t>יבוצע</w:t>
            </w:r>
            <w:r w:rsidRPr="00E02A1D">
              <w:rPr>
                <w:rFonts w:ascii="David" w:hAnsi="David"/>
                <w:color w:val="000000"/>
                <w:sz w:val="24"/>
                <w:rtl/>
              </w:rPr>
              <w:t xml:space="preserve"> </w:t>
            </w:r>
            <w:r w:rsidRPr="00E02A1D">
              <w:rPr>
                <w:rFonts w:ascii="David" w:hAnsi="David" w:hint="eastAsia"/>
                <w:color w:val="000000"/>
                <w:sz w:val="24"/>
                <w:rtl/>
              </w:rPr>
              <w:t>בהתאם</w:t>
            </w:r>
            <w:r w:rsidRPr="00E02A1D">
              <w:rPr>
                <w:rFonts w:ascii="David" w:hAnsi="David"/>
                <w:color w:val="000000"/>
                <w:sz w:val="24"/>
                <w:rtl/>
              </w:rPr>
              <w:t xml:space="preserve"> </w:t>
            </w:r>
            <w:r w:rsidRPr="00E02A1D">
              <w:rPr>
                <w:rFonts w:ascii="David" w:hAnsi="David" w:hint="eastAsia"/>
                <w:color w:val="000000"/>
                <w:sz w:val="24"/>
                <w:rtl/>
              </w:rPr>
              <w:t>לקבוע</w:t>
            </w:r>
            <w:r w:rsidRPr="00E02A1D">
              <w:rPr>
                <w:rFonts w:ascii="David" w:hAnsi="David"/>
                <w:color w:val="000000"/>
                <w:sz w:val="24"/>
                <w:rtl/>
              </w:rPr>
              <w:t xml:space="preserve"> </w:t>
            </w:r>
            <w:r w:rsidRPr="00E02A1D">
              <w:rPr>
                <w:rFonts w:ascii="David" w:hAnsi="David" w:hint="eastAsia"/>
                <w:color w:val="000000"/>
                <w:sz w:val="24"/>
                <w:rtl/>
              </w:rPr>
              <w:t>ב</w:t>
            </w:r>
            <w:r w:rsidRPr="00E02A1D">
              <w:rPr>
                <w:rFonts w:ascii="David" w:hAnsi="David"/>
                <w:color w:val="000000"/>
                <w:sz w:val="24"/>
                <w:rtl/>
              </w:rPr>
              <w:t xml:space="preserve">הוראת </w:t>
            </w:r>
            <w:proofErr w:type="spellStart"/>
            <w:r w:rsidRPr="00E02A1D">
              <w:rPr>
                <w:rFonts w:ascii="David" w:hAnsi="David"/>
                <w:color w:val="000000"/>
                <w:sz w:val="24"/>
                <w:rtl/>
              </w:rPr>
              <w:t>התכ"ם</w:t>
            </w:r>
            <w:proofErr w:type="spellEnd"/>
            <w:r w:rsidRPr="00E02A1D">
              <w:rPr>
                <w:rFonts w:ascii="David" w:hAnsi="David"/>
                <w:color w:val="000000"/>
                <w:sz w:val="24"/>
                <w:rtl/>
              </w:rPr>
              <w:t xml:space="preserve"> 1.4.3: מועדי תשלום.</w:t>
            </w:r>
          </w:p>
        </w:tc>
      </w:tr>
      <w:tr w:rsidR="00ED082F" w14:paraId="49D6EECF" w14:textId="77777777" w:rsidTr="00424AB6">
        <w:trPr>
          <w:trHeight w:val="3175"/>
          <w:jc w:val="center"/>
        </w:trPr>
        <w:tc>
          <w:tcPr>
            <w:tcW w:w="536" w:type="dxa"/>
            <w:vAlign w:val="center"/>
          </w:tcPr>
          <w:p w14:paraId="1CF4A68D" w14:textId="2B98A7D1"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103</w:t>
            </w:r>
          </w:p>
        </w:tc>
        <w:tc>
          <w:tcPr>
            <w:tcW w:w="3545" w:type="dxa"/>
            <w:vAlign w:val="center"/>
          </w:tcPr>
          <w:p w14:paraId="1B8EFB1E" w14:textId="7777777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הסכם התקשרות</w:t>
            </w:r>
          </w:p>
          <w:p w14:paraId="70A64264" w14:textId="5744802B"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354DE7FF" w14:textId="79F5DC64" w:rsidR="00ED082F" w:rsidRPr="00801BD6" w:rsidRDefault="00ED082F" w:rsidP="00ED082F">
            <w:pPr>
              <w:pStyle w:val="TableText"/>
              <w:spacing w:before="0"/>
              <w:rPr>
                <w:rFonts w:ascii="David" w:hAnsi="David"/>
                <w:sz w:val="24"/>
                <w:rtl/>
              </w:rPr>
            </w:pPr>
            <w:r w:rsidRPr="00801BD6">
              <w:rPr>
                <w:rFonts w:ascii="David" w:hAnsi="David" w:hint="cs"/>
                <w:sz w:val="24"/>
                <w:rtl/>
              </w:rPr>
              <w:t xml:space="preserve">14.1  </w:t>
            </w:r>
          </w:p>
        </w:tc>
        <w:tc>
          <w:tcPr>
            <w:tcW w:w="3559" w:type="dxa"/>
            <w:vAlign w:val="center"/>
          </w:tcPr>
          <w:p w14:paraId="628F32BA" w14:textId="748BCF55" w:rsidR="00ED082F" w:rsidRPr="00801BD6" w:rsidRDefault="00ED082F" w:rsidP="00ED082F">
            <w:pPr>
              <w:pStyle w:val="Para0"/>
              <w:spacing w:before="0" w:line="240" w:lineRule="exact"/>
              <w:jc w:val="left"/>
              <w:rPr>
                <w:rFonts w:ascii="David" w:hAnsi="David"/>
                <w:sz w:val="24"/>
                <w:rtl/>
              </w:rPr>
            </w:pPr>
            <w:r w:rsidRPr="00801BD6">
              <w:rPr>
                <w:rFonts w:ascii="David" w:hAnsi="David" w:hint="cs"/>
                <w:b/>
                <w:bCs/>
                <w:sz w:val="24"/>
                <w:rtl/>
              </w:rPr>
              <w:t>(1)</w:t>
            </w:r>
            <w:r w:rsidRPr="00801BD6">
              <w:rPr>
                <w:rFonts w:ascii="David" w:hAnsi="David" w:hint="cs"/>
                <w:sz w:val="24"/>
                <w:rtl/>
              </w:rPr>
              <w:t xml:space="preserve"> נבקש להוסיף בסעיף שאחריות</w:t>
            </w:r>
            <w:r>
              <w:rPr>
                <w:rFonts w:ascii="David" w:hAnsi="David" w:hint="cs"/>
                <w:sz w:val="24"/>
                <w:rtl/>
              </w:rPr>
              <w:t xml:space="preserve"> </w:t>
            </w:r>
            <w:r w:rsidRPr="00801BD6">
              <w:rPr>
                <w:rFonts w:ascii="David" w:hAnsi="David" w:hint="cs"/>
                <w:sz w:val="24"/>
                <w:rtl/>
              </w:rPr>
              <w:t>הספק לנזקים תהיה "על פי דין".</w:t>
            </w:r>
          </w:p>
          <w:p w14:paraId="08C9EA3F" w14:textId="042C1232" w:rsidR="00ED082F" w:rsidRPr="00801BD6" w:rsidRDefault="00ED082F" w:rsidP="00ED082F">
            <w:pPr>
              <w:pStyle w:val="TableText"/>
              <w:spacing w:before="0"/>
              <w:rPr>
                <w:rFonts w:ascii="David" w:hAnsi="David"/>
                <w:sz w:val="24"/>
                <w:rtl/>
              </w:rPr>
            </w:pPr>
            <w:r w:rsidRPr="00801BD6">
              <w:rPr>
                <w:rFonts w:ascii="David" w:hAnsi="David" w:hint="cs"/>
                <w:b/>
                <w:bCs/>
                <w:sz w:val="24"/>
                <w:rtl/>
              </w:rPr>
              <w:t>(2)</w:t>
            </w:r>
            <w:r w:rsidRPr="00801BD6">
              <w:rPr>
                <w:rFonts w:ascii="David" w:hAnsi="David" w:hint="cs"/>
                <w:sz w:val="24"/>
                <w:rtl/>
              </w:rPr>
              <w:t xml:space="preserve"> כמו כן, נבקש לקבוע כי הספק לא יישא באחריות לכל נזק עקיף, תוצאתי, מיוחד או עונשי שייגרם למשרד ו/או לצד שלישי כלשהו, לרבות אובדן הכנסה, רווח מנוע, אובדן נתונים, אובדן זמן מחשב, שחזור תוכנות, רכישות מוצרים או שירותים חלופיים על ידי המשרד (כגון עלות כיסוי), עלויות זמן השבתה. הגבלת אחריות כאמור תחול לגבי כל תביעה מכל סוג שהוא, תהא עילתה אשר תהא,</w:t>
            </w:r>
          </w:p>
        </w:tc>
        <w:tc>
          <w:tcPr>
            <w:tcW w:w="3554" w:type="dxa"/>
            <w:vAlign w:val="center"/>
          </w:tcPr>
          <w:p w14:paraId="452C26BD" w14:textId="1BB2E463" w:rsidR="00ED082F" w:rsidRPr="00801BD6" w:rsidRDefault="00ED082F" w:rsidP="00ED082F">
            <w:pPr>
              <w:pStyle w:val="TableText"/>
              <w:spacing w:before="0"/>
              <w:rPr>
                <w:rFonts w:ascii="David" w:hAnsi="David"/>
                <w:color w:val="000000"/>
                <w:sz w:val="24"/>
                <w:highlight w:val="yellow"/>
                <w:rtl/>
              </w:rPr>
            </w:pPr>
            <w:r w:rsidRPr="00E02A1D">
              <w:rPr>
                <w:rFonts w:ascii="David" w:hAnsi="David" w:hint="eastAsia"/>
                <w:color w:val="000000"/>
                <w:sz w:val="24"/>
                <w:rtl/>
              </w:rPr>
              <w:t>הבקשה</w:t>
            </w:r>
            <w:r w:rsidRPr="00E02A1D">
              <w:rPr>
                <w:rFonts w:ascii="David" w:hAnsi="David"/>
                <w:color w:val="000000"/>
                <w:sz w:val="24"/>
                <w:rtl/>
              </w:rPr>
              <w:t xml:space="preserve"> </w:t>
            </w:r>
            <w:r w:rsidRPr="00E02A1D">
              <w:rPr>
                <w:rFonts w:ascii="David" w:hAnsi="David" w:hint="eastAsia"/>
                <w:color w:val="000000"/>
                <w:sz w:val="24"/>
                <w:rtl/>
              </w:rPr>
              <w:t>נדחית</w:t>
            </w:r>
            <w:r w:rsidRPr="00E02A1D">
              <w:rPr>
                <w:rFonts w:ascii="David" w:hAnsi="David"/>
                <w:color w:val="000000"/>
                <w:sz w:val="24"/>
                <w:rtl/>
              </w:rPr>
              <w:t>. המשרד יפעל על פי כל דין ובהתאם לכללי מנהל תקין.</w:t>
            </w:r>
          </w:p>
        </w:tc>
      </w:tr>
      <w:tr w:rsidR="00ED082F" w14:paraId="233A2591" w14:textId="77777777" w:rsidTr="00424AB6">
        <w:trPr>
          <w:trHeight w:val="510"/>
          <w:jc w:val="center"/>
        </w:trPr>
        <w:tc>
          <w:tcPr>
            <w:tcW w:w="536" w:type="dxa"/>
            <w:vAlign w:val="center"/>
          </w:tcPr>
          <w:p w14:paraId="6BCF6112" w14:textId="3A5D90AC" w:rsidR="00ED082F" w:rsidRDefault="00ED082F" w:rsidP="00ED082F">
            <w:pPr>
              <w:pStyle w:val="TableText"/>
              <w:spacing w:before="0"/>
              <w:rPr>
                <w:rFonts w:ascii="David" w:hAnsi="David"/>
                <w:color w:val="000000"/>
                <w:rtl/>
              </w:rPr>
            </w:pPr>
            <w:r>
              <w:rPr>
                <w:rFonts w:ascii="David" w:hAnsi="David" w:hint="cs"/>
                <w:color w:val="000000"/>
                <w:rtl/>
              </w:rPr>
              <w:t>104</w:t>
            </w:r>
          </w:p>
        </w:tc>
        <w:tc>
          <w:tcPr>
            <w:tcW w:w="3545" w:type="dxa"/>
            <w:vAlign w:val="center"/>
          </w:tcPr>
          <w:p w14:paraId="7BE046E4" w14:textId="77777777" w:rsidR="00ED082F" w:rsidRPr="006119EE" w:rsidRDefault="00ED082F" w:rsidP="00ED082F">
            <w:pPr>
              <w:pStyle w:val="TableText"/>
              <w:spacing w:before="0"/>
              <w:rPr>
                <w:rFonts w:ascii="David" w:hAnsi="David"/>
                <w:color w:val="000000"/>
                <w:sz w:val="24"/>
                <w:rtl/>
              </w:rPr>
            </w:pPr>
            <w:r w:rsidRPr="006119EE">
              <w:rPr>
                <w:rFonts w:ascii="David" w:hAnsi="David"/>
                <w:color w:val="000000"/>
                <w:sz w:val="24"/>
                <w:rtl/>
              </w:rPr>
              <w:t>הסכם התקשרות</w:t>
            </w:r>
          </w:p>
          <w:p w14:paraId="0DCBF151" w14:textId="6C4D9417" w:rsidR="00ED082F" w:rsidRPr="006119EE" w:rsidRDefault="00ED082F" w:rsidP="00ED082F">
            <w:pPr>
              <w:pStyle w:val="TableText"/>
              <w:spacing w:before="0"/>
              <w:rPr>
                <w:rFonts w:ascii="David" w:hAnsi="David"/>
                <w:color w:val="000000"/>
                <w:sz w:val="24"/>
                <w:rtl/>
              </w:rPr>
            </w:pPr>
            <w:r w:rsidRPr="006119EE">
              <w:rPr>
                <w:rFonts w:ascii="David" w:hAnsi="David" w:hint="cs"/>
                <w:color w:val="000000"/>
                <w:sz w:val="24"/>
                <w:rtl/>
              </w:rPr>
              <w:t>נספח 1.5.1.2</w:t>
            </w:r>
          </w:p>
        </w:tc>
        <w:tc>
          <w:tcPr>
            <w:tcW w:w="3548" w:type="dxa"/>
            <w:vAlign w:val="center"/>
          </w:tcPr>
          <w:p w14:paraId="63F57AFA" w14:textId="6C3354E0" w:rsidR="00ED082F" w:rsidRDefault="00ED082F" w:rsidP="00ED082F">
            <w:pPr>
              <w:pStyle w:val="TableText"/>
              <w:spacing w:before="0"/>
              <w:rPr>
                <w:rFonts w:ascii="David" w:hAnsi="David"/>
                <w:color w:val="000000"/>
                <w:szCs w:val="22"/>
                <w:rtl/>
              </w:rPr>
            </w:pPr>
            <w:r>
              <w:rPr>
                <w:rFonts w:hint="cs"/>
                <w:rtl/>
              </w:rPr>
              <w:t xml:space="preserve">14.1  </w:t>
            </w:r>
          </w:p>
        </w:tc>
        <w:tc>
          <w:tcPr>
            <w:tcW w:w="3559" w:type="dxa"/>
            <w:vAlign w:val="center"/>
          </w:tcPr>
          <w:p w14:paraId="5B7BBEC2" w14:textId="38753B98" w:rsidR="00ED082F" w:rsidRPr="003F7CD8" w:rsidRDefault="00ED082F" w:rsidP="00ED082F">
            <w:pPr>
              <w:pStyle w:val="TableText"/>
              <w:spacing w:before="0"/>
              <w:rPr>
                <w:rtl/>
              </w:rPr>
            </w:pPr>
            <w:bookmarkStart w:id="5" w:name="_Hlk82080771"/>
            <w:r w:rsidRPr="006731FC">
              <w:rPr>
                <w:rtl/>
              </w:rPr>
              <w:t xml:space="preserve">נבקש להבהיר כי אחריות הספק תהא ע"פ דין לנזקים ישירים בלבד. </w:t>
            </w:r>
            <w:bookmarkEnd w:id="5"/>
          </w:p>
        </w:tc>
        <w:tc>
          <w:tcPr>
            <w:tcW w:w="3554" w:type="dxa"/>
            <w:vAlign w:val="center"/>
          </w:tcPr>
          <w:p w14:paraId="3551EE92" w14:textId="511D5FB3" w:rsidR="00ED082F" w:rsidRPr="001F7CDD" w:rsidRDefault="00ED082F" w:rsidP="00ED082F">
            <w:pPr>
              <w:pStyle w:val="TableText"/>
              <w:spacing w:before="0"/>
              <w:rPr>
                <w:rFonts w:ascii="David" w:hAnsi="David"/>
                <w:color w:val="000000"/>
                <w:highlight w:val="yellow"/>
                <w:rtl/>
              </w:rPr>
            </w:pPr>
            <w:r w:rsidRPr="00E02A1D">
              <w:rPr>
                <w:rFonts w:ascii="David" w:hAnsi="David" w:hint="eastAsia"/>
                <w:color w:val="000000"/>
                <w:rtl/>
              </w:rPr>
              <w:t>הבקשה</w:t>
            </w:r>
            <w:r w:rsidRPr="00E02A1D">
              <w:rPr>
                <w:rFonts w:ascii="David" w:hAnsi="David"/>
                <w:color w:val="000000"/>
                <w:rtl/>
              </w:rPr>
              <w:t xml:space="preserve"> נדחית. </w:t>
            </w:r>
          </w:p>
        </w:tc>
      </w:tr>
      <w:tr w:rsidR="00ED082F" w14:paraId="5DC7C4B7" w14:textId="77777777" w:rsidTr="00424AB6">
        <w:trPr>
          <w:trHeight w:val="1474"/>
          <w:jc w:val="center"/>
        </w:trPr>
        <w:tc>
          <w:tcPr>
            <w:tcW w:w="536" w:type="dxa"/>
            <w:vAlign w:val="center"/>
          </w:tcPr>
          <w:p w14:paraId="545A2CA7" w14:textId="03E143DD" w:rsidR="00ED082F" w:rsidRDefault="00ED082F" w:rsidP="00ED082F">
            <w:pPr>
              <w:pStyle w:val="TableText"/>
              <w:spacing w:before="0"/>
              <w:rPr>
                <w:rFonts w:ascii="David" w:hAnsi="David"/>
                <w:color w:val="000000"/>
                <w:rtl/>
              </w:rPr>
            </w:pPr>
            <w:r>
              <w:rPr>
                <w:rFonts w:ascii="David" w:hAnsi="David" w:hint="cs"/>
                <w:color w:val="000000"/>
                <w:rtl/>
              </w:rPr>
              <w:t>105</w:t>
            </w:r>
          </w:p>
        </w:tc>
        <w:tc>
          <w:tcPr>
            <w:tcW w:w="3545" w:type="dxa"/>
            <w:vAlign w:val="center"/>
          </w:tcPr>
          <w:p w14:paraId="714FEDA3" w14:textId="77777777" w:rsidR="00ED082F" w:rsidRPr="006119EE" w:rsidRDefault="00ED082F" w:rsidP="00ED082F">
            <w:pPr>
              <w:pStyle w:val="TableText"/>
              <w:rPr>
                <w:rFonts w:ascii="David" w:hAnsi="David"/>
                <w:color w:val="000000"/>
                <w:sz w:val="24"/>
                <w:rtl/>
              </w:rPr>
            </w:pPr>
            <w:r w:rsidRPr="006119EE">
              <w:rPr>
                <w:rFonts w:ascii="David" w:hAnsi="David"/>
                <w:color w:val="000000"/>
                <w:sz w:val="24"/>
                <w:rtl/>
              </w:rPr>
              <w:t>הסכם התקשרות</w:t>
            </w:r>
          </w:p>
          <w:p w14:paraId="226FF6E2" w14:textId="225C7017" w:rsidR="00ED082F" w:rsidRPr="006119EE" w:rsidRDefault="00ED082F" w:rsidP="00ED082F">
            <w:pPr>
              <w:pStyle w:val="TableText"/>
              <w:spacing w:before="0"/>
              <w:rPr>
                <w:rFonts w:ascii="David" w:hAnsi="David"/>
                <w:color w:val="000000"/>
                <w:sz w:val="24"/>
                <w:rtl/>
              </w:rPr>
            </w:pPr>
            <w:r w:rsidRPr="006119EE">
              <w:rPr>
                <w:rFonts w:ascii="David" w:hAnsi="David" w:hint="cs"/>
                <w:color w:val="000000"/>
                <w:sz w:val="24"/>
                <w:rtl/>
              </w:rPr>
              <w:t>נספח 1.5.1.2</w:t>
            </w:r>
          </w:p>
        </w:tc>
        <w:tc>
          <w:tcPr>
            <w:tcW w:w="3548" w:type="dxa"/>
            <w:vAlign w:val="center"/>
          </w:tcPr>
          <w:p w14:paraId="3C5F0B60" w14:textId="30A18128" w:rsidR="00ED082F" w:rsidRDefault="00ED082F" w:rsidP="00ED082F">
            <w:pPr>
              <w:pStyle w:val="TableText"/>
              <w:spacing w:before="0"/>
              <w:rPr>
                <w:rtl/>
              </w:rPr>
            </w:pPr>
            <w:r>
              <w:rPr>
                <w:rFonts w:hint="cs"/>
                <w:rtl/>
              </w:rPr>
              <w:t xml:space="preserve">14.2  </w:t>
            </w:r>
          </w:p>
        </w:tc>
        <w:tc>
          <w:tcPr>
            <w:tcW w:w="3559" w:type="dxa"/>
            <w:vAlign w:val="center"/>
          </w:tcPr>
          <w:p w14:paraId="25444276" w14:textId="321BB247" w:rsidR="00ED082F" w:rsidRDefault="00ED082F" w:rsidP="00ED082F">
            <w:pPr>
              <w:pStyle w:val="TableText"/>
              <w:spacing w:before="0"/>
              <w:rPr>
                <w:rtl/>
              </w:rPr>
            </w:pPr>
            <w:r w:rsidRPr="00C61FF0">
              <w:rPr>
                <w:rFonts w:hint="cs"/>
                <w:rtl/>
              </w:rPr>
              <w:t>נבקש להבהיר כי חובת השיפוי של הספק תהיה בכפוף לכך שתועבר לו השליטה על ניהול ההגנה או המו"מ לפשרה.</w:t>
            </w:r>
            <w:r>
              <w:rPr>
                <w:rFonts w:hint="cs"/>
                <w:rtl/>
              </w:rPr>
              <w:t xml:space="preserve"> עוד נבקש להבהיר כי המשרד לא יתפשר בכל תביעה כאמור ללא הסכמת הספק מראש ובכתב. </w:t>
            </w:r>
          </w:p>
        </w:tc>
        <w:tc>
          <w:tcPr>
            <w:tcW w:w="3554" w:type="dxa"/>
            <w:shd w:val="clear" w:color="auto" w:fill="auto"/>
            <w:vAlign w:val="center"/>
          </w:tcPr>
          <w:p w14:paraId="46B66183" w14:textId="6EED3449" w:rsidR="00ED082F" w:rsidRPr="00E10676" w:rsidRDefault="00ED082F" w:rsidP="00ED082F">
            <w:pPr>
              <w:pStyle w:val="TableText"/>
              <w:spacing w:before="0"/>
              <w:rPr>
                <w:rFonts w:ascii="David" w:hAnsi="David"/>
                <w:color w:val="000000"/>
                <w:rtl/>
              </w:rPr>
            </w:pPr>
            <w:r w:rsidRPr="00E10676">
              <w:rPr>
                <w:rFonts w:ascii="David" w:hAnsi="David" w:hint="cs"/>
                <w:color w:val="000000"/>
                <w:rtl/>
              </w:rPr>
              <w:t xml:space="preserve">הבקשה נדחית. </w:t>
            </w:r>
          </w:p>
        </w:tc>
      </w:tr>
      <w:tr w:rsidR="00ED082F" w14:paraId="25FCD403" w14:textId="77777777" w:rsidTr="00424AB6">
        <w:trPr>
          <w:trHeight w:val="7030"/>
          <w:jc w:val="center"/>
        </w:trPr>
        <w:tc>
          <w:tcPr>
            <w:tcW w:w="536" w:type="dxa"/>
            <w:vAlign w:val="center"/>
          </w:tcPr>
          <w:p w14:paraId="6FB35683" w14:textId="58B79A6F" w:rsidR="00ED082F" w:rsidRDefault="00ED082F" w:rsidP="00ED082F">
            <w:pPr>
              <w:pStyle w:val="TableText"/>
              <w:spacing w:before="0"/>
              <w:rPr>
                <w:rFonts w:ascii="David" w:hAnsi="David"/>
                <w:color w:val="000000"/>
                <w:rtl/>
              </w:rPr>
            </w:pPr>
            <w:r>
              <w:rPr>
                <w:rFonts w:ascii="David" w:hAnsi="David" w:hint="cs"/>
                <w:color w:val="000000"/>
                <w:rtl/>
              </w:rPr>
              <w:t>106</w:t>
            </w:r>
          </w:p>
        </w:tc>
        <w:tc>
          <w:tcPr>
            <w:tcW w:w="3545" w:type="dxa"/>
            <w:vAlign w:val="center"/>
          </w:tcPr>
          <w:p w14:paraId="4E36A344" w14:textId="77777777" w:rsidR="00ED082F" w:rsidRPr="006119EE" w:rsidRDefault="00ED082F" w:rsidP="00ED082F">
            <w:pPr>
              <w:pStyle w:val="TableText"/>
              <w:rPr>
                <w:rFonts w:ascii="David" w:hAnsi="David"/>
                <w:color w:val="000000"/>
                <w:sz w:val="24"/>
                <w:rtl/>
              </w:rPr>
            </w:pPr>
            <w:r w:rsidRPr="006119EE">
              <w:rPr>
                <w:rFonts w:ascii="David" w:hAnsi="David"/>
                <w:color w:val="000000"/>
                <w:sz w:val="24"/>
                <w:rtl/>
              </w:rPr>
              <w:t>הסכם התקשרות</w:t>
            </w:r>
          </w:p>
          <w:p w14:paraId="4E0AE14A" w14:textId="21224D62" w:rsidR="00ED082F" w:rsidRPr="006119EE" w:rsidRDefault="00ED082F" w:rsidP="00ED082F">
            <w:pPr>
              <w:pStyle w:val="TableText"/>
              <w:spacing w:before="0"/>
              <w:rPr>
                <w:rFonts w:ascii="David" w:hAnsi="David"/>
                <w:color w:val="000000"/>
                <w:sz w:val="24"/>
                <w:rtl/>
              </w:rPr>
            </w:pPr>
            <w:r w:rsidRPr="006119EE">
              <w:rPr>
                <w:rFonts w:ascii="David" w:hAnsi="David" w:hint="cs"/>
                <w:color w:val="000000"/>
                <w:sz w:val="24"/>
                <w:rtl/>
              </w:rPr>
              <w:t>נספח 1.5.1.2</w:t>
            </w:r>
          </w:p>
        </w:tc>
        <w:tc>
          <w:tcPr>
            <w:tcW w:w="3548" w:type="dxa"/>
            <w:vAlign w:val="center"/>
          </w:tcPr>
          <w:p w14:paraId="1271BDE9" w14:textId="77B567EE" w:rsidR="00ED082F" w:rsidRDefault="00ED082F" w:rsidP="00ED082F">
            <w:pPr>
              <w:pStyle w:val="TableText"/>
              <w:spacing w:before="0"/>
              <w:rPr>
                <w:rtl/>
              </w:rPr>
            </w:pPr>
            <w:r>
              <w:rPr>
                <w:rFonts w:hint="cs"/>
                <w:rtl/>
              </w:rPr>
              <w:t xml:space="preserve">14.2  </w:t>
            </w:r>
          </w:p>
        </w:tc>
        <w:tc>
          <w:tcPr>
            <w:tcW w:w="3559" w:type="dxa"/>
            <w:vAlign w:val="center"/>
          </w:tcPr>
          <w:p w14:paraId="22677ECB" w14:textId="5A513F72" w:rsidR="00ED082F" w:rsidRDefault="00ED082F" w:rsidP="00ED082F">
            <w:pPr>
              <w:pStyle w:val="TableText"/>
              <w:spacing w:before="0"/>
              <w:rPr>
                <w:rtl/>
              </w:rPr>
            </w:pPr>
            <w:r w:rsidRPr="00D7336A">
              <w:rPr>
                <w:rFonts w:hint="cs"/>
                <w:rtl/>
              </w:rPr>
              <w:t>(1)</w:t>
            </w:r>
            <w:r>
              <w:rPr>
                <w:rFonts w:hint="cs"/>
                <w:rtl/>
              </w:rPr>
              <w:t xml:space="preserve"> </w:t>
            </w:r>
            <w:r>
              <w:rPr>
                <w:rtl/>
              </w:rPr>
              <w:t xml:space="preserve">נבקש להוסיף פסקה הקובעת כי תקרת אחריות הספק תוגבל לנזקים ישירים בלבד שייגרמו למשרד עקב מעשה או מחדל של הספק בקיום התחייבויותיו במסגרת השירותים. דהיינו הספק לא יהא אחראי לנזקים </w:t>
            </w:r>
            <w:proofErr w:type="spellStart"/>
            <w:r>
              <w:rPr>
                <w:rtl/>
              </w:rPr>
              <w:t>תוצאתיים</w:t>
            </w:r>
            <w:proofErr w:type="spellEnd"/>
            <w:r>
              <w:rPr>
                <w:rtl/>
              </w:rPr>
              <w:t xml:space="preserve"> ו/או עקיפים, וכן לא לנזקים שייגרמו עקב מעשה או מחדל של המשרד ו/או של צד שלישי שאינו בשליטתו.</w:t>
            </w:r>
          </w:p>
          <w:p w14:paraId="7777F195" w14:textId="5E26DEAF" w:rsidR="00ED082F" w:rsidRDefault="00ED082F" w:rsidP="00ED082F">
            <w:pPr>
              <w:pStyle w:val="TableText"/>
              <w:spacing w:before="0"/>
              <w:rPr>
                <w:rtl/>
              </w:rPr>
            </w:pPr>
            <w:r w:rsidRPr="00D7336A">
              <w:rPr>
                <w:rFonts w:hint="cs"/>
                <w:rtl/>
              </w:rPr>
              <w:t>(2)</w:t>
            </w:r>
            <w:r>
              <w:rPr>
                <w:rFonts w:hint="cs"/>
                <w:rtl/>
              </w:rPr>
              <w:t xml:space="preserve"> </w:t>
            </w:r>
            <w:r>
              <w:rPr>
                <w:rtl/>
              </w:rPr>
              <w:t xml:space="preserve">כמו כן, נבקש כי יובהר כי אם מכל סיבה שהיא יחויב הספק לשאת באחריות או חבות כלשהי בזיקה להסכם זה, תהיה אחריותו מוגבלת כך שסך כל </w:t>
            </w:r>
            <w:proofErr w:type="spellStart"/>
            <w:r>
              <w:rPr>
                <w:rtl/>
              </w:rPr>
              <w:t>הסעדים</w:t>
            </w:r>
            <w:proofErr w:type="spellEnd"/>
            <w:r>
              <w:rPr>
                <w:rtl/>
              </w:rPr>
              <w:t xml:space="preserve"> הכספיים שיאלץ לשאת בהם בזיקה להסכם זה, לא יעלו על תקרה כוללת ומצטברת השווה לתמורה ששולמה לו בפועל </w:t>
            </w:r>
            <w:proofErr w:type="spellStart"/>
            <w:r>
              <w:rPr>
                <w:rtl/>
              </w:rPr>
              <w:t>מכח</w:t>
            </w:r>
            <w:proofErr w:type="spellEnd"/>
            <w:r>
              <w:rPr>
                <w:rtl/>
              </w:rPr>
              <w:t xml:space="preserve"> הסכם זה ב- 12 החודשים אשר קדמו למועד היווצרות עילת התביעה. האחריות שלעיל הינה בגין כל </w:t>
            </w:r>
            <w:proofErr w:type="spellStart"/>
            <w:r>
              <w:rPr>
                <w:rtl/>
              </w:rPr>
              <w:t>הסעדים</w:t>
            </w:r>
            <w:proofErr w:type="spellEnd"/>
            <w:r>
              <w:rPr>
                <w:rtl/>
              </w:rPr>
              <w:t xml:space="preserve"> הכספיים שהמשרד עשוי להיות זכאי להם מהספק בהסכם זה, לרבות פיצויים, השבה, וכו' והינה תקרת האחריות הסופית והכוללת.</w:t>
            </w:r>
          </w:p>
          <w:p w14:paraId="308F47F2" w14:textId="53207540" w:rsidR="00ED082F" w:rsidRPr="00C61FF0" w:rsidRDefault="00ED082F" w:rsidP="00ED082F">
            <w:pPr>
              <w:pStyle w:val="TableText"/>
              <w:spacing w:before="0"/>
              <w:rPr>
                <w:rtl/>
              </w:rPr>
            </w:pPr>
            <w:r w:rsidRPr="00D7336A">
              <w:rPr>
                <w:rFonts w:hint="cs"/>
                <w:rtl/>
              </w:rPr>
              <w:t>(3)</w:t>
            </w:r>
            <w:r>
              <w:rPr>
                <w:rFonts w:hint="cs"/>
                <w:rtl/>
              </w:rPr>
              <w:t xml:space="preserve"> </w:t>
            </w:r>
            <w:r>
              <w:rPr>
                <w:rtl/>
              </w:rPr>
              <w:t>נבקש להסיר את סעיף קטן (ג).  אין רלוונטיות לגובה הביטוח ומדובר על מגבלת אחריות שנהוגה ומהווה בסיס לכלל התקשרויות הספקים בתחום</w:t>
            </w:r>
          </w:p>
        </w:tc>
        <w:tc>
          <w:tcPr>
            <w:tcW w:w="3554" w:type="dxa"/>
            <w:shd w:val="clear" w:color="auto" w:fill="auto"/>
            <w:vAlign w:val="center"/>
          </w:tcPr>
          <w:p w14:paraId="03C7E084" w14:textId="1A3E7C60" w:rsidR="00ED082F" w:rsidRPr="00E10676" w:rsidRDefault="00ED082F" w:rsidP="00ED082F">
            <w:pPr>
              <w:pStyle w:val="TableText"/>
              <w:spacing w:before="0"/>
              <w:rPr>
                <w:rFonts w:ascii="David" w:hAnsi="David"/>
                <w:color w:val="000000"/>
                <w:rtl/>
              </w:rPr>
            </w:pPr>
            <w:r w:rsidRPr="00E10676">
              <w:rPr>
                <w:rFonts w:ascii="David" w:hAnsi="David" w:hint="cs"/>
                <w:color w:val="000000"/>
                <w:rtl/>
              </w:rPr>
              <w:t xml:space="preserve">הבקשה </w:t>
            </w:r>
            <w:r>
              <w:rPr>
                <w:rFonts w:ascii="David" w:hAnsi="David" w:hint="cs"/>
                <w:color w:val="000000"/>
                <w:rtl/>
              </w:rPr>
              <w:t>נדחית</w:t>
            </w:r>
            <w:r w:rsidRPr="00E10676">
              <w:rPr>
                <w:rFonts w:ascii="David" w:hAnsi="David" w:hint="cs"/>
                <w:color w:val="000000"/>
                <w:rtl/>
              </w:rPr>
              <w:t xml:space="preserve">. </w:t>
            </w:r>
          </w:p>
        </w:tc>
      </w:tr>
      <w:tr w:rsidR="00ED082F" w14:paraId="30CAD3F8" w14:textId="77777777" w:rsidTr="00424AB6">
        <w:trPr>
          <w:trHeight w:val="737"/>
          <w:jc w:val="center"/>
        </w:trPr>
        <w:tc>
          <w:tcPr>
            <w:tcW w:w="536" w:type="dxa"/>
            <w:vAlign w:val="center"/>
          </w:tcPr>
          <w:p w14:paraId="5F9DF766" w14:textId="73D6A737"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107</w:t>
            </w:r>
          </w:p>
        </w:tc>
        <w:tc>
          <w:tcPr>
            <w:tcW w:w="3545" w:type="dxa"/>
            <w:vAlign w:val="center"/>
          </w:tcPr>
          <w:p w14:paraId="6D3A76CE" w14:textId="77777777" w:rsidR="00ED082F" w:rsidRPr="00801BD6" w:rsidRDefault="00ED082F" w:rsidP="00ED082F">
            <w:pPr>
              <w:pStyle w:val="TableText"/>
              <w:spacing w:before="0"/>
              <w:rPr>
                <w:rFonts w:ascii="David" w:hAnsi="David"/>
                <w:color w:val="000000"/>
                <w:sz w:val="24"/>
                <w:rtl/>
              </w:rPr>
            </w:pPr>
            <w:r w:rsidRPr="00801BD6">
              <w:rPr>
                <w:rFonts w:ascii="David" w:hAnsi="David"/>
                <w:color w:val="000000"/>
                <w:sz w:val="24"/>
                <w:rtl/>
              </w:rPr>
              <w:t>הסכם התקשרות</w:t>
            </w:r>
          </w:p>
          <w:p w14:paraId="4A28F92B" w14:textId="76ECA61B"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20EBBCCA" w14:textId="6FAD61F3" w:rsidR="00ED082F" w:rsidRPr="00801BD6" w:rsidRDefault="00ED082F" w:rsidP="00ED082F">
            <w:pPr>
              <w:pStyle w:val="TableText"/>
              <w:spacing w:before="0"/>
              <w:rPr>
                <w:sz w:val="24"/>
                <w:rtl/>
              </w:rPr>
            </w:pPr>
            <w:r w:rsidRPr="00801BD6">
              <w:rPr>
                <w:rFonts w:hint="cs"/>
                <w:sz w:val="24"/>
                <w:rtl/>
              </w:rPr>
              <w:t xml:space="preserve">14.4  </w:t>
            </w:r>
          </w:p>
        </w:tc>
        <w:tc>
          <w:tcPr>
            <w:tcW w:w="3559" w:type="dxa"/>
            <w:vAlign w:val="center"/>
          </w:tcPr>
          <w:p w14:paraId="0EB666E1" w14:textId="6993A920" w:rsidR="00ED082F" w:rsidRPr="00801BD6" w:rsidRDefault="00ED082F" w:rsidP="00ED082F">
            <w:pPr>
              <w:pStyle w:val="TableText"/>
              <w:spacing w:before="0"/>
              <w:rPr>
                <w:sz w:val="24"/>
                <w:rtl/>
              </w:rPr>
            </w:pPr>
            <w:r w:rsidRPr="00D7336A">
              <w:rPr>
                <w:rFonts w:hint="cs"/>
                <w:rtl/>
              </w:rPr>
              <w:t>נבקש למחוק את החריג "</w:t>
            </w:r>
            <w:r w:rsidRPr="00D7336A">
              <w:rPr>
                <w:rtl/>
              </w:rPr>
              <w:t>נזק שמכוסה בביטוחים שהספק התחייב לערוך לפי הסכם זה.</w:t>
            </w:r>
            <w:r w:rsidRPr="00D7336A">
              <w:rPr>
                <w:rFonts w:hint="cs"/>
                <w:rtl/>
              </w:rPr>
              <w:t>"</w:t>
            </w:r>
          </w:p>
        </w:tc>
        <w:tc>
          <w:tcPr>
            <w:tcW w:w="3554" w:type="dxa"/>
            <w:shd w:val="clear" w:color="auto" w:fill="auto"/>
            <w:vAlign w:val="center"/>
          </w:tcPr>
          <w:p w14:paraId="069582E2" w14:textId="3E70F316" w:rsidR="00ED082F" w:rsidRPr="00801BD6" w:rsidRDefault="00ED082F" w:rsidP="00ED082F">
            <w:pPr>
              <w:pStyle w:val="TableText"/>
              <w:spacing w:before="0"/>
              <w:rPr>
                <w:rFonts w:ascii="David" w:hAnsi="David"/>
                <w:color w:val="000000"/>
                <w:sz w:val="24"/>
                <w:highlight w:val="yellow"/>
                <w:rtl/>
              </w:rPr>
            </w:pPr>
            <w:r w:rsidRPr="00E10676">
              <w:rPr>
                <w:rFonts w:ascii="David" w:hAnsi="David" w:hint="cs"/>
                <w:color w:val="000000"/>
                <w:rtl/>
              </w:rPr>
              <w:t xml:space="preserve">הבקשה </w:t>
            </w:r>
            <w:r>
              <w:rPr>
                <w:rFonts w:ascii="David" w:hAnsi="David" w:hint="cs"/>
                <w:color w:val="000000"/>
                <w:rtl/>
              </w:rPr>
              <w:t>נדחית</w:t>
            </w:r>
            <w:r w:rsidRPr="00E10676">
              <w:rPr>
                <w:rFonts w:ascii="David" w:hAnsi="David" w:hint="cs"/>
                <w:color w:val="000000"/>
                <w:rtl/>
              </w:rPr>
              <w:t xml:space="preserve">. </w:t>
            </w:r>
          </w:p>
        </w:tc>
      </w:tr>
      <w:tr w:rsidR="00ED082F" w14:paraId="21C34349" w14:textId="77777777" w:rsidTr="00424AB6">
        <w:trPr>
          <w:trHeight w:val="737"/>
          <w:jc w:val="center"/>
        </w:trPr>
        <w:tc>
          <w:tcPr>
            <w:tcW w:w="536" w:type="dxa"/>
            <w:vAlign w:val="center"/>
          </w:tcPr>
          <w:p w14:paraId="711C02C3" w14:textId="1CFC1708"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108</w:t>
            </w:r>
          </w:p>
        </w:tc>
        <w:tc>
          <w:tcPr>
            <w:tcW w:w="3545" w:type="dxa"/>
            <w:vAlign w:val="center"/>
          </w:tcPr>
          <w:p w14:paraId="36E6BB4C" w14:textId="77777777" w:rsidR="00ED082F" w:rsidRPr="00801BD6" w:rsidRDefault="00ED082F" w:rsidP="00ED082F">
            <w:pPr>
              <w:pStyle w:val="TableText"/>
              <w:rPr>
                <w:rFonts w:ascii="David" w:hAnsi="David"/>
                <w:color w:val="000000"/>
                <w:sz w:val="24"/>
                <w:rtl/>
              </w:rPr>
            </w:pPr>
            <w:r w:rsidRPr="00801BD6">
              <w:rPr>
                <w:rFonts w:ascii="David" w:hAnsi="David"/>
                <w:color w:val="000000"/>
                <w:sz w:val="24"/>
                <w:rtl/>
              </w:rPr>
              <w:t>הסכם התקשרות</w:t>
            </w:r>
          </w:p>
          <w:p w14:paraId="5AA2F763" w14:textId="4CAC366A"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38F9773E" w14:textId="05B05841" w:rsidR="00ED082F" w:rsidRPr="00801BD6" w:rsidRDefault="00ED082F" w:rsidP="00ED082F">
            <w:pPr>
              <w:pStyle w:val="TableText"/>
              <w:spacing w:before="0"/>
              <w:rPr>
                <w:sz w:val="24"/>
                <w:rtl/>
              </w:rPr>
            </w:pPr>
            <w:r w:rsidRPr="00801BD6">
              <w:rPr>
                <w:rFonts w:hint="cs"/>
                <w:sz w:val="24"/>
                <w:rtl/>
              </w:rPr>
              <w:t>14.4  ב'</w:t>
            </w:r>
          </w:p>
        </w:tc>
        <w:tc>
          <w:tcPr>
            <w:tcW w:w="3559" w:type="dxa"/>
            <w:vAlign w:val="center"/>
          </w:tcPr>
          <w:p w14:paraId="55605D0A" w14:textId="59365DA0" w:rsidR="00ED082F" w:rsidRPr="00801BD6" w:rsidRDefault="00ED082F" w:rsidP="00ED082F">
            <w:pPr>
              <w:pStyle w:val="TableText"/>
              <w:spacing w:before="0"/>
              <w:rPr>
                <w:sz w:val="24"/>
                <w:rtl/>
              </w:rPr>
            </w:pPr>
            <w:r w:rsidRPr="00D7336A">
              <w:rPr>
                <w:rFonts w:hint="cs"/>
                <w:rtl/>
              </w:rPr>
              <w:t>נבקש למחוק את הסעיף שמשמעותו הינה, הלכה למעשה, ריקון מתוכן של תקרת האחריות.</w:t>
            </w:r>
            <w:r w:rsidRPr="00801BD6">
              <w:rPr>
                <w:rFonts w:ascii="Tahoma" w:hAnsi="Tahoma" w:cs="Tahoma" w:hint="cs"/>
                <w:sz w:val="24"/>
                <w:rtl/>
              </w:rPr>
              <w:t xml:space="preserve"> </w:t>
            </w:r>
          </w:p>
        </w:tc>
        <w:tc>
          <w:tcPr>
            <w:tcW w:w="3554" w:type="dxa"/>
            <w:shd w:val="clear" w:color="auto" w:fill="auto"/>
            <w:vAlign w:val="center"/>
          </w:tcPr>
          <w:p w14:paraId="6CDE2877" w14:textId="0B114AE7" w:rsidR="00ED082F" w:rsidRPr="00801BD6" w:rsidRDefault="00ED082F" w:rsidP="00ED082F">
            <w:pPr>
              <w:pStyle w:val="TableText"/>
              <w:spacing w:before="0"/>
              <w:rPr>
                <w:rFonts w:ascii="David" w:hAnsi="David"/>
                <w:color w:val="000000"/>
                <w:sz w:val="24"/>
                <w:highlight w:val="yellow"/>
                <w:rtl/>
              </w:rPr>
            </w:pPr>
            <w:r w:rsidRPr="00E10676">
              <w:rPr>
                <w:rFonts w:ascii="David" w:hAnsi="David" w:hint="cs"/>
                <w:color w:val="000000"/>
                <w:rtl/>
              </w:rPr>
              <w:t xml:space="preserve">הבקשה </w:t>
            </w:r>
            <w:r>
              <w:rPr>
                <w:rFonts w:ascii="David" w:hAnsi="David" w:hint="cs"/>
                <w:color w:val="000000"/>
                <w:rtl/>
              </w:rPr>
              <w:t>נדחית</w:t>
            </w:r>
            <w:r w:rsidRPr="00E10676">
              <w:rPr>
                <w:rFonts w:ascii="David" w:hAnsi="David" w:hint="cs"/>
                <w:color w:val="000000"/>
                <w:rtl/>
              </w:rPr>
              <w:t xml:space="preserve">. </w:t>
            </w:r>
          </w:p>
        </w:tc>
      </w:tr>
      <w:tr w:rsidR="00ED082F" w14:paraId="4E0E5414" w14:textId="77777777" w:rsidTr="00424AB6">
        <w:trPr>
          <w:trHeight w:val="1020"/>
          <w:jc w:val="center"/>
        </w:trPr>
        <w:tc>
          <w:tcPr>
            <w:tcW w:w="536" w:type="dxa"/>
            <w:vAlign w:val="center"/>
          </w:tcPr>
          <w:p w14:paraId="6EDC695C" w14:textId="6968452A"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109</w:t>
            </w:r>
          </w:p>
        </w:tc>
        <w:tc>
          <w:tcPr>
            <w:tcW w:w="3545" w:type="dxa"/>
            <w:vAlign w:val="center"/>
          </w:tcPr>
          <w:p w14:paraId="38CC01E8" w14:textId="77777777" w:rsidR="00ED082F" w:rsidRPr="00801BD6" w:rsidRDefault="00ED082F" w:rsidP="00ED082F">
            <w:pPr>
              <w:pStyle w:val="TableText"/>
              <w:rPr>
                <w:rFonts w:ascii="David" w:hAnsi="David"/>
                <w:color w:val="000000"/>
                <w:sz w:val="24"/>
                <w:rtl/>
              </w:rPr>
            </w:pPr>
            <w:r w:rsidRPr="00801BD6">
              <w:rPr>
                <w:rFonts w:ascii="David" w:hAnsi="David"/>
                <w:color w:val="000000"/>
                <w:sz w:val="24"/>
                <w:rtl/>
              </w:rPr>
              <w:t>הסכם התקשרות</w:t>
            </w:r>
          </w:p>
          <w:p w14:paraId="18C2E590" w14:textId="0571F73A"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07ED7199" w14:textId="668AEF40" w:rsidR="00ED082F" w:rsidRPr="00801BD6" w:rsidRDefault="00ED082F" w:rsidP="00ED082F">
            <w:pPr>
              <w:pStyle w:val="TableText"/>
              <w:spacing w:before="0"/>
              <w:rPr>
                <w:sz w:val="24"/>
                <w:rtl/>
              </w:rPr>
            </w:pPr>
            <w:r w:rsidRPr="00801BD6">
              <w:rPr>
                <w:rFonts w:hint="cs"/>
                <w:sz w:val="24"/>
                <w:rtl/>
              </w:rPr>
              <w:t>14.4  ג'</w:t>
            </w:r>
          </w:p>
        </w:tc>
        <w:tc>
          <w:tcPr>
            <w:tcW w:w="3559" w:type="dxa"/>
            <w:vAlign w:val="center"/>
          </w:tcPr>
          <w:p w14:paraId="3B2BBB78" w14:textId="09032BF7" w:rsidR="00ED082F" w:rsidRPr="00801BD6" w:rsidRDefault="00ED082F" w:rsidP="00ED082F">
            <w:pPr>
              <w:pStyle w:val="TableText"/>
              <w:spacing w:before="0"/>
              <w:rPr>
                <w:sz w:val="24"/>
                <w:rtl/>
              </w:rPr>
            </w:pPr>
            <w:r w:rsidRPr="00D7336A">
              <w:rPr>
                <w:rFonts w:hint="cs"/>
                <w:rtl/>
              </w:rPr>
              <w:t>נבקש למחוק את סעיף קטן ג., ביטוחי הספק מיועדים לכסות את כלל פעילות הספק מול לקוחותיו השונים ולא מול לקוח יחיד.</w:t>
            </w:r>
            <w:r w:rsidRPr="00801BD6">
              <w:rPr>
                <w:rFonts w:hint="cs"/>
                <w:sz w:val="24"/>
                <w:rtl/>
              </w:rPr>
              <w:t xml:space="preserve"> </w:t>
            </w:r>
          </w:p>
        </w:tc>
        <w:tc>
          <w:tcPr>
            <w:tcW w:w="3554" w:type="dxa"/>
            <w:shd w:val="clear" w:color="auto" w:fill="auto"/>
            <w:vAlign w:val="center"/>
          </w:tcPr>
          <w:p w14:paraId="17C3CFF9" w14:textId="2A7387C8" w:rsidR="00ED082F" w:rsidRPr="00801BD6" w:rsidRDefault="00ED082F" w:rsidP="00ED082F">
            <w:pPr>
              <w:pStyle w:val="TableText"/>
              <w:spacing w:before="0"/>
              <w:rPr>
                <w:rFonts w:ascii="David" w:hAnsi="David"/>
                <w:color w:val="000000"/>
                <w:sz w:val="24"/>
                <w:highlight w:val="yellow"/>
                <w:rtl/>
              </w:rPr>
            </w:pPr>
            <w:r w:rsidRPr="00E10676">
              <w:rPr>
                <w:rFonts w:ascii="David" w:hAnsi="David" w:hint="cs"/>
                <w:color w:val="000000"/>
                <w:rtl/>
              </w:rPr>
              <w:t xml:space="preserve">הבקשה </w:t>
            </w:r>
            <w:r>
              <w:rPr>
                <w:rFonts w:ascii="David" w:hAnsi="David" w:hint="cs"/>
                <w:color w:val="000000"/>
                <w:rtl/>
              </w:rPr>
              <w:t>נדחית</w:t>
            </w:r>
            <w:r w:rsidRPr="00E10676">
              <w:rPr>
                <w:rFonts w:ascii="David" w:hAnsi="David" w:hint="cs"/>
                <w:color w:val="000000"/>
                <w:rtl/>
              </w:rPr>
              <w:t xml:space="preserve">. </w:t>
            </w:r>
          </w:p>
        </w:tc>
      </w:tr>
      <w:tr w:rsidR="00ED082F" w14:paraId="7122484A" w14:textId="77777777" w:rsidTr="00424AB6">
        <w:trPr>
          <w:trHeight w:val="1247"/>
          <w:jc w:val="center"/>
        </w:trPr>
        <w:tc>
          <w:tcPr>
            <w:tcW w:w="536" w:type="dxa"/>
            <w:vAlign w:val="center"/>
          </w:tcPr>
          <w:p w14:paraId="0D834961" w14:textId="04040FB8"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110</w:t>
            </w:r>
          </w:p>
        </w:tc>
        <w:tc>
          <w:tcPr>
            <w:tcW w:w="3545" w:type="dxa"/>
            <w:vAlign w:val="center"/>
          </w:tcPr>
          <w:p w14:paraId="54D3E715" w14:textId="77777777" w:rsidR="00ED082F" w:rsidRPr="00801BD6" w:rsidRDefault="00ED082F" w:rsidP="00ED082F">
            <w:pPr>
              <w:pStyle w:val="TableText"/>
              <w:spacing w:before="0"/>
              <w:rPr>
                <w:rFonts w:ascii="David" w:hAnsi="David"/>
                <w:color w:val="000000"/>
                <w:sz w:val="24"/>
                <w:rtl/>
              </w:rPr>
            </w:pPr>
            <w:r w:rsidRPr="00801BD6">
              <w:rPr>
                <w:rFonts w:ascii="David" w:hAnsi="David"/>
                <w:color w:val="000000"/>
                <w:sz w:val="24"/>
                <w:rtl/>
              </w:rPr>
              <w:t>הסכם התקשרות</w:t>
            </w:r>
          </w:p>
          <w:p w14:paraId="00A2C1F1" w14:textId="6054F3AF"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7EF6FAC3" w14:textId="36155F5C" w:rsidR="00ED082F" w:rsidRPr="00801BD6" w:rsidRDefault="00ED082F" w:rsidP="00ED082F">
            <w:pPr>
              <w:pStyle w:val="TableText"/>
              <w:spacing w:before="0"/>
              <w:rPr>
                <w:sz w:val="24"/>
                <w:rtl/>
              </w:rPr>
            </w:pPr>
            <w:r w:rsidRPr="00801BD6">
              <w:rPr>
                <w:rFonts w:hint="cs"/>
                <w:sz w:val="24"/>
                <w:rtl/>
              </w:rPr>
              <w:t>15</w:t>
            </w:r>
          </w:p>
        </w:tc>
        <w:tc>
          <w:tcPr>
            <w:tcW w:w="3559" w:type="dxa"/>
            <w:vAlign w:val="center"/>
          </w:tcPr>
          <w:p w14:paraId="63FEFE3B" w14:textId="3A47A405" w:rsidR="00ED082F" w:rsidRPr="00801BD6" w:rsidRDefault="00ED082F" w:rsidP="00ED082F">
            <w:pPr>
              <w:pStyle w:val="TableText"/>
              <w:spacing w:before="0"/>
              <w:rPr>
                <w:sz w:val="24"/>
                <w:rtl/>
              </w:rPr>
            </w:pPr>
            <w:r w:rsidRPr="00D7336A">
              <w:rPr>
                <w:rtl/>
              </w:rPr>
              <w:t>בסעיפי ביטוח חברות מעבידים, ביטוח אחריות כלפי צד שלישי וביטוח אחריות מקצועית, במקום המילים "גבול האחריות לא יפחת מ..." נבקש לכתוב "גבול האחריות בסך של..."</w:t>
            </w:r>
          </w:p>
        </w:tc>
        <w:tc>
          <w:tcPr>
            <w:tcW w:w="3554" w:type="dxa"/>
            <w:shd w:val="clear" w:color="auto" w:fill="auto"/>
            <w:vAlign w:val="center"/>
          </w:tcPr>
          <w:p w14:paraId="2B5E61D0" w14:textId="77777777" w:rsidR="00ED082F" w:rsidRPr="00E10676" w:rsidRDefault="00ED082F" w:rsidP="00ED082F">
            <w:pPr>
              <w:pStyle w:val="TableText"/>
              <w:spacing w:before="0"/>
              <w:rPr>
                <w:rFonts w:ascii="David" w:hAnsi="David"/>
                <w:color w:val="000000"/>
                <w:sz w:val="24"/>
                <w:rtl/>
              </w:rPr>
            </w:pPr>
            <w:r w:rsidRPr="00E10676">
              <w:rPr>
                <w:rFonts w:ascii="David" w:hAnsi="David" w:hint="cs"/>
                <w:color w:val="000000"/>
                <w:sz w:val="24"/>
                <w:rtl/>
              </w:rPr>
              <w:t>הבקשה נדחית.</w:t>
            </w:r>
          </w:p>
          <w:p w14:paraId="486BF852" w14:textId="5EDB42D9" w:rsidR="00ED082F" w:rsidRPr="00801BD6" w:rsidRDefault="00ED082F" w:rsidP="00ED082F">
            <w:pPr>
              <w:pStyle w:val="TableText"/>
              <w:spacing w:before="0"/>
              <w:rPr>
                <w:rFonts w:ascii="David" w:hAnsi="David"/>
                <w:color w:val="000000"/>
                <w:sz w:val="24"/>
                <w:highlight w:val="yellow"/>
                <w:rtl/>
              </w:rPr>
            </w:pPr>
            <w:proofErr w:type="spellStart"/>
            <w:r w:rsidRPr="00E10676">
              <w:rPr>
                <w:rFonts w:ascii="David" w:hAnsi="David" w:hint="cs"/>
                <w:color w:val="000000"/>
                <w:sz w:val="24"/>
                <w:rtl/>
              </w:rPr>
              <w:t>איו</w:t>
            </w:r>
            <w:proofErr w:type="spellEnd"/>
            <w:r w:rsidRPr="00E10676">
              <w:rPr>
                <w:rFonts w:ascii="David" w:hAnsi="David" w:hint="cs"/>
                <w:color w:val="000000"/>
                <w:sz w:val="24"/>
                <w:rtl/>
              </w:rPr>
              <w:t xml:space="preserve"> שינוי במסמכי המכרז.</w:t>
            </w:r>
          </w:p>
        </w:tc>
      </w:tr>
      <w:tr w:rsidR="00ED082F" w14:paraId="52D6F161" w14:textId="77777777" w:rsidTr="00424AB6">
        <w:trPr>
          <w:trHeight w:val="510"/>
          <w:jc w:val="center"/>
        </w:trPr>
        <w:tc>
          <w:tcPr>
            <w:tcW w:w="536" w:type="dxa"/>
            <w:vAlign w:val="center"/>
          </w:tcPr>
          <w:p w14:paraId="27ED2FB9" w14:textId="4B9202C1"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111</w:t>
            </w:r>
          </w:p>
        </w:tc>
        <w:tc>
          <w:tcPr>
            <w:tcW w:w="3545" w:type="dxa"/>
            <w:vAlign w:val="center"/>
          </w:tcPr>
          <w:p w14:paraId="3DC4A31F" w14:textId="77777777" w:rsidR="00ED082F" w:rsidRPr="00801BD6" w:rsidRDefault="00ED082F" w:rsidP="00ED082F">
            <w:pPr>
              <w:pStyle w:val="TableText"/>
              <w:spacing w:before="0"/>
              <w:rPr>
                <w:rFonts w:ascii="David" w:hAnsi="David"/>
                <w:color w:val="000000"/>
                <w:sz w:val="24"/>
                <w:rtl/>
              </w:rPr>
            </w:pPr>
            <w:r w:rsidRPr="00801BD6">
              <w:rPr>
                <w:rFonts w:ascii="David" w:hAnsi="David"/>
                <w:color w:val="000000"/>
                <w:sz w:val="24"/>
                <w:rtl/>
              </w:rPr>
              <w:t>הסכם התקשרות</w:t>
            </w:r>
          </w:p>
          <w:p w14:paraId="514C97CF" w14:textId="3BB2BE1E"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0268C49B" w14:textId="49F97468" w:rsidR="00ED082F" w:rsidRPr="00801BD6" w:rsidRDefault="00ED082F" w:rsidP="00ED082F">
            <w:pPr>
              <w:pStyle w:val="TableText"/>
              <w:spacing w:before="0"/>
              <w:rPr>
                <w:sz w:val="24"/>
                <w:rtl/>
              </w:rPr>
            </w:pPr>
            <w:r w:rsidRPr="00801BD6">
              <w:rPr>
                <w:rFonts w:hint="cs"/>
                <w:sz w:val="24"/>
                <w:rtl/>
              </w:rPr>
              <w:t>15</w:t>
            </w:r>
          </w:p>
        </w:tc>
        <w:tc>
          <w:tcPr>
            <w:tcW w:w="3559" w:type="dxa"/>
            <w:vAlign w:val="center"/>
          </w:tcPr>
          <w:p w14:paraId="084B3113" w14:textId="216C0853" w:rsidR="00ED082F" w:rsidRPr="00801BD6" w:rsidRDefault="00ED082F" w:rsidP="00ED082F">
            <w:pPr>
              <w:pStyle w:val="TableText"/>
              <w:spacing w:before="0"/>
              <w:rPr>
                <w:sz w:val="24"/>
                <w:rtl/>
              </w:rPr>
            </w:pPr>
            <w:r w:rsidRPr="00801BD6">
              <w:rPr>
                <w:rFonts w:hint="cs"/>
                <w:sz w:val="24"/>
                <w:rtl/>
              </w:rPr>
              <w:t>מצורפות הערותינו בנושא הביטוח</w:t>
            </w:r>
          </w:p>
        </w:tc>
        <w:tc>
          <w:tcPr>
            <w:tcW w:w="3554" w:type="dxa"/>
            <w:shd w:val="clear" w:color="auto" w:fill="auto"/>
            <w:vAlign w:val="center"/>
          </w:tcPr>
          <w:p w14:paraId="47A65350" w14:textId="1E967663" w:rsidR="00ED082F" w:rsidRPr="00CD10B1" w:rsidRDefault="00ED082F" w:rsidP="00ED082F">
            <w:pPr>
              <w:pStyle w:val="TableText"/>
              <w:spacing w:before="0"/>
              <w:rPr>
                <w:rFonts w:ascii="David" w:hAnsi="David"/>
                <w:color w:val="000000"/>
                <w:sz w:val="24"/>
                <w:rtl/>
              </w:rPr>
            </w:pPr>
            <w:r w:rsidRPr="00CD10B1">
              <w:rPr>
                <w:rFonts w:ascii="David" w:hAnsi="David" w:hint="cs"/>
                <w:color w:val="000000"/>
                <w:sz w:val="24"/>
                <w:rtl/>
              </w:rPr>
              <w:t>השאלה אינה ברורה</w:t>
            </w:r>
          </w:p>
        </w:tc>
      </w:tr>
      <w:tr w:rsidR="00ED082F" w14:paraId="52EF4D81" w14:textId="77777777" w:rsidTr="00424AB6">
        <w:trPr>
          <w:trHeight w:val="1020"/>
          <w:jc w:val="center"/>
        </w:trPr>
        <w:tc>
          <w:tcPr>
            <w:tcW w:w="536" w:type="dxa"/>
            <w:vAlign w:val="center"/>
          </w:tcPr>
          <w:p w14:paraId="6AA1D098" w14:textId="496F1FB2" w:rsidR="00ED082F" w:rsidRPr="00801BD6" w:rsidRDefault="00ED082F" w:rsidP="00ED082F">
            <w:pPr>
              <w:pStyle w:val="TableText"/>
              <w:spacing w:before="0"/>
              <w:rPr>
                <w:rFonts w:ascii="David" w:hAnsi="David"/>
                <w:color w:val="000000"/>
                <w:sz w:val="24"/>
              </w:rPr>
            </w:pPr>
            <w:r>
              <w:rPr>
                <w:rFonts w:ascii="David" w:hAnsi="David"/>
                <w:color w:val="000000"/>
                <w:sz w:val="24"/>
              </w:rPr>
              <w:t>112</w:t>
            </w:r>
          </w:p>
        </w:tc>
        <w:tc>
          <w:tcPr>
            <w:tcW w:w="3545" w:type="dxa"/>
            <w:vAlign w:val="center"/>
          </w:tcPr>
          <w:p w14:paraId="33547FB5" w14:textId="77777777" w:rsidR="00ED082F" w:rsidRPr="00801BD6" w:rsidRDefault="00ED082F" w:rsidP="00ED082F">
            <w:pPr>
              <w:pStyle w:val="TableText"/>
              <w:spacing w:before="0"/>
              <w:rPr>
                <w:rFonts w:ascii="David" w:hAnsi="David"/>
                <w:color w:val="000000"/>
                <w:sz w:val="24"/>
                <w:rtl/>
              </w:rPr>
            </w:pPr>
            <w:r w:rsidRPr="00801BD6">
              <w:rPr>
                <w:rFonts w:ascii="David" w:hAnsi="David"/>
                <w:color w:val="000000"/>
                <w:sz w:val="24"/>
                <w:rtl/>
              </w:rPr>
              <w:t>הסכם התקשרות</w:t>
            </w:r>
          </w:p>
          <w:p w14:paraId="5CCC430A" w14:textId="4BB40943"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2334BF16" w14:textId="54D42641" w:rsidR="00ED082F" w:rsidRPr="00801BD6" w:rsidRDefault="00ED082F" w:rsidP="00ED082F">
            <w:pPr>
              <w:pStyle w:val="TableText"/>
              <w:spacing w:before="0"/>
              <w:rPr>
                <w:sz w:val="24"/>
                <w:rtl/>
              </w:rPr>
            </w:pPr>
            <w:r w:rsidRPr="00801BD6">
              <w:rPr>
                <w:rFonts w:hint="cs"/>
                <w:sz w:val="24"/>
                <w:rtl/>
              </w:rPr>
              <w:t xml:space="preserve">16.2 </w:t>
            </w:r>
          </w:p>
        </w:tc>
        <w:tc>
          <w:tcPr>
            <w:tcW w:w="3559" w:type="dxa"/>
            <w:vAlign w:val="center"/>
          </w:tcPr>
          <w:p w14:paraId="39936A69" w14:textId="4705F22E" w:rsidR="00ED082F" w:rsidRPr="00801BD6" w:rsidRDefault="00ED082F" w:rsidP="00ED082F">
            <w:pPr>
              <w:pStyle w:val="TableText"/>
              <w:spacing w:before="0"/>
              <w:rPr>
                <w:sz w:val="24"/>
                <w:rtl/>
              </w:rPr>
            </w:pPr>
            <w:r w:rsidRPr="00D7336A">
              <w:rPr>
                <w:rtl/>
              </w:rPr>
              <w:t>נבקש לסייג כי האמור חל רק לגבי מה שבוצע ספציפית עבור המשרד.  מדובר בשירותים בהם נעשה שימוש במוצרים גנריים ו/או ידע מצטבר</w:t>
            </w:r>
          </w:p>
        </w:tc>
        <w:tc>
          <w:tcPr>
            <w:tcW w:w="3554" w:type="dxa"/>
            <w:vAlign w:val="center"/>
          </w:tcPr>
          <w:p w14:paraId="48E6F04D" w14:textId="600526C7" w:rsidR="00ED082F" w:rsidRPr="00CD10B1" w:rsidRDefault="00ED082F" w:rsidP="00ED082F">
            <w:pPr>
              <w:pStyle w:val="TableText"/>
              <w:spacing w:before="0"/>
              <w:rPr>
                <w:rFonts w:ascii="David" w:hAnsi="David"/>
                <w:color w:val="000000"/>
                <w:sz w:val="24"/>
                <w:rtl/>
              </w:rPr>
            </w:pPr>
            <w:r w:rsidRPr="00CD10B1">
              <w:rPr>
                <w:rFonts w:ascii="David" w:hAnsi="David" w:hint="eastAsia"/>
                <w:color w:val="000000"/>
                <w:sz w:val="24"/>
                <w:rtl/>
              </w:rPr>
              <w:t>הבקשה</w:t>
            </w:r>
            <w:r w:rsidRPr="00CD10B1">
              <w:rPr>
                <w:rFonts w:ascii="David" w:hAnsi="David"/>
                <w:color w:val="000000"/>
                <w:sz w:val="24"/>
                <w:rtl/>
              </w:rPr>
              <w:t xml:space="preserve"> </w:t>
            </w:r>
            <w:r w:rsidRPr="00CD10B1">
              <w:rPr>
                <w:rFonts w:ascii="David" w:hAnsi="David" w:hint="eastAsia"/>
                <w:color w:val="000000"/>
                <w:sz w:val="24"/>
                <w:rtl/>
              </w:rPr>
              <w:t>נדחית</w:t>
            </w:r>
            <w:r w:rsidRPr="00CD10B1">
              <w:rPr>
                <w:rFonts w:ascii="David" w:hAnsi="David"/>
                <w:color w:val="000000"/>
                <w:sz w:val="24"/>
                <w:rtl/>
              </w:rPr>
              <w:t>.</w:t>
            </w:r>
          </w:p>
          <w:p w14:paraId="397C1201" w14:textId="2CEEDF6F" w:rsidR="00ED082F" w:rsidRDefault="00ED082F" w:rsidP="00ED082F">
            <w:pPr>
              <w:pStyle w:val="TableText"/>
              <w:spacing w:before="0"/>
              <w:rPr>
                <w:rFonts w:ascii="David" w:hAnsi="David"/>
                <w:color w:val="000000"/>
                <w:sz w:val="24"/>
                <w:rtl/>
              </w:rPr>
            </w:pPr>
            <w:r w:rsidRPr="00CD10B1">
              <w:rPr>
                <w:rFonts w:ascii="David" w:hAnsi="David" w:hint="eastAsia"/>
                <w:color w:val="000000"/>
                <w:sz w:val="24"/>
                <w:rtl/>
              </w:rPr>
              <w:t>ויודגש</w:t>
            </w:r>
            <w:r w:rsidRPr="00CD10B1">
              <w:rPr>
                <w:rFonts w:ascii="David" w:hAnsi="David"/>
                <w:color w:val="000000"/>
                <w:sz w:val="24"/>
                <w:rtl/>
              </w:rPr>
              <w:t xml:space="preserve">, הסעיף עוסק בתוצרי העבודה שיפותחו ו/או יוכנו על ידי הזוכה ו/או על-ידי עובדיו ו/או על-ידי מועסקיו, </w:t>
            </w:r>
            <w:r w:rsidRPr="00CD10B1">
              <w:rPr>
                <w:rFonts w:ascii="David" w:hAnsi="David"/>
                <w:color w:val="000000"/>
                <w:sz w:val="24"/>
                <w:u w:val="single"/>
                <w:rtl/>
              </w:rPr>
              <w:t>לצורך אספקת השירותים</w:t>
            </w:r>
            <w:r w:rsidRPr="00CD10B1">
              <w:rPr>
                <w:rFonts w:ascii="David" w:hAnsi="David"/>
                <w:color w:val="000000"/>
                <w:sz w:val="24"/>
                <w:rtl/>
              </w:rPr>
              <w:t xml:space="preserve"> נשוא המכרז ו/או הסכם זה</w:t>
            </w:r>
            <w:r>
              <w:rPr>
                <w:rFonts w:ascii="David" w:hAnsi="David" w:hint="cs"/>
                <w:color w:val="000000"/>
                <w:sz w:val="24"/>
                <w:rtl/>
              </w:rPr>
              <w:t>.</w:t>
            </w:r>
          </w:p>
          <w:p w14:paraId="6766198E" w14:textId="5E545852" w:rsidR="00ED082F" w:rsidRPr="00801BD6" w:rsidRDefault="00ED082F" w:rsidP="00ED082F">
            <w:pPr>
              <w:pStyle w:val="TableText"/>
              <w:spacing w:before="0"/>
              <w:rPr>
                <w:rFonts w:ascii="David" w:hAnsi="David"/>
                <w:color w:val="000000"/>
                <w:sz w:val="24"/>
                <w:highlight w:val="yellow"/>
                <w:rtl/>
              </w:rPr>
            </w:pPr>
            <w:r>
              <w:rPr>
                <w:rFonts w:ascii="David" w:hAnsi="David" w:hint="cs"/>
                <w:color w:val="000000"/>
                <w:sz w:val="24"/>
                <w:rtl/>
              </w:rPr>
              <w:t>כמו כן, ראו הסייג הקבוע בסעיף 16.10.</w:t>
            </w:r>
          </w:p>
        </w:tc>
      </w:tr>
      <w:tr w:rsidR="00ED082F" w14:paraId="795E304E" w14:textId="77777777" w:rsidTr="00424AB6">
        <w:trPr>
          <w:trHeight w:val="737"/>
          <w:jc w:val="center"/>
        </w:trPr>
        <w:tc>
          <w:tcPr>
            <w:tcW w:w="536" w:type="dxa"/>
            <w:vAlign w:val="center"/>
          </w:tcPr>
          <w:p w14:paraId="28A4C76E" w14:textId="28F27201"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113</w:t>
            </w:r>
          </w:p>
        </w:tc>
        <w:tc>
          <w:tcPr>
            <w:tcW w:w="3545" w:type="dxa"/>
            <w:vAlign w:val="center"/>
          </w:tcPr>
          <w:p w14:paraId="4EE4B79A" w14:textId="77777777" w:rsidR="00ED082F" w:rsidRPr="00801BD6" w:rsidRDefault="00ED082F" w:rsidP="00ED082F">
            <w:pPr>
              <w:pStyle w:val="TableText"/>
              <w:spacing w:before="0"/>
              <w:rPr>
                <w:rFonts w:ascii="David" w:hAnsi="David"/>
                <w:color w:val="000000"/>
                <w:sz w:val="24"/>
                <w:rtl/>
              </w:rPr>
            </w:pPr>
            <w:r w:rsidRPr="00801BD6">
              <w:rPr>
                <w:rFonts w:ascii="David" w:hAnsi="David"/>
                <w:color w:val="000000"/>
                <w:sz w:val="24"/>
                <w:rtl/>
              </w:rPr>
              <w:t>הסכם התקשרות</w:t>
            </w:r>
          </w:p>
          <w:p w14:paraId="54838740" w14:textId="247A182B"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54E8763E" w14:textId="557FBC37" w:rsidR="00ED082F" w:rsidRPr="00801BD6" w:rsidRDefault="00ED082F" w:rsidP="00ED082F">
            <w:pPr>
              <w:pStyle w:val="TableText"/>
              <w:spacing w:before="0"/>
              <w:rPr>
                <w:rFonts w:ascii="David" w:hAnsi="David"/>
                <w:color w:val="000000"/>
                <w:sz w:val="24"/>
                <w:rtl/>
              </w:rPr>
            </w:pPr>
            <w:r w:rsidRPr="00801BD6">
              <w:rPr>
                <w:rFonts w:hint="cs"/>
                <w:sz w:val="24"/>
                <w:rtl/>
              </w:rPr>
              <w:t xml:space="preserve">16.2 </w:t>
            </w:r>
          </w:p>
        </w:tc>
        <w:tc>
          <w:tcPr>
            <w:tcW w:w="3559" w:type="dxa"/>
            <w:vAlign w:val="center"/>
          </w:tcPr>
          <w:p w14:paraId="750D1A1D" w14:textId="46E8DA5D" w:rsidR="00ED082F" w:rsidRPr="00801BD6" w:rsidRDefault="00ED082F" w:rsidP="00ED082F">
            <w:pPr>
              <w:pStyle w:val="TableText"/>
              <w:spacing w:before="0"/>
              <w:rPr>
                <w:rFonts w:ascii="David" w:hAnsi="David"/>
                <w:color w:val="000000"/>
                <w:sz w:val="24"/>
                <w:rtl/>
              </w:rPr>
            </w:pPr>
            <w:r w:rsidRPr="00801BD6">
              <w:rPr>
                <w:sz w:val="24"/>
                <w:rtl/>
              </w:rPr>
              <w:t xml:space="preserve">נבקש </w:t>
            </w:r>
            <w:proofErr w:type="spellStart"/>
            <w:r w:rsidRPr="00D7336A">
              <w:rPr>
                <w:rtl/>
              </w:rPr>
              <w:t>להחריג</w:t>
            </w:r>
            <w:proofErr w:type="spellEnd"/>
            <w:r w:rsidRPr="00D7336A">
              <w:rPr>
                <w:rtl/>
              </w:rPr>
              <w:t xml:space="preserve"> רכיבים </w:t>
            </w:r>
            <w:proofErr w:type="spellStart"/>
            <w:r w:rsidRPr="00D7336A">
              <w:rPr>
                <w:rtl/>
              </w:rPr>
              <w:t>ג'נריים</w:t>
            </w:r>
            <w:proofErr w:type="spellEnd"/>
            <w:r w:rsidRPr="00D7336A">
              <w:rPr>
                <w:rtl/>
              </w:rPr>
              <w:t>, מתודולוגיות, שיטות עבודה, ידע מקצועי, שאינם ייחודיים ללקוח.</w:t>
            </w:r>
          </w:p>
        </w:tc>
        <w:tc>
          <w:tcPr>
            <w:tcW w:w="3554" w:type="dxa"/>
            <w:vAlign w:val="center"/>
          </w:tcPr>
          <w:p w14:paraId="12AFB277" w14:textId="1AD5CBE6" w:rsidR="00ED082F" w:rsidRPr="00801BD6" w:rsidRDefault="00ED082F" w:rsidP="00ED082F">
            <w:pPr>
              <w:pStyle w:val="TableText"/>
              <w:spacing w:before="0"/>
              <w:rPr>
                <w:rFonts w:ascii="David" w:hAnsi="David"/>
                <w:color w:val="000000"/>
                <w:sz w:val="24"/>
                <w:highlight w:val="yellow"/>
                <w:rtl/>
              </w:rPr>
            </w:pPr>
            <w:r>
              <w:rPr>
                <w:rFonts w:ascii="David" w:hAnsi="David" w:hint="cs"/>
                <w:color w:val="000000"/>
                <w:sz w:val="24"/>
                <w:rtl/>
              </w:rPr>
              <w:t xml:space="preserve">ראו מענה לשאלה </w:t>
            </w:r>
            <w:r w:rsidR="008E7ED7">
              <w:rPr>
                <w:rFonts w:ascii="David" w:hAnsi="David" w:hint="cs"/>
                <w:color w:val="000000"/>
                <w:sz w:val="24"/>
                <w:rtl/>
              </w:rPr>
              <w:t>112</w:t>
            </w:r>
            <w:r>
              <w:rPr>
                <w:rFonts w:ascii="David" w:hAnsi="David" w:hint="cs"/>
                <w:color w:val="000000"/>
                <w:sz w:val="24"/>
                <w:rtl/>
              </w:rPr>
              <w:t>.</w:t>
            </w:r>
          </w:p>
        </w:tc>
      </w:tr>
      <w:tr w:rsidR="00ED082F" w14:paraId="0EDE0D80" w14:textId="77777777" w:rsidTr="00424AB6">
        <w:trPr>
          <w:trHeight w:val="510"/>
          <w:jc w:val="center"/>
        </w:trPr>
        <w:tc>
          <w:tcPr>
            <w:tcW w:w="536" w:type="dxa"/>
            <w:vAlign w:val="center"/>
          </w:tcPr>
          <w:p w14:paraId="22BD27B7" w14:textId="0BA448FC"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114</w:t>
            </w:r>
          </w:p>
        </w:tc>
        <w:tc>
          <w:tcPr>
            <w:tcW w:w="3545" w:type="dxa"/>
            <w:vAlign w:val="center"/>
          </w:tcPr>
          <w:p w14:paraId="55BBC7DA" w14:textId="77777777" w:rsidR="00ED082F" w:rsidRPr="00801BD6" w:rsidRDefault="00ED082F" w:rsidP="00ED082F">
            <w:pPr>
              <w:pStyle w:val="TableText"/>
              <w:spacing w:before="0"/>
              <w:rPr>
                <w:rFonts w:ascii="David" w:hAnsi="David"/>
                <w:color w:val="000000"/>
                <w:sz w:val="24"/>
                <w:rtl/>
              </w:rPr>
            </w:pPr>
            <w:r w:rsidRPr="00801BD6">
              <w:rPr>
                <w:rFonts w:ascii="David" w:hAnsi="David"/>
                <w:color w:val="000000"/>
                <w:sz w:val="24"/>
                <w:rtl/>
              </w:rPr>
              <w:t>הסכם התקשרות</w:t>
            </w:r>
          </w:p>
          <w:p w14:paraId="4DA9682D" w14:textId="1FEEDEE0"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770E783C" w14:textId="29E8F857" w:rsidR="00ED082F" w:rsidRPr="00801BD6" w:rsidRDefault="00ED082F" w:rsidP="00ED082F">
            <w:pPr>
              <w:pStyle w:val="TableText"/>
              <w:spacing w:before="0"/>
              <w:rPr>
                <w:sz w:val="24"/>
                <w:rtl/>
              </w:rPr>
            </w:pPr>
            <w:r w:rsidRPr="00801BD6">
              <w:rPr>
                <w:rFonts w:hint="cs"/>
                <w:sz w:val="24"/>
                <w:rtl/>
              </w:rPr>
              <w:t>16.5</w:t>
            </w:r>
          </w:p>
        </w:tc>
        <w:tc>
          <w:tcPr>
            <w:tcW w:w="3559" w:type="dxa"/>
            <w:vAlign w:val="center"/>
          </w:tcPr>
          <w:p w14:paraId="0127999A" w14:textId="3A8A865B" w:rsidR="00ED082F" w:rsidRPr="00801BD6" w:rsidRDefault="00ED082F" w:rsidP="00ED082F">
            <w:pPr>
              <w:pStyle w:val="TableText"/>
              <w:spacing w:before="0"/>
              <w:rPr>
                <w:sz w:val="24"/>
                <w:rtl/>
              </w:rPr>
            </w:pPr>
            <w:r w:rsidRPr="00801BD6">
              <w:rPr>
                <w:sz w:val="24"/>
                <w:rtl/>
              </w:rPr>
              <w:t>נבקש להוסיף כי ככל ויש בפעולות אלו עלויות לספק, המשרד יישא בהן.</w:t>
            </w:r>
          </w:p>
        </w:tc>
        <w:tc>
          <w:tcPr>
            <w:tcW w:w="3554" w:type="dxa"/>
            <w:vAlign w:val="center"/>
          </w:tcPr>
          <w:p w14:paraId="673C4989" w14:textId="01E2B4C3" w:rsidR="00ED082F" w:rsidRPr="00801BD6" w:rsidRDefault="00ED082F" w:rsidP="00ED082F">
            <w:pPr>
              <w:pStyle w:val="TableText"/>
              <w:spacing w:before="0"/>
              <w:rPr>
                <w:rFonts w:ascii="David" w:hAnsi="David"/>
                <w:color w:val="000000"/>
                <w:sz w:val="24"/>
                <w:highlight w:val="yellow"/>
                <w:rtl/>
              </w:rPr>
            </w:pPr>
            <w:r w:rsidRPr="00F84922">
              <w:rPr>
                <w:rFonts w:ascii="David" w:hAnsi="David" w:hint="eastAsia"/>
                <w:color w:val="000000"/>
                <w:sz w:val="24"/>
                <w:rtl/>
              </w:rPr>
              <w:t>הבקשה</w:t>
            </w:r>
            <w:r w:rsidRPr="00F84922">
              <w:rPr>
                <w:rFonts w:ascii="David" w:hAnsi="David"/>
                <w:color w:val="000000"/>
                <w:sz w:val="24"/>
                <w:rtl/>
              </w:rPr>
              <w:t xml:space="preserve"> </w:t>
            </w:r>
            <w:r w:rsidRPr="00F84922">
              <w:rPr>
                <w:rFonts w:ascii="David" w:hAnsi="David" w:hint="eastAsia"/>
                <w:color w:val="000000"/>
                <w:sz w:val="24"/>
                <w:rtl/>
              </w:rPr>
              <w:t>נדחית</w:t>
            </w:r>
            <w:r w:rsidRPr="00F84922">
              <w:rPr>
                <w:rFonts w:ascii="David" w:hAnsi="David"/>
                <w:color w:val="000000"/>
                <w:sz w:val="24"/>
                <w:rtl/>
              </w:rPr>
              <w:t>.</w:t>
            </w:r>
          </w:p>
        </w:tc>
      </w:tr>
      <w:tr w:rsidR="00ED082F" w14:paraId="42DAD8B6" w14:textId="77777777" w:rsidTr="00424AB6">
        <w:trPr>
          <w:trHeight w:val="510"/>
          <w:jc w:val="center"/>
        </w:trPr>
        <w:tc>
          <w:tcPr>
            <w:tcW w:w="536" w:type="dxa"/>
            <w:vAlign w:val="center"/>
          </w:tcPr>
          <w:p w14:paraId="59E4297D" w14:textId="799D3FD5" w:rsidR="00ED082F" w:rsidRPr="00801BD6" w:rsidRDefault="00ED082F" w:rsidP="00ED082F">
            <w:pPr>
              <w:pStyle w:val="TableText"/>
              <w:spacing w:before="0"/>
              <w:rPr>
                <w:rFonts w:ascii="David" w:hAnsi="David"/>
                <w:color w:val="000000"/>
                <w:sz w:val="24"/>
              </w:rPr>
            </w:pPr>
            <w:r>
              <w:rPr>
                <w:rFonts w:ascii="David" w:hAnsi="David"/>
                <w:color w:val="000000"/>
                <w:sz w:val="24"/>
              </w:rPr>
              <w:t>115</w:t>
            </w:r>
          </w:p>
        </w:tc>
        <w:tc>
          <w:tcPr>
            <w:tcW w:w="3545" w:type="dxa"/>
            <w:vAlign w:val="center"/>
          </w:tcPr>
          <w:p w14:paraId="145AB421" w14:textId="77777777" w:rsidR="00ED082F" w:rsidRPr="00801BD6" w:rsidRDefault="00ED082F" w:rsidP="00ED082F">
            <w:pPr>
              <w:pStyle w:val="TableText"/>
              <w:spacing w:before="0"/>
              <w:rPr>
                <w:rFonts w:ascii="David" w:hAnsi="David"/>
                <w:color w:val="000000"/>
                <w:sz w:val="24"/>
                <w:rtl/>
              </w:rPr>
            </w:pPr>
            <w:r w:rsidRPr="00801BD6">
              <w:rPr>
                <w:rFonts w:ascii="David" w:hAnsi="David"/>
                <w:color w:val="000000"/>
                <w:sz w:val="24"/>
                <w:rtl/>
              </w:rPr>
              <w:t>הסכם התקשרות</w:t>
            </w:r>
          </w:p>
          <w:p w14:paraId="211876F4" w14:textId="76BD06FD"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4298409D" w14:textId="4CC2102B" w:rsidR="00ED082F" w:rsidRPr="00801BD6" w:rsidRDefault="00ED082F" w:rsidP="00ED082F">
            <w:pPr>
              <w:pStyle w:val="TableText"/>
              <w:spacing w:before="0"/>
              <w:rPr>
                <w:sz w:val="24"/>
                <w:rtl/>
              </w:rPr>
            </w:pPr>
            <w:r w:rsidRPr="00801BD6">
              <w:rPr>
                <w:rFonts w:hint="cs"/>
                <w:sz w:val="24"/>
                <w:rtl/>
              </w:rPr>
              <w:t>16.5</w:t>
            </w:r>
          </w:p>
        </w:tc>
        <w:tc>
          <w:tcPr>
            <w:tcW w:w="3559" w:type="dxa"/>
            <w:vAlign w:val="center"/>
          </w:tcPr>
          <w:p w14:paraId="65F395EF" w14:textId="006856E9" w:rsidR="00ED082F" w:rsidRPr="00801BD6" w:rsidRDefault="00ED082F" w:rsidP="00ED082F">
            <w:pPr>
              <w:pStyle w:val="TableText"/>
              <w:spacing w:before="0"/>
              <w:rPr>
                <w:sz w:val="24"/>
                <w:rtl/>
              </w:rPr>
            </w:pPr>
            <w:r w:rsidRPr="00801BD6">
              <w:rPr>
                <w:rFonts w:hint="cs"/>
                <w:sz w:val="24"/>
                <w:rtl/>
              </w:rPr>
              <w:t>נבקש להבהיר כי כל סיוע יעשה על חשבון המשרד.</w:t>
            </w:r>
          </w:p>
        </w:tc>
        <w:tc>
          <w:tcPr>
            <w:tcW w:w="3554" w:type="dxa"/>
            <w:vAlign w:val="center"/>
          </w:tcPr>
          <w:p w14:paraId="4CCBD5EE" w14:textId="1D4E40E3" w:rsidR="00ED082F" w:rsidRPr="00801BD6" w:rsidRDefault="00ED082F" w:rsidP="00ED082F">
            <w:pPr>
              <w:pStyle w:val="TableText"/>
              <w:spacing w:before="0"/>
              <w:rPr>
                <w:rFonts w:ascii="David" w:hAnsi="David"/>
                <w:color w:val="000000"/>
                <w:sz w:val="24"/>
                <w:highlight w:val="yellow"/>
                <w:rtl/>
              </w:rPr>
            </w:pPr>
            <w:r>
              <w:rPr>
                <w:rFonts w:ascii="David" w:hAnsi="David" w:hint="cs"/>
                <w:color w:val="000000"/>
                <w:sz w:val="24"/>
                <w:rtl/>
              </w:rPr>
              <w:t>הבקשה נדחית.</w:t>
            </w:r>
          </w:p>
        </w:tc>
      </w:tr>
      <w:tr w:rsidR="00ED082F" w14:paraId="308FB563" w14:textId="77777777" w:rsidTr="00424AB6">
        <w:trPr>
          <w:trHeight w:val="737"/>
          <w:jc w:val="center"/>
        </w:trPr>
        <w:tc>
          <w:tcPr>
            <w:tcW w:w="536" w:type="dxa"/>
            <w:vAlign w:val="center"/>
          </w:tcPr>
          <w:p w14:paraId="4DEBB5B7" w14:textId="3747DECB"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116</w:t>
            </w:r>
          </w:p>
        </w:tc>
        <w:tc>
          <w:tcPr>
            <w:tcW w:w="3545" w:type="dxa"/>
            <w:vAlign w:val="center"/>
          </w:tcPr>
          <w:p w14:paraId="174F9DB8" w14:textId="77777777" w:rsidR="00ED082F" w:rsidRPr="00801BD6" w:rsidRDefault="00ED082F" w:rsidP="00ED082F">
            <w:pPr>
              <w:pStyle w:val="TableText"/>
              <w:spacing w:before="0"/>
              <w:rPr>
                <w:rFonts w:ascii="David" w:hAnsi="David"/>
                <w:color w:val="000000"/>
                <w:sz w:val="24"/>
                <w:rtl/>
              </w:rPr>
            </w:pPr>
            <w:r w:rsidRPr="00801BD6">
              <w:rPr>
                <w:rFonts w:ascii="David" w:hAnsi="David"/>
                <w:color w:val="000000"/>
                <w:sz w:val="24"/>
                <w:rtl/>
              </w:rPr>
              <w:t>הסכם התקשרות</w:t>
            </w:r>
          </w:p>
          <w:p w14:paraId="66A71986" w14:textId="56E37EB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338B2709" w14:textId="2C69390B" w:rsidR="00ED082F" w:rsidRPr="00801BD6" w:rsidRDefault="00ED082F" w:rsidP="00ED082F">
            <w:pPr>
              <w:pStyle w:val="TableText"/>
              <w:spacing w:before="0"/>
              <w:rPr>
                <w:rFonts w:ascii="David" w:hAnsi="David"/>
                <w:color w:val="000000"/>
                <w:sz w:val="24"/>
                <w:rtl/>
              </w:rPr>
            </w:pPr>
            <w:r w:rsidRPr="00801BD6">
              <w:rPr>
                <w:rFonts w:hint="cs"/>
                <w:sz w:val="24"/>
                <w:rtl/>
              </w:rPr>
              <w:t>16.5</w:t>
            </w:r>
          </w:p>
        </w:tc>
        <w:tc>
          <w:tcPr>
            <w:tcW w:w="3559" w:type="dxa"/>
            <w:vAlign w:val="center"/>
          </w:tcPr>
          <w:p w14:paraId="7C6559AF" w14:textId="2AB8CA85" w:rsidR="00ED082F" w:rsidRPr="00801BD6" w:rsidRDefault="00ED082F" w:rsidP="00ED082F">
            <w:pPr>
              <w:pStyle w:val="TableText"/>
              <w:spacing w:before="0"/>
              <w:rPr>
                <w:rFonts w:ascii="David" w:hAnsi="David"/>
                <w:color w:val="000000"/>
                <w:sz w:val="24"/>
                <w:rtl/>
              </w:rPr>
            </w:pPr>
            <w:r w:rsidRPr="00801BD6">
              <w:rPr>
                <w:rFonts w:hint="cs"/>
                <w:sz w:val="24"/>
                <w:rtl/>
              </w:rPr>
              <w:t xml:space="preserve">נבקש להוסיף את המילים "באופן סביר" לאחר המילים " </w:t>
            </w:r>
            <w:r w:rsidRPr="00801BD6">
              <w:rPr>
                <w:sz w:val="24"/>
                <w:rtl/>
              </w:rPr>
              <w:t>הזוכה מתחייב לעשות את כל הנדרש ממנו</w:t>
            </w:r>
            <w:r w:rsidRPr="00801BD6">
              <w:rPr>
                <w:rFonts w:hint="cs"/>
                <w:sz w:val="24"/>
                <w:rtl/>
              </w:rPr>
              <w:t xml:space="preserve">". </w:t>
            </w:r>
          </w:p>
        </w:tc>
        <w:tc>
          <w:tcPr>
            <w:tcW w:w="3554" w:type="dxa"/>
            <w:vAlign w:val="center"/>
          </w:tcPr>
          <w:p w14:paraId="572E9179" w14:textId="5046C90C" w:rsidR="00ED082F" w:rsidRPr="00801BD6" w:rsidRDefault="00ED082F" w:rsidP="00ED082F">
            <w:pPr>
              <w:pStyle w:val="TableText"/>
              <w:spacing w:before="0"/>
              <w:rPr>
                <w:rFonts w:ascii="David" w:hAnsi="David"/>
                <w:color w:val="000000"/>
                <w:sz w:val="24"/>
                <w:highlight w:val="yellow"/>
                <w:rtl/>
              </w:rPr>
            </w:pPr>
            <w:r w:rsidRPr="00F84922">
              <w:rPr>
                <w:rFonts w:ascii="David" w:hAnsi="David" w:hint="eastAsia"/>
                <w:color w:val="000000"/>
                <w:sz w:val="24"/>
                <w:rtl/>
              </w:rPr>
              <w:t>הבקשה</w:t>
            </w:r>
            <w:r w:rsidRPr="00F84922">
              <w:rPr>
                <w:rFonts w:ascii="David" w:hAnsi="David"/>
                <w:color w:val="000000"/>
                <w:sz w:val="24"/>
                <w:rtl/>
              </w:rPr>
              <w:t xml:space="preserve"> </w:t>
            </w:r>
            <w:r w:rsidRPr="00F84922">
              <w:rPr>
                <w:rFonts w:ascii="David" w:hAnsi="David" w:hint="eastAsia"/>
                <w:color w:val="000000"/>
                <w:sz w:val="24"/>
                <w:rtl/>
              </w:rPr>
              <w:t>נדחית</w:t>
            </w:r>
            <w:r w:rsidRPr="00F84922">
              <w:rPr>
                <w:rFonts w:ascii="David" w:hAnsi="David"/>
                <w:color w:val="000000"/>
                <w:sz w:val="24"/>
                <w:rtl/>
              </w:rPr>
              <w:t xml:space="preserve">. </w:t>
            </w:r>
            <w:r w:rsidRPr="00E90339">
              <w:rPr>
                <w:rFonts w:ascii="David" w:hAnsi="David" w:cs="Arial"/>
                <w:color w:val="000000"/>
                <w:szCs w:val="22"/>
                <w:rtl/>
                <w:lang w:eastAsia="en-US"/>
              </w:rPr>
              <w:t xml:space="preserve"> </w:t>
            </w:r>
            <w:r>
              <w:rPr>
                <w:rFonts w:ascii="David" w:hAnsi="David" w:hint="cs"/>
                <w:color w:val="000000"/>
                <w:sz w:val="24"/>
                <w:rtl/>
              </w:rPr>
              <w:t>הדרישות אותן יציב המשרד לזוכה, תהיינה</w:t>
            </w:r>
            <w:r w:rsidRPr="00F84922">
              <w:rPr>
                <w:rFonts w:ascii="David" w:hAnsi="David"/>
                <w:color w:val="000000"/>
                <w:sz w:val="24"/>
                <w:rtl/>
              </w:rPr>
              <w:t xml:space="preserve"> מידתיות וסבירות.</w:t>
            </w:r>
          </w:p>
        </w:tc>
      </w:tr>
      <w:tr w:rsidR="00ED082F" w14:paraId="379D2950" w14:textId="77777777" w:rsidTr="00424AB6">
        <w:trPr>
          <w:trHeight w:val="1124"/>
          <w:jc w:val="center"/>
        </w:trPr>
        <w:tc>
          <w:tcPr>
            <w:tcW w:w="536" w:type="dxa"/>
            <w:vAlign w:val="center"/>
          </w:tcPr>
          <w:p w14:paraId="6BA58BA8" w14:textId="7F6C7FA7"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117</w:t>
            </w:r>
          </w:p>
        </w:tc>
        <w:tc>
          <w:tcPr>
            <w:tcW w:w="3545" w:type="dxa"/>
            <w:vAlign w:val="center"/>
          </w:tcPr>
          <w:p w14:paraId="1ACF2F4E" w14:textId="77777777" w:rsidR="00ED082F" w:rsidRPr="00801BD6" w:rsidRDefault="00ED082F" w:rsidP="00ED082F">
            <w:pPr>
              <w:pStyle w:val="TableText"/>
              <w:spacing w:before="0"/>
              <w:rPr>
                <w:rFonts w:ascii="David" w:hAnsi="David"/>
                <w:color w:val="000000"/>
                <w:sz w:val="24"/>
                <w:rtl/>
              </w:rPr>
            </w:pPr>
            <w:r w:rsidRPr="00801BD6">
              <w:rPr>
                <w:rFonts w:ascii="David" w:hAnsi="David"/>
                <w:color w:val="000000"/>
                <w:sz w:val="24"/>
                <w:rtl/>
              </w:rPr>
              <w:t>הסכם התקשרות</w:t>
            </w:r>
          </w:p>
          <w:p w14:paraId="48EB8AD1" w14:textId="195670F8"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0F39453A" w14:textId="1DBF378B" w:rsidR="00ED082F" w:rsidRPr="00801BD6" w:rsidRDefault="00ED082F" w:rsidP="00ED082F">
            <w:pPr>
              <w:pStyle w:val="TableText"/>
              <w:spacing w:before="0"/>
              <w:rPr>
                <w:sz w:val="24"/>
                <w:rtl/>
              </w:rPr>
            </w:pPr>
            <w:r w:rsidRPr="00801BD6">
              <w:rPr>
                <w:rFonts w:hint="cs"/>
                <w:sz w:val="24"/>
                <w:rtl/>
              </w:rPr>
              <w:t>16.7, 16.11</w:t>
            </w:r>
          </w:p>
        </w:tc>
        <w:tc>
          <w:tcPr>
            <w:tcW w:w="3559" w:type="dxa"/>
            <w:vAlign w:val="center"/>
          </w:tcPr>
          <w:p w14:paraId="027D413C" w14:textId="77777777" w:rsidR="00ED082F" w:rsidRPr="00801BD6" w:rsidRDefault="00ED082F" w:rsidP="00ED082F">
            <w:pPr>
              <w:pStyle w:val="TableText"/>
              <w:spacing w:before="0" w:line="240" w:lineRule="auto"/>
              <w:rPr>
                <w:sz w:val="24"/>
                <w:rtl/>
              </w:rPr>
            </w:pPr>
            <w:r w:rsidRPr="00801BD6">
              <w:rPr>
                <w:rFonts w:hint="cs"/>
                <w:sz w:val="24"/>
                <w:rtl/>
              </w:rPr>
              <w:t>נבקש לקבוע כי שיפוי כאמור בסעיף יהיה כפוף לכך שהמשרד יודיע לספק על כל תביעה/דרישה/טענה, יעביר לו את השליטה על ניהול ההגנה או המו"מ לפשרה ויתחייב שלא להתפשר ללא הסכמת הספק מראש ובכתב. שיפוי כאמור יהיה בסכומים שייפסקו על ידי ערכאה שיפוטית מוסמכת בפסק דין שלא עוכב ביצועו.</w:t>
            </w:r>
          </w:p>
          <w:p w14:paraId="2321789F" w14:textId="3709D309" w:rsidR="00ED082F" w:rsidRPr="00801BD6" w:rsidRDefault="00ED082F" w:rsidP="00ED082F">
            <w:pPr>
              <w:pStyle w:val="TableText"/>
              <w:spacing w:before="0" w:line="240" w:lineRule="auto"/>
              <w:rPr>
                <w:sz w:val="24"/>
                <w:rtl/>
              </w:rPr>
            </w:pPr>
            <w:r w:rsidRPr="00801BD6">
              <w:rPr>
                <w:rFonts w:hint="cs"/>
                <w:sz w:val="24"/>
                <w:rtl/>
              </w:rPr>
              <w:t>לספק לא תהא כל חבות או אחריות בגין כל תביעה או הפרה הנובעות מ: (1)  תוצרים או מידע שנמסרו לבדיקת הספק ע"י המזמין (2) עמידתו של הספק בהוראות המזמין (3)  שינויים שבוצעו על ידי  המזמין או על ידי  צד שלישי.</w:t>
            </w:r>
          </w:p>
        </w:tc>
        <w:tc>
          <w:tcPr>
            <w:tcW w:w="3554" w:type="dxa"/>
            <w:vAlign w:val="center"/>
          </w:tcPr>
          <w:p w14:paraId="451E7860" w14:textId="1C67D30D" w:rsidR="00ED082F" w:rsidRPr="009F5EE1" w:rsidRDefault="00ED082F" w:rsidP="00ED082F">
            <w:pPr>
              <w:pStyle w:val="TableText"/>
              <w:spacing w:before="0"/>
              <w:rPr>
                <w:rFonts w:ascii="David" w:hAnsi="David"/>
                <w:color w:val="000000"/>
                <w:rtl/>
              </w:rPr>
            </w:pPr>
            <w:r>
              <w:rPr>
                <w:rFonts w:ascii="David" w:hAnsi="David" w:hint="cs"/>
                <w:color w:val="000000"/>
                <w:rtl/>
              </w:rPr>
              <w:t>ה</w:t>
            </w:r>
            <w:r w:rsidRPr="009F5EE1">
              <w:rPr>
                <w:rFonts w:ascii="David" w:hAnsi="David"/>
                <w:color w:val="000000"/>
                <w:rtl/>
              </w:rPr>
              <w:t>בקשה נדחית.</w:t>
            </w:r>
          </w:p>
          <w:p w14:paraId="561D283A" w14:textId="753BFADA" w:rsidR="00ED082F" w:rsidRPr="00801BD6" w:rsidRDefault="00ED082F" w:rsidP="00ED082F">
            <w:pPr>
              <w:pStyle w:val="TableText"/>
              <w:spacing w:before="0"/>
              <w:rPr>
                <w:rFonts w:ascii="David" w:hAnsi="David"/>
                <w:color w:val="000000"/>
                <w:sz w:val="24"/>
                <w:highlight w:val="yellow"/>
                <w:rtl/>
              </w:rPr>
            </w:pPr>
            <w:r w:rsidRPr="00EF2452">
              <w:rPr>
                <w:rFonts w:ascii="David" w:hAnsi="David" w:hint="cs"/>
                <w:color w:val="000000"/>
                <w:sz w:val="24"/>
                <w:rtl/>
              </w:rPr>
              <w:t>בנוגע</w:t>
            </w:r>
            <w:r>
              <w:rPr>
                <w:rFonts w:ascii="David" w:hAnsi="David" w:hint="cs"/>
                <w:color w:val="000000"/>
                <w:sz w:val="24"/>
                <w:rtl/>
              </w:rPr>
              <w:t xml:space="preserve"> לאחריות הספק על אירועים של הפרת זכויות קניין רוחני</w:t>
            </w:r>
            <w:r w:rsidRPr="00EF2452">
              <w:rPr>
                <w:rFonts w:ascii="David" w:hAnsi="David" w:hint="cs"/>
                <w:color w:val="000000"/>
                <w:sz w:val="24"/>
                <w:rtl/>
              </w:rPr>
              <w:t>, המשרד יפעל בסבירות</w:t>
            </w:r>
            <w:r>
              <w:rPr>
                <w:rFonts w:ascii="David" w:hAnsi="David" w:hint="cs"/>
                <w:color w:val="000000"/>
                <w:sz w:val="24"/>
                <w:rtl/>
              </w:rPr>
              <w:t>,</w:t>
            </w:r>
            <w:r w:rsidRPr="00EF2452">
              <w:rPr>
                <w:rFonts w:ascii="David" w:hAnsi="David" w:hint="cs"/>
                <w:color w:val="000000"/>
                <w:sz w:val="24"/>
                <w:rtl/>
              </w:rPr>
              <w:t xml:space="preserve"> </w:t>
            </w:r>
            <w:r>
              <w:rPr>
                <w:rFonts w:ascii="David" w:hAnsi="David" w:hint="cs"/>
                <w:color w:val="000000"/>
                <w:sz w:val="24"/>
                <w:rtl/>
              </w:rPr>
              <w:t>במידתיות ובהתאם לכל דין.</w:t>
            </w:r>
          </w:p>
        </w:tc>
      </w:tr>
      <w:tr w:rsidR="00ED082F" w14:paraId="1692A0F0" w14:textId="77777777" w:rsidTr="00424AB6">
        <w:trPr>
          <w:trHeight w:val="563"/>
          <w:jc w:val="center"/>
        </w:trPr>
        <w:tc>
          <w:tcPr>
            <w:tcW w:w="536" w:type="dxa"/>
            <w:vAlign w:val="center"/>
          </w:tcPr>
          <w:p w14:paraId="5D8C66AE" w14:textId="469D2A2C"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118</w:t>
            </w:r>
          </w:p>
        </w:tc>
        <w:tc>
          <w:tcPr>
            <w:tcW w:w="3545" w:type="dxa"/>
            <w:vAlign w:val="center"/>
          </w:tcPr>
          <w:p w14:paraId="744E775F" w14:textId="77777777" w:rsidR="00ED082F" w:rsidRPr="00801BD6" w:rsidRDefault="00ED082F" w:rsidP="00ED082F">
            <w:pPr>
              <w:pStyle w:val="TableText"/>
              <w:spacing w:before="0"/>
              <w:rPr>
                <w:rFonts w:ascii="David" w:hAnsi="David"/>
                <w:color w:val="000000"/>
                <w:sz w:val="24"/>
                <w:rtl/>
              </w:rPr>
            </w:pPr>
            <w:r w:rsidRPr="00801BD6">
              <w:rPr>
                <w:rFonts w:ascii="David" w:hAnsi="David"/>
                <w:color w:val="000000"/>
                <w:sz w:val="24"/>
                <w:rtl/>
              </w:rPr>
              <w:t>הסכם התקשרות</w:t>
            </w:r>
          </w:p>
          <w:p w14:paraId="6E4C0490" w14:textId="014669A2"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755802F8" w14:textId="3FEDA40B" w:rsidR="00ED082F" w:rsidRPr="00801BD6" w:rsidRDefault="00ED082F" w:rsidP="00ED082F">
            <w:pPr>
              <w:pStyle w:val="TableText"/>
              <w:spacing w:before="0"/>
              <w:rPr>
                <w:sz w:val="24"/>
                <w:rtl/>
              </w:rPr>
            </w:pPr>
            <w:r w:rsidRPr="00801BD6">
              <w:rPr>
                <w:rFonts w:hint="cs"/>
                <w:sz w:val="24"/>
                <w:rtl/>
              </w:rPr>
              <w:t xml:space="preserve"> 16.10 </w:t>
            </w:r>
          </w:p>
        </w:tc>
        <w:tc>
          <w:tcPr>
            <w:tcW w:w="3559" w:type="dxa"/>
            <w:vAlign w:val="center"/>
          </w:tcPr>
          <w:p w14:paraId="4C76CB45" w14:textId="7724A6DE" w:rsidR="00ED082F" w:rsidRPr="00801BD6" w:rsidRDefault="00ED082F" w:rsidP="00ED082F">
            <w:pPr>
              <w:pStyle w:val="TableText"/>
              <w:spacing w:before="0"/>
              <w:rPr>
                <w:sz w:val="24"/>
                <w:rtl/>
              </w:rPr>
            </w:pPr>
            <w:r w:rsidRPr="00801BD6">
              <w:rPr>
                <w:rFonts w:hint="cs"/>
                <w:sz w:val="24"/>
                <w:rtl/>
              </w:rPr>
              <w:t xml:space="preserve">נבקש לקבוע כי המונח "רכיבים קיימים" יכלול </w:t>
            </w:r>
            <w:r w:rsidRPr="00801BD6">
              <w:rPr>
                <w:sz w:val="24"/>
                <w:rtl/>
              </w:rPr>
              <w:t xml:space="preserve">מתודולוגיות, נהלי ושיטות עבודה, כלים סטנדרטיים, רעיונות, תפישות, ו/או ידע אשר הנו ידע גנרי ואינו מהווה פיתוח אשר נוצר באופן ייעודי עבור </w:t>
            </w:r>
            <w:r w:rsidRPr="00801BD6">
              <w:rPr>
                <w:rFonts w:hint="cs"/>
                <w:sz w:val="24"/>
                <w:rtl/>
              </w:rPr>
              <w:t>המשרד</w:t>
            </w:r>
            <w:r w:rsidRPr="00801BD6">
              <w:rPr>
                <w:sz w:val="24"/>
                <w:rtl/>
              </w:rPr>
              <w:t>, ואלה ייחשבו יצירה מוקדמת של הספק ויישארו בבעלותו</w:t>
            </w:r>
            <w:r w:rsidRPr="00801BD6">
              <w:rPr>
                <w:rFonts w:hint="cs"/>
                <w:sz w:val="24"/>
                <w:rtl/>
              </w:rPr>
              <w:t xml:space="preserve">, מבלי שתהיה ביחס אליהם חובה לזהותם מראש בהצעה. </w:t>
            </w:r>
          </w:p>
        </w:tc>
        <w:tc>
          <w:tcPr>
            <w:tcW w:w="3554" w:type="dxa"/>
            <w:vAlign w:val="center"/>
          </w:tcPr>
          <w:p w14:paraId="1C0292A8" w14:textId="2CEF3940" w:rsidR="00ED082F" w:rsidRPr="00F84922" w:rsidRDefault="00ED082F" w:rsidP="00ED082F">
            <w:pPr>
              <w:pStyle w:val="TableText"/>
              <w:spacing w:before="0"/>
              <w:rPr>
                <w:rFonts w:ascii="David" w:hAnsi="David"/>
                <w:color w:val="000000"/>
                <w:sz w:val="24"/>
                <w:rtl/>
              </w:rPr>
            </w:pPr>
            <w:r w:rsidRPr="00F84922">
              <w:rPr>
                <w:rFonts w:ascii="David" w:hAnsi="David" w:hint="eastAsia"/>
                <w:color w:val="000000"/>
                <w:sz w:val="24"/>
                <w:rtl/>
              </w:rPr>
              <w:t>הבקשה</w:t>
            </w:r>
            <w:r w:rsidRPr="00F84922">
              <w:rPr>
                <w:rFonts w:ascii="David" w:hAnsi="David"/>
                <w:color w:val="000000"/>
                <w:sz w:val="24"/>
                <w:rtl/>
              </w:rPr>
              <w:t xml:space="preserve"> </w:t>
            </w:r>
            <w:r w:rsidRPr="00F84922">
              <w:rPr>
                <w:rFonts w:ascii="David" w:hAnsi="David" w:hint="eastAsia"/>
                <w:color w:val="000000"/>
                <w:sz w:val="24"/>
                <w:rtl/>
              </w:rPr>
              <w:t>נדחית</w:t>
            </w:r>
            <w:r w:rsidRPr="00F84922">
              <w:rPr>
                <w:rFonts w:ascii="David" w:hAnsi="David"/>
                <w:color w:val="000000"/>
                <w:sz w:val="24"/>
                <w:rtl/>
              </w:rPr>
              <w:t>.</w:t>
            </w:r>
          </w:p>
          <w:p w14:paraId="0460F48E" w14:textId="42064F56" w:rsidR="00ED082F" w:rsidRPr="00F84922" w:rsidRDefault="00ED082F" w:rsidP="00ED082F">
            <w:pPr>
              <w:pStyle w:val="TableText"/>
              <w:spacing w:before="0"/>
              <w:rPr>
                <w:rFonts w:ascii="David" w:hAnsi="David"/>
                <w:color w:val="000000"/>
                <w:sz w:val="24"/>
                <w:rtl/>
              </w:rPr>
            </w:pPr>
            <w:r>
              <w:rPr>
                <w:rFonts w:ascii="David" w:hAnsi="David" w:hint="cs"/>
                <w:color w:val="000000"/>
                <w:sz w:val="24"/>
                <w:rtl/>
              </w:rPr>
              <w:t xml:space="preserve">ויובהר, כאמור בסעיף 16.2 </w:t>
            </w:r>
            <w:r w:rsidRPr="00CB3A25">
              <w:rPr>
                <w:rFonts w:ascii="David" w:hAnsi="David"/>
                <w:color w:val="000000"/>
                <w:sz w:val="24"/>
                <w:rtl/>
              </w:rPr>
              <w:t>תוצרי העבודה</w:t>
            </w:r>
            <w:r>
              <w:rPr>
                <w:rFonts w:ascii="David" w:hAnsi="David" w:hint="cs"/>
                <w:color w:val="000000"/>
                <w:sz w:val="24"/>
                <w:rtl/>
              </w:rPr>
              <w:t xml:space="preserve"> עליהם חל סעיף "קניין רוחני", הינם תוצרים </w:t>
            </w:r>
            <w:r w:rsidRPr="00CB3A25">
              <w:rPr>
                <w:rFonts w:ascii="David" w:hAnsi="David"/>
                <w:color w:val="000000"/>
                <w:sz w:val="24"/>
                <w:rtl/>
              </w:rPr>
              <w:t xml:space="preserve"> שיפותחו ו/או יוכנו על ידי הזוכה ו/או על-ידי עובדיו ו/או על-ידי מועסקיו, </w:t>
            </w:r>
            <w:r w:rsidRPr="00CB3A25">
              <w:rPr>
                <w:rFonts w:ascii="David" w:hAnsi="David"/>
                <w:color w:val="000000"/>
                <w:sz w:val="24"/>
                <w:u w:val="single"/>
                <w:rtl/>
              </w:rPr>
              <w:t>לצורך אספקת השירותים</w:t>
            </w:r>
            <w:r w:rsidRPr="00CB3A25">
              <w:rPr>
                <w:rFonts w:ascii="David" w:hAnsi="David"/>
                <w:color w:val="000000"/>
                <w:sz w:val="24"/>
                <w:rtl/>
              </w:rPr>
              <w:t xml:space="preserve"> נשוא המכרז ו/או הסכם זה</w:t>
            </w:r>
            <w:r>
              <w:rPr>
                <w:rFonts w:ascii="David" w:hAnsi="David" w:hint="cs"/>
                <w:color w:val="000000"/>
                <w:sz w:val="24"/>
                <w:rtl/>
              </w:rPr>
              <w:t>.</w:t>
            </w:r>
          </w:p>
        </w:tc>
      </w:tr>
      <w:tr w:rsidR="00ED082F" w14:paraId="52DD229D" w14:textId="77777777" w:rsidTr="00424AB6">
        <w:trPr>
          <w:trHeight w:val="1928"/>
          <w:jc w:val="center"/>
        </w:trPr>
        <w:tc>
          <w:tcPr>
            <w:tcW w:w="536" w:type="dxa"/>
            <w:vAlign w:val="center"/>
          </w:tcPr>
          <w:p w14:paraId="74BC8FD4" w14:textId="21DAE94D" w:rsidR="00ED082F" w:rsidRPr="00801BD6" w:rsidRDefault="00ED082F" w:rsidP="00ED082F">
            <w:pPr>
              <w:pStyle w:val="TableText"/>
              <w:rPr>
                <w:rFonts w:ascii="David" w:hAnsi="David"/>
                <w:color w:val="000000"/>
                <w:sz w:val="24"/>
              </w:rPr>
            </w:pPr>
            <w:r>
              <w:rPr>
                <w:rFonts w:ascii="David" w:hAnsi="David"/>
                <w:color w:val="000000"/>
                <w:sz w:val="24"/>
              </w:rPr>
              <w:t>119</w:t>
            </w:r>
          </w:p>
        </w:tc>
        <w:tc>
          <w:tcPr>
            <w:tcW w:w="3545" w:type="dxa"/>
            <w:vAlign w:val="center"/>
          </w:tcPr>
          <w:p w14:paraId="054F118B" w14:textId="77777777"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הסכם התקשרות</w:t>
            </w:r>
          </w:p>
          <w:p w14:paraId="00E6BEAA" w14:textId="4560C2FC"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2F2D42F8" w14:textId="5782665E" w:rsidR="00ED082F" w:rsidRPr="00801BD6" w:rsidRDefault="00ED082F" w:rsidP="00ED082F">
            <w:pPr>
              <w:pStyle w:val="TableText"/>
              <w:rPr>
                <w:rFonts w:ascii="David" w:hAnsi="David"/>
                <w:sz w:val="24"/>
                <w:rtl/>
              </w:rPr>
            </w:pPr>
            <w:r w:rsidRPr="00801BD6">
              <w:rPr>
                <w:rFonts w:ascii="David" w:hAnsi="David" w:hint="cs"/>
                <w:sz w:val="24"/>
                <w:rtl/>
              </w:rPr>
              <w:t xml:space="preserve"> 16.10 </w:t>
            </w:r>
          </w:p>
        </w:tc>
        <w:tc>
          <w:tcPr>
            <w:tcW w:w="3559" w:type="dxa"/>
            <w:vAlign w:val="center"/>
          </w:tcPr>
          <w:p w14:paraId="766EFB4F" w14:textId="0B5EA63D" w:rsidR="00ED082F" w:rsidRPr="00801BD6" w:rsidRDefault="00ED082F" w:rsidP="00ED082F">
            <w:pPr>
              <w:pStyle w:val="TableText"/>
              <w:spacing w:line="240" w:lineRule="auto"/>
              <w:rPr>
                <w:rFonts w:ascii="David" w:hAnsi="David"/>
                <w:sz w:val="24"/>
                <w:rtl/>
              </w:rPr>
            </w:pPr>
            <w:r w:rsidRPr="00801BD6">
              <w:rPr>
                <w:rFonts w:ascii="David" w:hAnsi="David" w:hint="cs"/>
                <w:sz w:val="24"/>
                <w:rtl/>
              </w:rPr>
              <w:t xml:space="preserve">בנוסף לאמור בסעיף, נבקש להבהיר כי האמור ביחס לזכויות קניין רוחני של המשרד לא יחול גם על מתודולוגיות, נהלי ושיטות עבודה, כלים סטנדרטיים, רעיונות, תפישות, </w:t>
            </w:r>
            <w:r w:rsidRPr="00801BD6">
              <w:rPr>
                <w:rFonts w:ascii="David" w:hAnsi="David" w:hint="cs"/>
                <w:sz w:val="24"/>
              </w:rPr>
              <w:t>know-how</w:t>
            </w:r>
            <w:r w:rsidRPr="00801BD6">
              <w:rPr>
                <w:rFonts w:ascii="David" w:hAnsi="David" w:hint="cs"/>
                <w:sz w:val="24"/>
                <w:rtl/>
              </w:rPr>
              <w:t xml:space="preserve"> ו/או פיתוחים סטנדרטיים ו/או ידע אשר הנו ידע גנרי ואינו מהווה פיתוח אשר נוצר באופן ייעודי עבור המשרד.</w:t>
            </w:r>
          </w:p>
        </w:tc>
        <w:tc>
          <w:tcPr>
            <w:tcW w:w="3554" w:type="dxa"/>
            <w:vAlign w:val="center"/>
          </w:tcPr>
          <w:p w14:paraId="572E3B69" w14:textId="02546DC5" w:rsidR="00ED082F" w:rsidRPr="00F84922" w:rsidRDefault="00ED082F" w:rsidP="00ED082F">
            <w:pPr>
              <w:pStyle w:val="TableText"/>
              <w:rPr>
                <w:rFonts w:ascii="David" w:hAnsi="David"/>
                <w:color w:val="000000"/>
                <w:sz w:val="24"/>
                <w:rtl/>
              </w:rPr>
            </w:pPr>
            <w:r w:rsidRPr="00F84922">
              <w:rPr>
                <w:rFonts w:ascii="David" w:hAnsi="David" w:hint="eastAsia"/>
                <w:color w:val="000000"/>
                <w:sz w:val="24"/>
                <w:rtl/>
              </w:rPr>
              <w:t>הבקשה</w:t>
            </w:r>
            <w:r w:rsidRPr="00F84922">
              <w:rPr>
                <w:rFonts w:ascii="David" w:hAnsi="David"/>
                <w:color w:val="000000"/>
                <w:sz w:val="24"/>
                <w:rtl/>
              </w:rPr>
              <w:t xml:space="preserve"> </w:t>
            </w:r>
            <w:r w:rsidRPr="00F84922">
              <w:rPr>
                <w:rFonts w:ascii="David" w:hAnsi="David" w:hint="eastAsia"/>
                <w:color w:val="000000"/>
                <w:sz w:val="24"/>
                <w:rtl/>
              </w:rPr>
              <w:t>נדחית</w:t>
            </w:r>
            <w:r w:rsidRPr="00F84922">
              <w:rPr>
                <w:rFonts w:ascii="David" w:hAnsi="David"/>
                <w:color w:val="000000"/>
                <w:sz w:val="24"/>
                <w:rtl/>
              </w:rPr>
              <w:t>.</w:t>
            </w:r>
          </w:p>
          <w:p w14:paraId="1AABFB87" w14:textId="1557B5E1" w:rsidR="00ED082F" w:rsidRPr="00801BD6" w:rsidRDefault="00ED082F" w:rsidP="00ED082F">
            <w:pPr>
              <w:pStyle w:val="TableText"/>
              <w:rPr>
                <w:rFonts w:ascii="David" w:hAnsi="David"/>
                <w:color w:val="000000"/>
                <w:sz w:val="24"/>
                <w:highlight w:val="yellow"/>
                <w:rtl/>
              </w:rPr>
            </w:pPr>
            <w:r w:rsidRPr="00F84922">
              <w:rPr>
                <w:rFonts w:ascii="David" w:hAnsi="David" w:hint="eastAsia"/>
                <w:color w:val="000000"/>
                <w:sz w:val="24"/>
                <w:rtl/>
              </w:rPr>
              <w:t>ראו</w:t>
            </w:r>
            <w:r w:rsidRPr="00F84922">
              <w:rPr>
                <w:rFonts w:ascii="David" w:hAnsi="David"/>
                <w:color w:val="000000"/>
                <w:sz w:val="24"/>
                <w:rtl/>
              </w:rPr>
              <w:t xml:space="preserve"> </w:t>
            </w:r>
            <w:r w:rsidRPr="00F84922">
              <w:rPr>
                <w:rFonts w:ascii="David" w:hAnsi="David" w:hint="eastAsia"/>
                <w:color w:val="000000"/>
                <w:sz w:val="24"/>
                <w:rtl/>
              </w:rPr>
              <w:t>מענה</w:t>
            </w:r>
            <w:r w:rsidRPr="00F84922">
              <w:rPr>
                <w:rFonts w:ascii="David" w:hAnsi="David"/>
                <w:color w:val="000000"/>
                <w:sz w:val="24"/>
                <w:rtl/>
              </w:rPr>
              <w:t xml:space="preserve"> </w:t>
            </w:r>
            <w:r w:rsidRPr="00F84922">
              <w:rPr>
                <w:rFonts w:ascii="David" w:hAnsi="David" w:hint="eastAsia"/>
                <w:color w:val="000000"/>
                <w:sz w:val="24"/>
                <w:rtl/>
              </w:rPr>
              <w:t>לשאלה</w:t>
            </w:r>
            <w:r w:rsidRPr="00F84922">
              <w:rPr>
                <w:rFonts w:ascii="David" w:hAnsi="David"/>
                <w:color w:val="000000"/>
                <w:sz w:val="24"/>
                <w:rtl/>
              </w:rPr>
              <w:t xml:space="preserve"> 118.</w:t>
            </w:r>
          </w:p>
        </w:tc>
      </w:tr>
      <w:tr w:rsidR="00ED082F" w14:paraId="2A9A5E1E" w14:textId="77777777" w:rsidTr="00424AB6">
        <w:trPr>
          <w:trHeight w:val="737"/>
          <w:jc w:val="center"/>
        </w:trPr>
        <w:tc>
          <w:tcPr>
            <w:tcW w:w="536" w:type="dxa"/>
            <w:vAlign w:val="center"/>
          </w:tcPr>
          <w:p w14:paraId="142E560F" w14:textId="40500F59" w:rsidR="00ED082F" w:rsidRPr="00801BD6" w:rsidRDefault="00ED082F" w:rsidP="00ED082F">
            <w:pPr>
              <w:pStyle w:val="TableText"/>
              <w:spacing w:before="0"/>
              <w:rPr>
                <w:rFonts w:ascii="David" w:hAnsi="David"/>
                <w:color w:val="000000"/>
                <w:sz w:val="24"/>
              </w:rPr>
            </w:pPr>
            <w:r>
              <w:rPr>
                <w:rFonts w:ascii="David" w:hAnsi="David"/>
                <w:color w:val="000000"/>
                <w:sz w:val="24"/>
              </w:rPr>
              <w:t>120</w:t>
            </w:r>
          </w:p>
        </w:tc>
        <w:tc>
          <w:tcPr>
            <w:tcW w:w="3545" w:type="dxa"/>
            <w:vAlign w:val="center"/>
          </w:tcPr>
          <w:p w14:paraId="2A1113E5" w14:textId="7777777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הסכם התקשרות</w:t>
            </w:r>
          </w:p>
          <w:p w14:paraId="50A82EAD" w14:textId="4A3AE2FB"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5F1389A6" w14:textId="7F65EEE9" w:rsidR="00ED082F" w:rsidRPr="00801BD6" w:rsidRDefault="00ED082F" w:rsidP="00ED082F">
            <w:pPr>
              <w:pStyle w:val="TableText"/>
              <w:spacing w:before="0"/>
              <w:rPr>
                <w:rFonts w:ascii="David" w:hAnsi="David"/>
                <w:color w:val="000000"/>
                <w:sz w:val="24"/>
                <w:rtl/>
              </w:rPr>
            </w:pPr>
            <w:r w:rsidRPr="00801BD6">
              <w:rPr>
                <w:rFonts w:ascii="David" w:hAnsi="David" w:hint="cs"/>
                <w:sz w:val="24"/>
                <w:rtl/>
              </w:rPr>
              <w:t xml:space="preserve"> 16.11 </w:t>
            </w:r>
          </w:p>
        </w:tc>
        <w:tc>
          <w:tcPr>
            <w:tcW w:w="3559" w:type="dxa"/>
            <w:vAlign w:val="center"/>
          </w:tcPr>
          <w:p w14:paraId="0B94873D" w14:textId="711DC171" w:rsidR="00ED082F" w:rsidRPr="00801BD6" w:rsidRDefault="00ED082F" w:rsidP="00ED082F">
            <w:pPr>
              <w:pStyle w:val="TableText"/>
              <w:spacing w:before="0" w:line="240" w:lineRule="auto"/>
              <w:rPr>
                <w:rFonts w:ascii="David" w:hAnsi="David"/>
                <w:color w:val="000000"/>
                <w:sz w:val="24"/>
                <w:rtl/>
              </w:rPr>
            </w:pPr>
            <w:r w:rsidRPr="00801BD6">
              <w:rPr>
                <w:rFonts w:ascii="David" w:hAnsi="David" w:hint="cs"/>
                <w:sz w:val="24"/>
                <w:rtl/>
              </w:rPr>
              <w:t>נבקש להכפיף השיפוי לתנאים המקובלים, לרבות הודעה מיידית והעברת התביעה לניהול הספק.</w:t>
            </w:r>
          </w:p>
        </w:tc>
        <w:tc>
          <w:tcPr>
            <w:tcW w:w="3554" w:type="dxa"/>
            <w:vAlign w:val="center"/>
          </w:tcPr>
          <w:p w14:paraId="1A751EA7" w14:textId="77777777" w:rsidR="00ED082F" w:rsidRPr="00675755" w:rsidRDefault="00ED082F" w:rsidP="00ED082F">
            <w:pPr>
              <w:pStyle w:val="TableText"/>
              <w:spacing w:before="0"/>
              <w:rPr>
                <w:sz w:val="24"/>
                <w:rtl/>
                <w:lang w:eastAsia="en-US"/>
              </w:rPr>
            </w:pPr>
            <w:r w:rsidRPr="00F84922">
              <w:rPr>
                <w:rFonts w:ascii="David" w:hAnsi="David" w:hint="eastAsia"/>
                <w:color w:val="000000"/>
                <w:sz w:val="24"/>
                <w:rtl/>
              </w:rPr>
              <w:t>הבקשה</w:t>
            </w:r>
            <w:r w:rsidRPr="00F84922">
              <w:rPr>
                <w:rFonts w:ascii="David" w:hAnsi="David"/>
                <w:color w:val="000000"/>
                <w:sz w:val="24"/>
                <w:rtl/>
              </w:rPr>
              <w:t xml:space="preserve"> </w:t>
            </w:r>
            <w:r w:rsidRPr="00F84922">
              <w:rPr>
                <w:rFonts w:ascii="David" w:hAnsi="David" w:hint="eastAsia"/>
                <w:color w:val="000000"/>
                <w:sz w:val="24"/>
                <w:rtl/>
              </w:rPr>
              <w:t>נדחית</w:t>
            </w:r>
            <w:r w:rsidRPr="00F84922">
              <w:rPr>
                <w:rFonts w:ascii="David" w:hAnsi="David"/>
                <w:color w:val="000000"/>
                <w:sz w:val="24"/>
                <w:rtl/>
              </w:rPr>
              <w:t>.</w:t>
            </w:r>
            <w:r w:rsidRPr="00675755">
              <w:rPr>
                <w:sz w:val="24"/>
                <w:rtl/>
                <w:lang w:eastAsia="en-US"/>
              </w:rPr>
              <w:t xml:space="preserve"> </w:t>
            </w:r>
          </w:p>
          <w:p w14:paraId="5C14F225" w14:textId="722898A6" w:rsidR="00ED082F" w:rsidRPr="00801BD6" w:rsidRDefault="00ED082F" w:rsidP="00ED082F">
            <w:pPr>
              <w:pStyle w:val="TableText"/>
              <w:spacing w:before="0"/>
              <w:rPr>
                <w:rFonts w:ascii="David" w:hAnsi="David"/>
                <w:color w:val="000000"/>
                <w:sz w:val="24"/>
                <w:highlight w:val="yellow"/>
                <w:rtl/>
              </w:rPr>
            </w:pPr>
            <w:r w:rsidRPr="00F84922">
              <w:rPr>
                <w:rFonts w:ascii="David" w:hAnsi="David" w:hint="eastAsia"/>
                <w:color w:val="000000"/>
                <w:sz w:val="24"/>
                <w:rtl/>
              </w:rPr>
              <w:t>המשרד</w:t>
            </w:r>
            <w:r w:rsidRPr="00F84922">
              <w:rPr>
                <w:rFonts w:ascii="David" w:hAnsi="David"/>
                <w:color w:val="000000"/>
                <w:sz w:val="24"/>
                <w:rtl/>
              </w:rPr>
              <w:t xml:space="preserve"> יפעל במידתיות ובסבירות ובהתאם כללי </w:t>
            </w:r>
            <w:proofErr w:type="spellStart"/>
            <w:r w:rsidRPr="00F84922">
              <w:rPr>
                <w:rFonts w:ascii="David" w:hAnsi="David" w:hint="eastAsia"/>
                <w:color w:val="000000"/>
                <w:sz w:val="24"/>
                <w:rtl/>
              </w:rPr>
              <w:t>מינהל</w:t>
            </w:r>
            <w:proofErr w:type="spellEnd"/>
            <w:r w:rsidRPr="00F84922">
              <w:rPr>
                <w:rFonts w:ascii="David" w:hAnsi="David"/>
                <w:color w:val="000000"/>
                <w:sz w:val="24"/>
                <w:rtl/>
              </w:rPr>
              <w:t xml:space="preserve"> תקין. </w:t>
            </w:r>
          </w:p>
        </w:tc>
      </w:tr>
      <w:tr w:rsidR="00ED082F" w14:paraId="5C3E5BA0" w14:textId="77777777" w:rsidTr="00424AB6">
        <w:trPr>
          <w:trHeight w:val="2438"/>
          <w:jc w:val="center"/>
        </w:trPr>
        <w:tc>
          <w:tcPr>
            <w:tcW w:w="536" w:type="dxa"/>
            <w:vAlign w:val="center"/>
          </w:tcPr>
          <w:p w14:paraId="1A9691E6" w14:textId="664F87BC" w:rsidR="00ED082F" w:rsidRPr="00801BD6" w:rsidRDefault="00ED082F" w:rsidP="00ED082F">
            <w:pPr>
              <w:pStyle w:val="TableText"/>
              <w:spacing w:before="0"/>
              <w:rPr>
                <w:rFonts w:ascii="David" w:hAnsi="David"/>
                <w:color w:val="000000"/>
                <w:sz w:val="24"/>
              </w:rPr>
            </w:pPr>
            <w:r>
              <w:rPr>
                <w:rFonts w:ascii="David" w:hAnsi="David"/>
                <w:color w:val="000000"/>
                <w:sz w:val="24"/>
              </w:rPr>
              <w:t>121</w:t>
            </w:r>
          </w:p>
        </w:tc>
        <w:tc>
          <w:tcPr>
            <w:tcW w:w="3545" w:type="dxa"/>
            <w:vAlign w:val="center"/>
          </w:tcPr>
          <w:p w14:paraId="5DB354D5" w14:textId="7777777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הסכם התקשרות</w:t>
            </w:r>
          </w:p>
          <w:p w14:paraId="1D67E2AC" w14:textId="43CA5C40"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356FAA37" w14:textId="4C2836F6" w:rsidR="00ED082F" w:rsidRPr="00801BD6" w:rsidRDefault="00ED082F" w:rsidP="00ED082F">
            <w:pPr>
              <w:pStyle w:val="TableText"/>
              <w:spacing w:before="0"/>
              <w:rPr>
                <w:rFonts w:ascii="David" w:hAnsi="David"/>
                <w:sz w:val="24"/>
                <w:rtl/>
              </w:rPr>
            </w:pPr>
            <w:r w:rsidRPr="00801BD6">
              <w:rPr>
                <w:rFonts w:ascii="David" w:hAnsi="David" w:hint="cs"/>
                <w:sz w:val="24"/>
                <w:rtl/>
              </w:rPr>
              <w:t>17</w:t>
            </w:r>
          </w:p>
        </w:tc>
        <w:tc>
          <w:tcPr>
            <w:tcW w:w="3559" w:type="dxa"/>
            <w:vAlign w:val="center"/>
          </w:tcPr>
          <w:p w14:paraId="17E1CFA2" w14:textId="680BC522" w:rsidR="00ED082F" w:rsidRPr="00801BD6" w:rsidRDefault="00ED082F" w:rsidP="00ED082F">
            <w:pPr>
              <w:pStyle w:val="TableText"/>
              <w:spacing w:before="0" w:line="240" w:lineRule="auto"/>
              <w:rPr>
                <w:rFonts w:ascii="David" w:hAnsi="David"/>
                <w:sz w:val="24"/>
                <w:rtl/>
              </w:rPr>
            </w:pPr>
            <w:r w:rsidRPr="00801BD6">
              <w:rPr>
                <w:rFonts w:ascii="David" w:hAnsi="David" w:hint="cs"/>
                <w:sz w:val="24"/>
                <w:rtl/>
              </w:rPr>
              <w:t>נבקש להבהיר כי זכות המשרד לביצוע ביקורות ובדיקות אצל הזוכה תבוצע בתיאום מראש עם הזוכה בלבד ותהא מוגבלת לימי עסקים ולשעות העסקים המקובלות. כמו כן, נבקש למחוק את הסיפא של סעיף 17.3 לפיה ספק הטובין/שירותים מוותר על כל טענה בדבר סודיות או חיסיון או הגנת פרטיות בנוגע למידע או לרשומות שיידרשו על ידי המשרד. הספק אינו יכול לוותר מראש על טענות ו/או זכויות השמורות לו בדין.</w:t>
            </w:r>
          </w:p>
        </w:tc>
        <w:tc>
          <w:tcPr>
            <w:tcW w:w="3554" w:type="dxa"/>
            <w:vAlign w:val="center"/>
          </w:tcPr>
          <w:p w14:paraId="405BB98C" w14:textId="19EA0189" w:rsidR="00ED082F" w:rsidRDefault="00ED082F" w:rsidP="00ED082F">
            <w:pPr>
              <w:pStyle w:val="TableText"/>
              <w:spacing w:before="0"/>
              <w:rPr>
                <w:rFonts w:ascii="David" w:hAnsi="David"/>
                <w:sz w:val="24"/>
                <w:rtl/>
              </w:rPr>
            </w:pPr>
            <w:r w:rsidRPr="00E033B9">
              <w:rPr>
                <w:rFonts w:ascii="David" w:hAnsi="David" w:hint="cs"/>
                <w:sz w:val="24"/>
                <w:rtl/>
              </w:rPr>
              <w:t xml:space="preserve">הבקשה מקובלת חלקית: </w:t>
            </w:r>
          </w:p>
          <w:p w14:paraId="414997CC" w14:textId="51397758" w:rsidR="00ED082F" w:rsidRDefault="00ED082F" w:rsidP="00ED082F">
            <w:pPr>
              <w:spacing w:before="60" w:line="240" w:lineRule="exact"/>
              <w:rPr>
                <w:rFonts w:ascii="David" w:hAnsi="David" w:cs="David"/>
                <w:sz w:val="24"/>
                <w:szCs w:val="24"/>
                <w:rtl/>
                <w:lang w:eastAsia="he-IL"/>
              </w:rPr>
            </w:pPr>
            <w:r>
              <w:rPr>
                <w:rFonts w:ascii="David" w:hAnsi="David" w:cs="David" w:hint="cs"/>
                <w:sz w:val="24"/>
                <w:szCs w:val="24"/>
                <w:rtl/>
                <w:lang w:eastAsia="he-IL"/>
              </w:rPr>
              <w:t xml:space="preserve">הביקורות יתקיימו בימי עסקים ובשעות עבודה המקובלות. </w:t>
            </w:r>
          </w:p>
          <w:p w14:paraId="24A4513F" w14:textId="4BD37458" w:rsidR="00ED082F" w:rsidRDefault="00ED082F" w:rsidP="00ED082F">
            <w:pPr>
              <w:spacing w:before="60" w:line="240" w:lineRule="exact"/>
              <w:rPr>
                <w:rFonts w:ascii="David" w:hAnsi="David" w:cs="David"/>
                <w:sz w:val="24"/>
                <w:szCs w:val="24"/>
                <w:rtl/>
                <w:lang w:eastAsia="he-IL"/>
              </w:rPr>
            </w:pPr>
            <w:r>
              <w:rPr>
                <w:rFonts w:ascii="David" w:hAnsi="David" w:cs="David" w:hint="cs"/>
                <w:sz w:val="24"/>
                <w:szCs w:val="24"/>
                <w:rtl/>
                <w:lang w:eastAsia="he-IL"/>
              </w:rPr>
              <w:t>יתר הבקשות הנוגעות לביקורות, נדחות.</w:t>
            </w:r>
          </w:p>
          <w:p w14:paraId="04EC14DE" w14:textId="77777777" w:rsidR="00ED082F" w:rsidRPr="00F84922" w:rsidRDefault="00ED082F" w:rsidP="00ED082F">
            <w:pPr>
              <w:pStyle w:val="TableText"/>
              <w:spacing w:before="0"/>
              <w:rPr>
                <w:rFonts w:ascii="David" w:hAnsi="David"/>
                <w:color w:val="000000"/>
                <w:sz w:val="24"/>
                <w:rtl/>
              </w:rPr>
            </w:pPr>
            <w:r w:rsidRPr="00E033B9">
              <w:rPr>
                <w:rFonts w:hint="cs"/>
                <w:sz w:val="24"/>
                <w:rtl/>
                <w:lang w:eastAsia="en-US"/>
              </w:rPr>
              <w:t>הדרישה כי "</w:t>
            </w:r>
            <w:r w:rsidRPr="00E033B9">
              <w:rPr>
                <w:sz w:val="24"/>
                <w:rtl/>
                <w:lang w:eastAsia="en-US"/>
              </w:rPr>
              <w:t xml:space="preserve">ספק </w:t>
            </w:r>
            <w:r w:rsidRPr="00E033B9">
              <w:rPr>
                <w:rFonts w:hint="cs"/>
                <w:sz w:val="24"/>
                <w:rtl/>
                <w:lang w:eastAsia="en-US"/>
              </w:rPr>
              <w:t>הטובין/שירותים</w:t>
            </w:r>
            <w:r w:rsidRPr="00E033B9">
              <w:rPr>
                <w:sz w:val="24"/>
                <w:rtl/>
                <w:lang w:eastAsia="en-US"/>
              </w:rPr>
              <w:t xml:space="preserve"> מוותר בזאת על כל טענה בדבר סודיות או חיסיון או הגנת פרטיות בנוגע למידע או לרשומות שיידרשו על ידי המשרד", </w:t>
            </w:r>
            <w:r w:rsidRPr="00E033B9">
              <w:rPr>
                <w:rFonts w:hint="eastAsia"/>
                <w:sz w:val="24"/>
                <w:rtl/>
                <w:lang w:eastAsia="en-US"/>
              </w:rPr>
              <w:t>בעינה</w:t>
            </w:r>
            <w:r w:rsidRPr="00E033B9">
              <w:rPr>
                <w:sz w:val="24"/>
                <w:rtl/>
                <w:lang w:eastAsia="en-US"/>
              </w:rPr>
              <w:t xml:space="preserve"> </w:t>
            </w:r>
            <w:r w:rsidRPr="00E033B9">
              <w:rPr>
                <w:rFonts w:hint="eastAsia"/>
                <w:sz w:val="24"/>
                <w:rtl/>
                <w:lang w:eastAsia="en-US"/>
              </w:rPr>
              <w:t>עומדת</w:t>
            </w:r>
            <w:r w:rsidRPr="00E033B9">
              <w:rPr>
                <w:sz w:val="24"/>
                <w:rtl/>
                <w:lang w:eastAsia="en-US"/>
              </w:rPr>
              <w:t>.</w:t>
            </w:r>
          </w:p>
          <w:p w14:paraId="4CE7308C" w14:textId="30F67787" w:rsidR="00ED082F" w:rsidRPr="00801BD6" w:rsidRDefault="00ED082F" w:rsidP="00ED082F">
            <w:pPr>
              <w:pStyle w:val="TableText"/>
              <w:spacing w:before="0"/>
              <w:rPr>
                <w:rFonts w:ascii="David" w:hAnsi="David"/>
                <w:color w:val="000000"/>
                <w:sz w:val="24"/>
                <w:highlight w:val="yellow"/>
                <w:rtl/>
              </w:rPr>
            </w:pPr>
            <w:r w:rsidRPr="00F84922">
              <w:rPr>
                <w:rFonts w:ascii="David" w:hAnsi="David" w:hint="eastAsia"/>
                <w:color w:val="000000"/>
                <w:sz w:val="24"/>
                <w:rtl/>
              </w:rPr>
              <w:t>עם</w:t>
            </w:r>
            <w:r w:rsidRPr="00F84922">
              <w:rPr>
                <w:rFonts w:ascii="David" w:hAnsi="David"/>
                <w:color w:val="000000"/>
                <w:sz w:val="24"/>
                <w:rtl/>
              </w:rPr>
              <w:t xml:space="preserve"> זאת, </w:t>
            </w:r>
            <w:r w:rsidRPr="00F84922">
              <w:rPr>
                <w:rFonts w:ascii="David" w:hAnsi="David" w:hint="eastAsia"/>
                <w:color w:val="000000"/>
                <w:sz w:val="24"/>
                <w:rtl/>
              </w:rPr>
              <w:t>בנוגע</w:t>
            </w:r>
            <w:r w:rsidRPr="00F84922">
              <w:rPr>
                <w:rFonts w:ascii="David" w:hAnsi="David"/>
                <w:color w:val="000000"/>
                <w:sz w:val="24"/>
                <w:rtl/>
              </w:rPr>
              <w:t xml:space="preserve"> למידע </w:t>
            </w:r>
            <w:r w:rsidRPr="00F84922">
              <w:rPr>
                <w:rFonts w:ascii="David" w:hAnsi="David" w:hint="eastAsia"/>
                <w:color w:val="000000"/>
                <w:sz w:val="24"/>
                <w:rtl/>
              </w:rPr>
              <w:t>האמור</w:t>
            </w:r>
            <w:r w:rsidRPr="00F84922">
              <w:rPr>
                <w:rFonts w:ascii="David" w:hAnsi="David"/>
                <w:color w:val="000000"/>
                <w:sz w:val="24"/>
                <w:rtl/>
              </w:rPr>
              <w:t xml:space="preserve"> </w:t>
            </w:r>
            <w:r w:rsidRPr="00F84922">
              <w:rPr>
                <w:rFonts w:ascii="David" w:hAnsi="David" w:hint="eastAsia"/>
                <w:color w:val="000000"/>
                <w:sz w:val="24"/>
                <w:rtl/>
              </w:rPr>
              <w:t>ולדרישתו</w:t>
            </w:r>
            <w:r w:rsidRPr="00F84922">
              <w:rPr>
                <w:rFonts w:ascii="David" w:hAnsi="David"/>
                <w:color w:val="000000"/>
                <w:sz w:val="24"/>
                <w:rtl/>
              </w:rPr>
              <w:t>, המשרד יפעל על פי כל דין ובכלל זה על פי חוק הגנת הפרטיות.</w:t>
            </w:r>
          </w:p>
        </w:tc>
      </w:tr>
      <w:tr w:rsidR="00ED082F" w14:paraId="7B15F4E0" w14:textId="77777777" w:rsidTr="00424AB6">
        <w:trPr>
          <w:trHeight w:val="1247"/>
          <w:jc w:val="center"/>
        </w:trPr>
        <w:tc>
          <w:tcPr>
            <w:tcW w:w="536" w:type="dxa"/>
            <w:vAlign w:val="center"/>
          </w:tcPr>
          <w:p w14:paraId="7F197538" w14:textId="560FE555" w:rsidR="00ED082F" w:rsidRPr="00801BD6" w:rsidRDefault="00ED082F" w:rsidP="00ED082F">
            <w:pPr>
              <w:pStyle w:val="TableText"/>
              <w:spacing w:before="0"/>
              <w:rPr>
                <w:rFonts w:ascii="David" w:hAnsi="David"/>
                <w:color w:val="000000"/>
                <w:sz w:val="24"/>
              </w:rPr>
            </w:pPr>
            <w:r>
              <w:rPr>
                <w:rFonts w:ascii="David" w:hAnsi="David"/>
                <w:color w:val="000000"/>
                <w:sz w:val="24"/>
              </w:rPr>
              <w:t>122</w:t>
            </w:r>
          </w:p>
        </w:tc>
        <w:tc>
          <w:tcPr>
            <w:tcW w:w="3545" w:type="dxa"/>
            <w:vAlign w:val="center"/>
          </w:tcPr>
          <w:p w14:paraId="1843AB55" w14:textId="77777777"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הסכם התקשרות</w:t>
            </w:r>
          </w:p>
          <w:p w14:paraId="0EB2DAC2" w14:textId="7710A71B"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7E7F103A" w14:textId="3003CD3D" w:rsidR="00ED082F" w:rsidRPr="00801BD6" w:rsidRDefault="00ED082F" w:rsidP="00ED082F">
            <w:pPr>
              <w:pStyle w:val="TableText"/>
              <w:spacing w:before="0"/>
              <w:rPr>
                <w:rFonts w:ascii="David" w:hAnsi="David"/>
                <w:color w:val="000000"/>
                <w:sz w:val="24"/>
                <w:rtl/>
              </w:rPr>
            </w:pPr>
            <w:r w:rsidRPr="00801BD6">
              <w:rPr>
                <w:rFonts w:ascii="David" w:hAnsi="David" w:hint="cs"/>
                <w:sz w:val="24"/>
                <w:rtl/>
              </w:rPr>
              <w:t xml:space="preserve">17.1 </w:t>
            </w:r>
          </w:p>
        </w:tc>
        <w:tc>
          <w:tcPr>
            <w:tcW w:w="3559" w:type="dxa"/>
            <w:vAlign w:val="center"/>
          </w:tcPr>
          <w:p w14:paraId="6B9E7369" w14:textId="26B79358" w:rsidR="00ED082F" w:rsidRPr="00801BD6" w:rsidRDefault="00ED082F" w:rsidP="00ED082F">
            <w:pPr>
              <w:pStyle w:val="TableText"/>
              <w:spacing w:line="240" w:lineRule="auto"/>
              <w:rPr>
                <w:rFonts w:ascii="David" w:hAnsi="David"/>
                <w:noProof/>
                <w:sz w:val="24"/>
              </w:rPr>
            </w:pPr>
            <w:r w:rsidRPr="00801BD6">
              <w:rPr>
                <w:rFonts w:ascii="David" w:hAnsi="David" w:hint="cs"/>
                <w:sz w:val="24"/>
                <w:rtl/>
              </w:rPr>
              <w:t>נבקש להבהיר כי תדירות הביקורת תהיה לא יותר מאחת לשנה וכי תתואם מראש ותוגבל לגילוי מסמכים בלבד, לצורך הוכחת עמידה בהתחייבויות הספק בהסכם.</w:t>
            </w:r>
          </w:p>
        </w:tc>
        <w:tc>
          <w:tcPr>
            <w:tcW w:w="3554" w:type="dxa"/>
            <w:shd w:val="clear" w:color="auto" w:fill="auto"/>
            <w:vAlign w:val="center"/>
          </w:tcPr>
          <w:p w14:paraId="38BE642D" w14:textId="4982192C" w:rsidR="00ED082F" w:rsidRPr="00801BD6" w:rsidRDefault="00ED082F" w:rsidP="00ED082F">
            <w:pPr>
              <w:pStyle w:val="TableText"/>
              <w:spacing w:before="0"/>
              <w:rPr>
                <w:rFonts w:ascii="David" w:hAnsi="David"/>
                <w:color w:val="000000"/>
                <w:sz w:val="24"/>
                <w:highlight w:val="yellow"/>
              </w:rPr>
            </w:pPr>
            <w:r w:rsidRPr="00F84922">
              <w:rPr>
                <w:rFonts w:ascii="David" w:hAnsi="David" w:hint="eastAsia"/>
                <w:color w:val="000000"/>
                <w:sz w:val="24"/>
                <w:rtl/>
              </w:rPr>
              <w:t>הבקשה</w:t>
            </w:r>
            <w:r w:rsidRPr="00F84922">
              <w:rPr>
                <w:rFonts w:ascii="David" w:hAnsi="David"/>
                <w:color w:val="000000"/>
                <w:sz w:val="24"/>
                <w:rtl/>
              </w:rPr>
              <w:t xml:space="preserve"> </w:t>
            </w:r>
            <w:r w:rsidRPr="00F84922">
              <w:rPr>
                <w:rFonts w:ascii="David" w:hAnsi="David" w:hint="eastAsia"/>
                <w:color w:val="000000"/>
                <w:sz w:val="24"/>
                <w:rtl/>
              </w:rPr>
              <w:t>נדחית</w:t>
            </w:r>
            <w:r w:rsidRPr="00F84922">
              <w:rPr>
                <w:rFonts w:ascii="David" w:hAnsi="David"/>
                <w:color w:val="000000"/>
                <w:sz w:val="24"/>
                <w:rtl/>
              </w:rPr>
              <w:t>.</w:t>
            </w:r>
          </w:p>
        </w:tc>
      </w:tr>
      <w:tr w:rsidR="00ED082F" w14:paraId="4876D997" w14:textId="77777777" w:rsidTr="00424AB6">
        <w:trPr>
          <w:trHeight w:val="1247"/>
          <w:jc w:val="center"/>
        </w:trPr>
        <w:tc>
          <w:tcPr>
            <w:tcW w:w="536" w:type="dxa"/>
            <w:vAlign w:val="center"/>
          </w:tcPr>
          <w:p w14:paraId="1460301C" w14:textId="694F2EFF"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123</w:t>
            </w:r>
          </w:p>
        </w:tc>
        <w:tc>
          <w:tcPr>
            <w:tcW w:w="3545" w:type="dxa"/>
            <w:vAlign w:val="center"/>
          </w:tcPr>
          <w:p w14:paraId="54C169BD" w14:textId="77777777"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הסכם התקשרות</w:t>
            </w:r>
          </w:p>
          <w:p w14:paraId="49226A07" w14:textId="1B02508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484A6FCD" w14:textId="667EE1F9" w:rsidR="00ED082F" w:rsidRPr="00801BD6" w:rsidRDefault="00ED082F" w:rsidP="00ED082F">
            <w:pPr>
              <w:pStyle w:val="TableText"/>
              <w:spacing w:before="0"/>
              <w:rPr>
                <w:rFonts w:ascii="David" w:hAnsi="David"/>
                <w:color w:val="000000"/>
                <w:sz w:val="24"/>
                <w:rtl/>
              </w:rPr>
            </w:pPr>
            <w:r w:rsidRPr="00801BD6">
              <w:rPr>
                <w:rFonts w:ascii="David" w:hAnsi="David" w:hint="cs"/>
                <w:sz w:val="24"/>
                <w:rtl/>
              </w:rPr>
              <w:t>17.3</w:t>
            </w:r>
          </w:p>
        </w:tc>
        <w:tc>
          <w:tcPr>
            <w:tcW w:w="3559" w:type="dxa"/>
            <w:vAlign w:val="center"/>
          </w:tcPr>
          <w:p w14:paraId="6AAFDC78" w14:textId="73C1DAD9" w:rsidR="00ED082F" w:rsidRPr="00801BD6" w:rsidRDefault="00ED082F" w:rsidP="00ED082F">
            <w:pPr>
              <w:pStyle w:val="TableText"/>
              <w:spacing w:before="0"/>
              <w:rPr>
                <w:rFonts w:ascii="David" w:hAnsi="David"/>
                <w:noProof/>
                <w:sz w:val="24"/>
              </w:rPr>
            </w:pPr>
            <w:r w:rsidRPr="00801BD6">
              <w:rPr>
                <w:rFonts w:ascii="David" w:hAnsi="David" w:hint="cs"/>
                <w:sz w:val="24"/>
                <w:rtl/>
              </w:rPr>
              <w:t>נבקש למחוק את המילים " ספק הטובין/שירותים מוותר בזאת על כל טענה בדבר סודיות או חיסיון או הגנת פרטיות בנוגע למידע או לרשומות שיידרשו על ידי המשרד."</w:t>
            </w:r>
          </w:p>
        </w:tc>
        <w:tc>
          <w:tcPr>
            <w:tcW w:w="3554" w:type="dxa"/>
            <w:vAlign w:val="center"/>
          </w:tcPr>
          <w:p w14:paraId="7DA37ACC" w14:textId="066A0ABD" w:rsidR="00ED082F" w:rsidRPr="00F84922" w:rsidRDefault="00ED082F" w:rsidP="00ED082F">
            <w:pPr>
              <w:pStyle w:val="TableText"/>
              <w:spacing w:before="0"/>
              <w:rPr>
                <w:rFonts w:ascii="David" w:hAnsi="David"/>
                <w:color w:val="000000"/>
                <w:sz w:val="24"/>
                <w:rtl/>
              </w:rPr>
            </w:pPr>
            <w:r w:rsidRPr="00F84922">
              <w:rPr>
                <w:rFonts w:ascii="David" w:hAnsi="David" w:hint="eastAsia"/>
                <w:color w:val="000000"/>
                <w:sz w:val="24"/>
                <w:rtl/>
              </w:rPr>
              <w:t>הבקשה</w:t>
            </w:r>
            <w:r w:rsidRPr="00F84922">
              <w:rPr>
                <w:rFonts w:ascii="David" w:hAnsi="David"/>
                <w:color w:val="000000"/>
                <w:sz w:val="24"/>
                <w:rtl/>
              </w:rPr>
              <w:t xml:space="preserve"> </w:t>
            </w:r>
            <w:r w:rsidRPr="00F84922">
              <w:rPr>
                <w:rFonts w:ascii="David" w:hAnsi="David" w:hint="eastAsia"/>
                <w:color w:val="000000"/>
                <w:sz w:val="24"/>
                <w:rtl/>
              </w:rPr>
              <w:t>נדחית</w:t>
            </w:r>
            <w:r w:rsidRPr="00F84922">
              <w:rPr>
                <w:rFonts w:ascii="David" w:hAnsi="David"/>
                <w:color w:val="000000"/>
                <w:sz w:val="24"/>
                <w:rtl/>
              </w:rPr>
              <w:t xml:space="preserve">. </w:t>
            </w:r>
          </w:p>
          <w:p w14:paraId="77A9CEFE" w14:textId="231FC4BD" w:rsidR="00ED082F" w:rsidRPr="00801BD6" w:rsidRDefault="00ED082F" w:rsidP="00ED082F">
            <w:pPr>
              <w:pStyle w:val="TableText"/>
              <w:spacing w:before="0"/>
              <w:rPr>
                <w:rFonts w:ascii="David" w:hAnsi="David"/>
                <w:color w:val="000000"/>
                <w:sz w:val="24"/>
                <w:highlight w:val="yellow"/>
                <w:rtl/>
              </w:rPr>
            </w:pPr>
            <w:r w:rsidRPr="00F84922">
              <w:rPr>
                <w:rFonts w:ascii="David" w:hAnsi="David" w:hint="eastAsia"/>
                <w:color w:val="000000"/>
                <w:sz w:val="24"/>
                <w:rtl/>
              </w:rPr>
              <w:t>ראו</w:t>
            </w:r>
            <w:r w:rsidRPr="00F84922">
              <w:rPr>
                <w:rFonts w:ascii="David" w:hAnsi="David"/>
                <w:color w:val="000000"/>
                <w:sz w:val="24"/>
                <w:rtl/>
              </w:rPr>
              <w:t xml:space="preserve"> </w:t>
            </w:r>
            <w:r w:rsidRPr="00F84922">
              <w:rPr>
                <w:rFonts w:ascii="David" w:hAnsi="David" w:hint="eastAsia"/>
                <w:color w:val="000000"/>
                <w:sz w:val="24"/>
                <w:rtl/>
              </w:rPr>
              <w:t>מענה</w:t>
            </w:r>
            <w:r w:rsidRPr="00F84922">
              <w:rPr>
                <w:rFonts w:ascii="David" w:hAnsi="David"/>
                <w:color w:val="000000"/>
                <w:sz w:val="24"/>
                <w:rtl/>
              </w:rPr>
              <w:t xml:space="preserve"> </w:t>
            </w:r>
            <w:r w:rsidRPr="00F84922">
              <w:rPr>
                <w:rFonts w:ascii="David" w:hAnsi="David" w:hint="eastAsia"/>
                <w:color w:val="000000"/>
                <w:sz w:val="24"/>
                <w:rtl/>
              </w:rPr>
              <w:t>לשאלה</w:t>
            </w:r>
            <w:r w:rsidRPr="00F84922">
              <w:rPr>
                <w:rFonts w:ascii="David" w:hAnsi="David"/>
                <w:color w:val="000000"/>
                <w:sz w:val="24"/>
                <w:rtl/>
              </w:rPr>
              <w:t xml:space="preserve"> 121.</w:t>
            </w:r>
          </w:p>
        </w:tc>
      </w:tr>
      <w:tr w:rsidR="00ED082F" w14:paraId="27184C82" w14:textId="77777777" w:rsidTr="00424AB6">
        <w:trPr>
          <w:trHeight w:val="2608"/>
          <w:jc w:val="center"/>
        </w:trPr>
        <w:tc>
          <w:tcPr>
            <w:tcW w:w="536" w:type="dxa"/>
            <w:vAlign w:val="center"/>
          </w:tcPr>
          <w:p w14:paraId="6946ADBC" w14:textId="403B4155"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124</w:t>
            </w:r>
          </w:p>
        </w:tc>
        <w:tc>
          <w:tcPr>
            <w:tcW w:w="3545" w:type="dxa"/>
            <w:vAlign w:val="center"/>
          </w:tcPr>
          <w:p w14:paraId="20E43E79" w14:textId="77777777" w:rsidR="00ED082F" w:rsidRPr="00801BD6" w:rsidRDefault="00ED082F" w:rsidP="00ED082F">
            <w:pPr>
              <w:pStyle w:val="TableText"/>
              <w:spacing w:before="0"/>
              <w:rPr>
                <w:rFonts w:ascii="David" w:hAnsi="David"/>
                <w:color w:val="000000"/>
                <w:sz w:val="24"/>
                <w:rtl/>
              </w:rPr>
            </w:pPr>
            <w:r w:rsidRPr="00801BD6">
              <w:rPr>
                <w:rFonts w:ascii="David" w:hAnsi="David"/>
                <w:color w:val="000000"/>
                <w:sz w:val="24"/>
                <w:rtl/>
              </w:rPr>
              <w:t>הסכם התקשרות</w:t>
            </w:r>
          </w:p>
          <w:p w14:paraId="5783FCE2" w14:textId="6F3D6CF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7D89400A" w14:textId="690E69EB" w:rsidR="00ED082F" w:rsidRPr="00801BD6" w:rsidRDefault="00ED082F" w:rsidP="00ED082F">
            <w:pPr>
              <w:pStyle w:val="TableText"/>
              <w:spacing w:before="0"/>
              <w:rPr>
                <w:sz w:val="24"/>
                <w:rtl/>
              </w:rPr>
            </w:pPr>
            <w:r w:rsidRPr="00801BD6">
              <w:rPr>
                <w:rFonts w:hint="cs"/>
                <w:sz w:val="24"/>
                <w:rtl/>
              </w:rPr>
              <w:t>19</w:t>
            </w:r>
          </w:p>
        </w:tc>
        <w:tc>
          <w:tcPr>
            <w:tcW w:w="3559" w:type="dxa"/>
            <w:vAlign w:val="center"/>
          </w:tcPr>
          <w:p w14:paraId="156ACCF3" w14:textId="51AE04CD" w:rsidR="00ED082F" w:rsidRPr="00801BD6" w:rsidRDefault="00ED082F" w:rsidP="00ED082F">
            <w:pPr>
              <w:rPr>
                <w:rFonts w:ascii="David" w:hAnsi="David" w:cs="David"/>
                <w:sz w:val="24"/>
                <w:szCs w:val="24"/>
                <w:rtl/>
                <w:lang w:eastAsia="he-IL"/>
              </w:rPr>
            </w:pPr>
            <w:r w:rsidRPr="00801BD6">
              <w:rPr>
                <w:rFonts w:ascii="Times New Roman" w:hAnsi="Times New Roman" w:cs="David"/>
                <w:sz w:val="24"/>
                <w:szCs w:val="24"/>
                <w:rtl/>
              </w:rPr>
              <w:t xml:space="preserve">נבקש לשקול את סעיף השיפוי מחדש.  במידה והספק לא ממלא אחר התחייבויותיו, המשרד יכול לפנות לספק צד ג'.  רק במידה והעלות עולה על העלות הנקובה בהצעת הספק, אלו העלויות הנוספות שיש למשרד.  כפי שזה מנוסח, הפילוי הוא שרירותי ולא ברור על בסיס מה.  אם ההפרה </w:t>
            </w:r>
            <w:proofErr w:type="spellStart"/>
            <w:r w:rsidRPr="00801BD6">
              <w:rPr>
                <w:rFonts w:ascii="Times New Roman" w:hAnsi="Times New Roman" w:cs="David"/>
                <w:sz w:val="24"/>
                <w:szCs w:val="24"/>
                <w:rtl/>
              </w:rPr>
              <w:t>היתה</w:t>
            </w:r>
            <w:proofErr w:type="spellEnd"/>
            <w:r w:rsidRPr="00801BD6">
              <w:rPr>
                <w:rFonts w:ascii="Times New Roman" w:hAnsi="Times New Roman" w:cs="David"/>
                <w:sz w:val="24"/>
                <w:szCs w:val="24"/>
                <w:rtl/>
              </w:rPr>
              <w:t xml:space="preserve"> כעבור שנתיים – האם אותו פיצוי כמו בתחילת ההתקשרות?  נבקש לסייג ולקבוע פרו </w:t>
            </w:r>
            <w:proofErr w:type="spellStart"/>
            <w:r w:rsidRPr="00801BD6">
              <w:rPr>
                <w:rFonts w:ascii="Times New Roman" w:hAnsi="Times New Roman" w:cs="David"/>
                <w:sz w:val="24"/>
                <w:szCs w:val="24"/>
                <w:rtl/>
              </w:rPr>
              <w:t>רטה</w:t>
            </w:r>
            <w:proofErr w:type="spellEnd"/>
          </w:p>
        </w:tc>
        <w:tc>
          <w:tcPr>
            <w:tcW w:w="3554" w:type="dxa"/>
            <w:vAlign w:val="center"/>
          </w:tcPr>
          <w:p w14:paraId="5B823D36" w14:textId="2E93AB88" w:rsidR="00ED082F" w:rsidRDefault="00ED082F" w:rsidP="00ED082F">
            <w:pPr>
              <w:pStyle w:val="TableText"/>
              <w:spacing w:before="0"/>
              <w:rPr>
                <w:rFonts w:ascii="David" w:hAnsi="David"/>
                <w:color w:val="000000"/>
                <w:sz w:val="24"/>
                <w:highlight w:val="yellow"/>
                <w:rtl/>
              </w:rPr>
            </w:pPr>
            <w:r w:rsidRPr="00F84922">
              <w:rPr>
                <w:rFonts w:ascii="David" w:hAnsi="David" w:hint="eastAsia"/>
                <w:color w:val="000000"/>
                <w:sz w:val="24"/>
                <w:rtl/>
              </w:rPr>
              <w:t>הבקשה</w:t>
            </w:r>
            <w:r w:rsidRPr="00F84922">
              <w:rPr>
                <w:rFonts w:ascii="David" w:hAnsi="David"/>
                <w:color w:val="000000"/>
                <w:sz w:val="24"/>
                <w:rtl/>
              </w:rPr>
              <w:t xml:space="preserve"> </w:t>
            </w:r>
            <w:r w:rsidRPr="00F84922">
              <w:rPr>
                <w:rFonts w:ascii="David" w:hAnsi="David" w:hint="eastAsia"/>
                <w:color w:val="000000"/>
                <w:sz w:val="24"/>
                <w:rtl/>
              </w:rPr>
              <w:t>נדחית</w:t>
            </w:r>
            <w:r w:rsidRPr="00F84922">
              <w:rPr>
                <w:rFonts w:ascii="David" w:hAnsi="David"/>
                <w:color w:val="000000"/>
                <w:sz w:val="24"/>
                <w:rtl/>
              </w:rPr>
              <w:t xml:space="preserve">. </w:t>
            </w:r>
            <w:r w:rsidRPr="00F84922">
              <w:rPr>
                <w:rFonts w:ascii="David" w:hAnsi="David" w:hint="eastAsia"/>
                <w:color w:val="000000"/>
                <w:sz w:val="24"/>
                <w:rtl/>
              </w:rPr>
              <w:t>המשרד</w:t>
            </w:r>
            <w:r w:rsidRPr="00F84922">
              <w:rPr>
                <w:rFonts w:ascii="David" w:hAnsi="David"/>
                <w:color w:val="000000"/>
                <w:sz w:val="24"/>
                <w:rtl/>
              </w:rPr>
              <w:t xml:space="preserve"> </w:t>
            </w:r>
            <w:r w:rsidRPr="00F84922">
              <w:rPr>
                <w:rFonts w:ascii="David" w:hAnsi="David" w:hint="eastAsia"/>
                <w:color w:val="000000"/>
                <w:sz w:val="24"/>
                <w:rtl/>
              </w:rPr>
              <w:t>יפעל</w:t>
            </w:r>
            <w:r w:rsidRPr="00F84922">
              <w:rPr>
                <w:rFonts w:ascii="David" w:hAnsi="David"/>
                <w:color w:val="000000"/>
                <w:sz w:val="24"/>
                <w:rtl/>
              </w:rPr>
              <w:t xml:space="preserve"> </w:t>
            </w:r>
            <w:r w:rsidRPr="00F84922">
              <w:rPr>
                <w:rFonts w:ascii="David" w:hAnsi="David" w:hint="eastAsia"/>
                <w:color w:val="000000"/>
                <w:sz w:val="24"/>
                <w:rtl/>
              </w:rPr>
              <w:t>במידתיות</w:t>
            </w:r>
            <w:r>
              <w:rPr>
                <w:rFonts w:ascii="David" w:hAnsi="David" w:hint="cs"/>
                <w:color w:val="000000"/>
                <w:sz w:val="24"/>
                <w:rtl/>
              </w:rPr>
              <w:t xml:space="preserve">, </w:t>
            </w:r>
            <w:r w:rsidRPr="00F84922">
              <w:rPr>
                <w:rFonts w:ascii="David" w:hAnsi="David" w:hint="eastAsia"/>
                <w:color w:val="000000"/>
                <w:sz w:val="24"/>
                <w:rtl/>
              </w:rPr>
              <w:t>בסבירות</w:t>
            </w:r>
            <w:r>
              <w:rPr>
                <w:rFonts w:ascii="David" w:hAnsi="David" w:hint="cs"/>
                <w:color w:val="000000"/>
                <w:sz w:val="24"/>
                <w:rtl/>
              </w:rPr>
              <w:t xml:space="preserve">, </w:t>
            </w:r>
            <w:r w:rsidRPr="00F84922">
              <w:rPr>
                <w:rFonts w:ascii="David" w:hAnsi="David" w:hint="eastAsia"/>
                <w:color w:val="000000"/>
                <w:sz w:val="24"/>
                <w:rtl/>
              </w:rPr>
              <w:t>בהתאם</w:t>
            </w:r>
            <w:r w:rsidRPr="00F84922">
              <w:rPr>
                <w:rFonts w:ascii="David" w:hAnsi="David"/>
                <w:color w:val="000000"/>
                <w:sz w:val="24"/>
                <w:rtl/>
              </w:rPr>
              <w:t xml:space="preserve"> כללי </w:t>
            </w:r>
            <w:proofErr w:type="spellStart"/>
            <w:r w:rsidRPr="00F84922">
              <w:rPr>
                <w:rFonts w:ascii="David" w:hAnsi="David" w:hint="eastAsia"/>
                <w:color w:val="000000"/>
                <w:sz w:val="24"/>
                <w:rtl/>
              </w:rPr>
              <w:t>מינהל</w:t>
            </w:r>
            <w:proofErr w:type="spellEnd"/>
            <w:r w:rsidRPr="00F84922">
              <w:rPr>
                <w:rFonts w:ascii="David" w:hAnsi="David"/>
                <w:color w:val="000000"/>
                <w:sz w:val="24"/>
                <w:rtl/>
              </w:rPr>
              <w:t xml:space="preserve"> תקין</w:t>
            </w:r>
            <w:r>
              <w:rPr>
                <w:rFonts w:ascii="David" w:hAnsi="David" w:hint="cs"/>
                <w:color w:val="000000"/>
                <w:sz w:val="24"/>
                <w:rtl/>
              </w:rPr>
              <w:t xml:space="preserve"> ולכל דין ובכלל זה, דיני </w:t>
            </w:r>
            <w:proofErr w:type="spellStart"/>
            <w:r>
              <w:rPr>
                <w:rFonts w:ascii="David" w:hAnsi="David" w:hint="cs"/>
                <w:color w:val="000000"/>
                <w:sz w:val="24"/>
                <w:rtl/>
              </w:rPr>
              <w:t>הנזיקין</w:t>
            </w:r>
            <w:proofErr w:type="spellEnd"/>
            <w:r w:rsidRPr="00F84922">
              <w:rPr>
                <w:rFonts w:ascii="David" w:hAnsi="David"/>
                <w:color w:val="000000"/>
                <w:sz w:val="24"/>
                <w:rtl/>
              </w:rPr>
              <w:t>.</w:t>
            </w:r>
          </w:p>
          <w:p w14:paraId="3D454FEF" w14:textId="0E43D51F" w:rsidR="00ED082F" w:rsidRPr="00801BD6" w:rsidRDefault="00ED082F" w:rsidP="00ED082F">
            <w:pPr>
              <w:pStyle w:val="TableText"/>
              <w:spacing w:before="0"/>
              <w:rPr>
                <w:rFonts w:ascii="David" w:hAnsi="David"/>
                <w:color w:val="000000"/>
                <w:sz w:val="24"/>
                <w:highlight w:val="yellow"/>
                <w:rtl/>
              </w:rPr>
            </w:pPr>
          </w:p>
        </w:tc>
      </w:tr>
      <w:tr w:rsidR="00ED082F" w14:paraId="3A77C964" w14:textId="77777777" w:rsidTr="00424AB6">
        <w:trPr>
          <w:trHeight w:val="964"/>
          <w:jc w:val="center"/>
        </w:trPr>
        <w:tc>
          <w:tcPr>
            <w:tcW w:w="536" w:type="dxa"/>
            <w:vAlign w:val="center"/>
          </w:tcPr>
          <w:p w14:paraId="724CD719" w14:textId="624526B5"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125</w:t>
            </w:r>
          </w:p>
        </w:tc>
        <w:tc>
          <w:tcPr>
            <w:tcW w:w="3545" w:type="dxa"/>
            <w:vAlign w:val="center"/>
          </w:tcPr>
          <w:p w14:paraId="0403FE85" w14:textId="77777777" w:rsidR="00ED082F" w:rsidRPr="00801BD6" w:rsidRDefault="00ED082F" w:rsidP="00ED082F">
            <w:pPr>
              <w:pStyle w:val="TableText"/>
              <w:spacing w:before="0"/>
              <w:rPr>
                <w:rFonts w:ascii="David" w:hAnsi="David"/>
                <w:color w:val="000000"/>
                <w:sz w:val="24"/>
                <w:rtl/>
              </w:rPr>
            </w:pPr>
            <w:r w:rsidRPr="00801BD6">
              <w:rPr>
                <w:rFonts w:ascii="David" w:hAnsi="David"/>
                <w:color w:val="000000"/>
                <w:sz w:val="24"/>
                <w:rtl/>
              </w:rPr>
              <w:t>הסכם התקשרות</w:t>
            </w:r>
          </w:p>
          <w:p w14:paraId="08E4D019" w14:textId="2847F9ED"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4D1005DB" w14:textId="71493457" w:rsidR="00ED082F" w:rsidRPr="00801BD6" w:rsidRDefault="00ED082F" w:rsidP="00ED082F">
            <w:pPr>
              <w:pStyle w:val="TableText"/>
              <w:spacing w:before="0"/>
              <w:rPr>
                <w:sz w:val="24"/>
                <w:rtl/>
              </w:rPr>
            </w:pPr>
            <w:r w:rsidRPr="00801BD6">
              <w:rPr>
                <w:rFonts w:hint="cs"/>
                <w:sz w:val="24"/>
                <w:rtl/>
              </w:rPr>
              <w:t>19.1 (א)  21</w:t>
            </w:r>
          </w:p>
        </w:tc>
        <w:tc>
          <w:tcPr>
            <w:tcW w:w="3559" w:type="dxa"/>
            <w:vAlign w:val="center"/>
          </w:tcPr>
          <w:p w14:paraId="7ABD73ED" w14:textId="2069DFA7" w:rsidR="00ED082F" w:rsidRPr="00801BD6" w:rsidRDefault="00ED082F" w:rsidP="00ED082F">
            <w:pPr>
              <w:rPr>
                <w:sz w:val="24"/>
                <w:szCs w:val="24"/>
                <w:rtl/>
              </w:rPr>
            </w:pPr>
            <w:r w:rsidRPr="00801BD6">
              <w:rPr>
                <w:rFonts w:ascii="Times New Roman" w:hAnsi="Times New Roman" w:cs="David" w:hint="cs"/>
                <w:sz w:val="24"/>
                <w:szCs w:val="24"/>
                <w:rtl/>
              </w:rPr>
              <w:t>נבקש להבהיר כי כל שימוש בזכות הקיזוז ייעשה, אם בכלל, בכפוף למתן הודעה מוקדמת של לפחות 5 ימים מראש ובכתב.</w:t>
            </w:r>
          </w:p>
        </w:tc>
        <w:tc>
          <w:tcPr>
            <w:tcW w:w="3554" w:type="dxa"/>
            <w:vAlign w:val="center"/>
          </w:tcPr>
          <w:p w14:paraId="319D0B25" w14:textId="49A18842" w:rsidR="00ED082F" w:rsidRDefault="00ED082F" w:rsidP="00ED082F">
            <w:pPr>
              <w:pStyle w:val="TableText"/>
              <w:spacing w:before="0"/>
              <w:rPr>
                <w:rFonts w:ascii="David" w:hAnsi="David"/>
                <w:color w:val="000000"/>
                <w:sz w:val="24"/>
                <w:rtl/>
              </w:rPr>
            </w:pPr>
            <w:r>
              <w:rPr>
                <w:rFonts w:ascii="David" w:hAnsi="David" w:hint="cs"/>
                <w:color w:val="000000"/>
                <w:sz w:val="24"/>
                <w:rtl/>
              </w:rPr>
              <w:t>הבקשה מקובלת.</w:t>
            </w:r>
          </w:p>
          <w:p w14:paraId="51155557" w14:textId="1EFCC569" w:rsidR="00ED082F" w:rsidRPr="00801BD6" w:rsidRDefault="00ED082F" w:rsidP="00ED082F">
            <w:pPr>
              <w:pStyle w:val="TableText"/>
              <w:spacing w:before="0"/>
              <w:rPr>
                <w:rFonts w:ascii="David" w:hAnsi="David"/>
                <w:color w:val="000000"/>
                <w:sz w:val="24"/>
                <w:highlight w:val="yellow"/>
                <w:rtl/>
              </w:rPr>
            </w:pPr>
            <w:r w:rsidRPr="00CB3A25">
              <w:rPr>
                <w:rFonts w:ascii="David" w:hAnsi="David" w:hint="eastAsia"/>
                <w:color w:val="000000"/>
                <w:sz w:val="24"/>
                <w:rtl/>
              </w:rPr>
              <w:t>לספק</w:t>
            </w:r>
            <w:r w:rsidRPr="00CB3A25">
              <w:rPr>
                <w:rFonts w:ascii="David" w:hAnsi="David"/>
                <w:color w:val="000000"/>
                <w:sz w:val="24"/>
                <w:rtl/>
              </w:rPr>
              <w:t xml:space="preserve"> </w:t>
            </w:r>
            <w:r w:rsidRPr="00CB3A25">
              <w:rPr>
                <w:rFonts w:ascii="David" w:hAnsi="David" w:hint="eastAsia"/>
                <w:color w:val="000000"/>
                <w:sz w:val="24"/>
                <w:rtl/>
              </w:rPr>
              <w:t>תינתן</w:t>
            </w:r>
            <w:r w:rsidRPr="00CB3A25">
              <w:rPr>
                <w:rFonts w:ascii="David" w:hAnsi="David"/>
                <w:color w:val="000000"/>
                <w:sz w:val="24"/>
                <w:rtl/>
              </w:rPr>
              <w:t xml:space="preserve"> </w:t>
            </w:r>
            <w:r w:rsidRPr="00CB3A25">
              <w:rPr>
                <w:rFonts w:ascii="David" w:hAnsi="David" w:hint="eastAsia"/>
                <w:color w:val="000000"/>
                <w:sz w:val="24"/>
                <w:rtl/>
              </w:rPr>
              <w:t>הודעה</w:t>
            </w:r>
            <w:r w:rsidRPr="00CB3A25">
              <w:rPr>
                <w:rFonts w:ascii="David" w:hAnsi="David"/>
                <w:color w:val="000000"/>
                <w:sz w:val="24"/>
                <w:rtl/>
              </w:rPr>
              <w:t xml:space="preserve"> </w:t>
            </w:r>
            <w:r w:rsidRPr="00CB3A25">
              <w:rPr>
                <w:rFonts w:ascii="David" w:hAnsi="David" w:hint="eastAsia"/>
                <w:color w:val="000000"/>
                <w:sz w:val="24"/>
                <w:rtl/>
              </w:rPr>
              <w:t>בכתב</w:t>
            </w:r>
            <w:r w:rsidRPr="00CB3A25">
              <w:rPr>
                <w:rFonts w:ascii="David" w:hAnsi="David"/>
                <w:color w:val="000000"/>
                <w:sz w:val="24"/>
                <w:rtl/>
              </w:rPr>
              <w:t xml:space="preserve">, </w:t>
            </w:r>
            <w:r w:rsidRPr="00CB3A25">
              <w:rPr>
                <w:rFonts w:ascii="David" w:hAnsi="David" w:hint="eastAsia"/>
                <w:color w:val="000000"/>
                <w:sz w:val="24"/>
                <w:rtl/>
              </w:rPr>
              <w:t>לפחות</w:t>
            </w:r>
            <w:r w:rsidRPr="00CB3A25">
              <w:rPr>
                <w:rFonts w:ascii="David" w:hAnsi="David"/>
                <w:color w:val="000000"/>
                <w:sz w:val="24"/>
                <w:rtl/>
              </w:rPr>
              <w:t xml:space="preserve"> 7 </w:t>
            </w:r>
            <w:r w:rsidRPr="00CB3A25">
              <w:rPr>
                <w:rFonts w:ascii="David" w:hAnsi="David" w:hint="eastAsia"/>
                <w:color w:val="000000"/>
                <w:sz w:val="24"/>
                <w:rtl/>
              </w:rPr>
              <w:t>ימים</w:t>
            </w:r>
            <w:r w:rsidRPr="00CB3A25">
              <w:rPr>
                <w:rFonts w:ascii="David" w:hAnsi="David"/>
                <w:color w:val="000000"/>
                <w:sz w:val="24"/>
                <w:rtl/>
              </w:rPr>
              <w:t xml:space="preserve"> </w:t>
            </w:r>
            <w:r w:rsidRPr="00CB3A25">
              <w:rPr>
                <w:rFonts w:ascii="David" w:hAnsi="David" w:hint="eastAsia"/>
                <w:color w:val="000000"/>
                <w:sz w:val="24"/>
                <w:rtl/>
              </w:rPr>
              <w:t>טרם</w:t>
            </w:r>
            <w:r w:rsidRPr="00CB3A25">
              <w:rPr>
                <w:rFonts w:ascii="David" w:hAnsi="David"/>
                <w:color w:val="000000"/>
                <w:sz w:val="24"/>
                <w:rtl/>
              </w:rPr>
              <w:t xml:space="preserve"> </w:t>
            </w:r>
            <w:r w:rsidRPr="00CB3A25">
              <w:rPr>
                <w:rFonts w:ascii="David" w:hAnsi="David" w:hint="eastAsia"/>
                <w:color w:val="000000"/>
                <w:sz w:val="24"/>
                <w:rtl/>
              </w:rPr>
              <w:t>ביצוע</w:t>
            </w:r>
            <w:r w:rsidRPr="00CB3A25">
              <w:rPr>
                <w:rFonts w:ascii="David" w:hAnsi="David"/>
                <w:color w:val="000000"/>
                <w:sz w:val="24"/>
                <w:rtl/>
              </w:rPr>
              <w:t xml:space="preserve"> </w:t>
            </w:r>
            <w:r w:rsidRPr="00CB3A25">
              <w:rPr>
                <w:rFonts w:ascii="David" w:hAnsi="David" w:hint="eastAsia"/>
                <w:color w:val="000000"/>
                <w:sz w:val="24"/>
                <w:rtl/>
              </w:rPr>
              <w:t>הקיזוז</w:t>
            </w:r>
            <w:r w:rsidRPr="00CB3A25">
              <w:rPr>
                <w:rFonts w:ascii="David" w:hAnsi="David"/>
                <w:color w:val="000000"/>
                <w:sz w:val="24"/>
                <w:rtl/>
              </w:rPr>
              <w:t>.</w:t>
            </w:r>
          </w:p>
        </w:tc>
      </w:tr>
      <w:tr w:rsidR="00ED082F" w14:paraId="3675914A" w14:textId="77777777" w:rsidTr="00424AB6">
        <w:trPr>
          <w:trHeight w:val="1474"/>
          <w:jc w:val="center"/>
        </w:trPr>
        <w:tc>
          <w:tcPr>
            <w:tcW w:w="536" w:type="dxa"/>
            <w:vAlign w:val="center"/>
          </w:tcPr>
          <w:p w14:paraId="3FBA6467" w14:textId="40B3985F" w:rsidR="00ED082F" w:rsidRPr="00801BD6" w:rsidRDefault="00ED082F" w:rsidP="00ED082F">
            <w:pPr>
              <w:pStyle w:val="TableText"/>
              <w:spacing w:before="0"/>
              <w:rPr>
                <w:rFonts w:ascii="David" w:hAnsi="David"/>
                <w:color w:val="000000"/>
                <w:sz w:val="24"/>
              </w:rPr>
            </w:pPr>
            <w:r>
              <w:rPr>
                <w:rFonts w:ascii="David" w:hAnsi="David"/>
                <w:color w:val="000000"/>
                <w:sz w:val="24"/>
              </w:rPr>
              <w:t>126</w:t>
            </w:r>
          </w:p>
        </w:tc>
        <w:tc>
          <w:tcPr>
            <w:tcW w:w="3545" w:type="dxa"/>
            <w:vAlign w:val="center"/>
          </w:tcPr>
          <w:p w14:paraId="13C7B229" w14:textId="77777777" w:rsidR="00ED082F" w:rsidRPr="00801BD6" w:rsidRDefault="00ED082F" w:rsidP="00ED082F">
            <w:pPr>
              <w:pStyle w:val="TableText"/>
              <w:spacing w:before="0"/>
              <w:rPr>
                <w:rFonts w:ascii="David" w:hAnsi="David"/>
                <w:color w:val="000000"/>
                <w:sz w:val="24"/>
                <w:rtl/>
              </w:rPr>
            </w:pPr>
            <w:r w:rsidRPr="00801BD6">
              <w:rPr>
                <w:rFonts w:ascii="David" w:hAnsi="David"/>
                <w:color w:val="000000"/>
                <w:sz w:val="24"/>
                <w:rtl/>
              </w:rPr>
              <w:t>הסכם התקשרות</w:t>
            </w:r>
          </w:p>
          <w:p w14:paraId="6CAAA113" w14:textId="6F0A8C68"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68F2580D" w14:textId="02B976DC" w:rsidR="00ED082F" w:rsidRPr="00801BD6" w:rsidRDefault="00ED082F" w:rsidP="00ED082F">
            <w:pPr>
              <w:pStyle w:val="TableText"/>
              <w:spacing w:before="0"/>
              <w:rPr>
                <w:sz w:val="24"/>
                <w:rtl/>
              </w:rPr>
            </w:pPr>
            <w:r w:rsidRPr="00801BD6">
              <w:rPr>
                <w:rFonts w:hint="cs"/>
                <w:sz w:val="24"/>
                <w:rtl/>
              </w:rPr>
              <w:t xml:space="preserve">19.1 (א) </w:t>
            </w:r>
          </w:p>
        </w:tc>
        <w:tc>
          <w:tcPr>
            <w:tcW w:w="3559" w:type="dxa"/>
            <w:vAlign w:val="center"/>
          </w:tcPr>
          <w:p w14:paraId="3428D832" w14:textId="43ACA90C" w:rsidR="00ED082F" w:rsidRPr="00801BD6" w:rsidRDefault="00ED082F" w:rsidP="00ED082F">
            <w:pPr>
              <w:pStyle w:val="TableText"/>
              <w:spacing w:before="0"/>
              <w:rPr>
                <w:rFonts w:ascii="David" w:hAnsi="David"/>
                <w:sz w:val="24"/>
                <w:rtl/>
              </w:rPr>
            </w:pPr>
            <w:r w:rsidRPr="00801BD6">
              <w:rPr>
                <w:rFonts w:hint="cs"/>
                <w:sz w:val="24"/>
                <w:rtl/>
              </w:rPr>
              <w:t>נבקש לקבוע כי ביצוע עצמי או באמצעות צד ג' ייעשה רק לאחר שההסכם עם הספק בוטל כדין. מובהר למען הסר ספק כי הספק לא יישא באחריות לשירותים שיבוצעו על ידי צד ג' או על ידי המזמין עצמו.</w:t>
            </w:r>
          </w:p>
        </w:tc>
        <w:tc>
          <w:tcPr>
            <w:tcW w:w="3554" w:type="dxa"/>
            <w:vAlign w:val="center"/>
          </w:tcPr>
          <w:p w14:paraId="1DFAB81A" w14:textId="624694D4" w:rsidR="00ED082F" w:rsidRPr="00801BD6" w:rsidRDefault="00ED082F" w:rsidP="00ED082F">
            <w:pPr>
              <w:pStyle w:val="TableText"/>
              <w:spacing w:before="0"/>
              <w:rPr>
                <w:rFonts w:ascii="David" w:hAnsi="David"/>
                <w:color w:val="000000"/>
                <w:sz w:val="24"/>
                <w:highlight w:val="yellow"/>
                <w:rtl/>
              </w:rPr>
            </w:pPr>
            <w:r>
              <w:rPr>
                <w:rFonts w:hint="cs"/>
                <w:rtl/>
              </w:rPr>
              <w:t>הבקשה נדחית.</w:t>
            </w:r>
            <w:r w:rsidRPr="00CD62CA">
              <w:rPr>
                <w:rFonts w:hint="cs"/>
                <w:rtl/>
              </w:rPr>
              <w:t xml:space="preserve"> המשרד יפעל במידתיות ובסבירות ובהתאם כללי </w:t>
            </w:r>
            <w:proofErr w:type="spellStart"/>
            <w:r w:rsidRPr="00CD62CA">
              <w:rPr>
                <w:rFonts w:hint="cs"/>
                <w:rtl/>
              </w:rPr>
              <w:t>מינהל</w:t>
            </w:r>
            <w:proofErr w:type="spellEnd"/>
            <w:r w:rsidRPr="00CD62CA">
              <w:rPr>
                <w:rFonts w:hint="cs"/>
                <w:rtl/>
              </w:rPr>
              <w:t xml:space="preserve"> תקין.</w:t>
            </w:r>
          </w:p>
        </w:tc>
      </w:tr>
      <w:tr w:rsidR="00ED082F" w14:paraId="7C87476B" w14:textId="77777777" w:rsidTr="00424AB6">
        <w:trPr>
          <w:trHeight w:val="1757"/>
          <w:jc w:val="center"/>
        </w:trPr>
        <w:tc>
          <w:tcPr>
            <w:tcW w:w="536" w:type="dxa"/>
            <w:vAlign w:val="center"/>
          </w:tcPr>
          <w:p w14:paraId="6689D27F" w14:textId="425C07CD"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127</w:t>
            </w:r>
          </w:p>
        </w:tc>
        <w:tc>
          <w:tcPr>
            <w:tcW w:w="3545" w:type="dxa"/>
            <w:vAlign w:val="center"/>
          </w:tcPr>
          <w:p w14:paraId="0DFF7627" w14:textId="77777777" w:rsidR="00ED082F" w:rsidRPr="00801BD6" w:rsidRDefault="00ED082F" w:rsidP="00ED082F">
            <w:pPr>
              <w:pStyle w:val="TableText"/>
              <w:spacing w:before="0"/>
              <w:rPr>
                <w:rFonts w:ascii="David" w:hAnsi="David"/>
                <w:color w:val="000000"/>
                <w:sz w:val="24"/>
                <w:rtl/>
              </w:rPr>
            </w:pPr>
            <w:r w:rsidRPr="00801BD6">
              <w:rPr>
                <w:rFonts w:ascii="David" w:hAnsi="David"/>
                <w:color w:val="000000"/>
                <w:sz w:val="24"/>
                <w:rtl/>
              </w:rPr>
              <w:t>הסכם התקשרות</w:t>
            </w:r>
          </w:p>
          <w:p w14:paraId="505D4CCB" w14:textId="1C6468BF"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2657EED9" w14:textId="607948AD" w:rsidR="00ED082F" w:rsidRPr="00801BD6" w:rsidRDefault="00ED082F" w:rsidP="00ED082F">
            <w:pPr>
              <w:pStyle w:val="TableText"/>
              <w:spacing w:before="0"/>
              <w:rPr>
                <w:rFonts w:ascii="David" w:hAnsi="David"/>
                <w:color w:val="000000"/>
                <w:sz w:val="24"/>
                <w:rtl/>
              </w:rPr>
            </w:pPr>
            <w:r w:rsidRPr="00801BD6">
              <w:rPr>
                <w:rFonts w:hint="cs"/>
                <w:sz w:val="24"/>
                <w:rtl/>
              </w:rPr>
              <w:t xml:space="preserve">19.1 (א) </w:t>
            </w:r>
          </w:p>
        </w:tc>
        <w:tc>
          <w:tcPr>
            <w:tcW w:w="3559" w:type="dxa"/>
            <w:vAlign w:val="center"/>
          </w:tcPr>
          <w:p w14:paraId="1672D247" w14:textId="6E74124B" w:rsidR="00ED082F" w:rsidRPr="00801BD6" w:rsidRDefault="00ED082F" w:rsidP="00ED082F">
            <w:pPr>
              <w:pStyle w:val="TableText"/>
              <w:spacing w:before="0"/>
              <w:rPr>
                <w:rFonts w:ascii="David" w:hAnsi="David"/>
                <w:sz w:val="24"/>
                <w:rtl/>
              </w:rPr>
            </w:pPr>
            <w:r w:rsidRPr="00D15B65">
              <w:rPr>
                <w:rFonts w:hint="cs"/>
                <w:b/>
                <w:bCs/>
                <w:sz w:val="24"/>
                <w:rtl/>
              </w:rPr>
              <w:t>(1)</w:t>
            </w:r>
            <w:r>
              <w:rPr>
                <w:rFonts w:hint="cs"/>
                <w:sz w:val="24"/>
                <w:rtl/>
              </w:rPr>
              <w:t xml:space="preserve"> </w:t>
            </w:r>
            <w:r w:rsidRPr="00801BD6">
              <w:rPr>
                <w:sz w:val="24"/>
                <w:rtl/>
              </w:rPr>
              <w:t xml:space="preserve">נבקש לקבוע כי הספק לא יישא באחריות כלשהי לשינויים שיבצע המזמין, בין בעצמו ובין באמצעות צד שלישי כלשהו, </w:t>
            </w:r>
            <w:r w:rsidRPr="00D15B65">
              <w:rPr>
                <w:rFonts w:hint="cs"/>
                <w:b/>
                <w:bCs/>
                <w:sz w:val="24"/>
                <w:rtl/>
              </w:rPr>
              <w:t>(2)</w:t>
            </w:r>
            <w:r>
              <w:rPr>
                <w:rFonts w:hint="cs"/>
                <w:sz w:val="24"/>
                <w:rtl/>
              </w:rPr>
              <w:t xml:space="preserve"> </w:t>
            </w:r>
            <w:r w:rsidRPr="00801BD6">
              <w:rPr>
                <w:sz w:val="24"/>
                <w:rtl/>
              </w:rPr>
              <w:t>וכי בכל מקרה לא יהיה על הספק לשאת בעלויות העולות ביותר מ- 5% על העלויות בעבור אותם שירותים כפי שהוצעו על ידי הספק.</w:t>
            </w:r>
          </w:p>
        </w:tc>
        <w:tc>
          <w:tcPr>
            <w:tcW w:w="3554" w:type="dxa"/>
            <w:vAlign w:val="center"/>
          </w:tcPr>
          <w:p w14:paraId="1F5ECF0E" w14:textId="7BEDCD73" w:rsidR="00ED082F" w:rsidRDefault="00ED082F" w:rsidP="00ED082F">
            <w:pPr>
              <w:pStyle w:val="TableText"/>
              <w:spacing w:before="0"/>
              <w:rPr>
                <w:rFonts w:ascii="David" w:hAnsi="David"/>
                <w:color w:val="000000"/>
                <w:sz w:val="24"/>
                <w:highlight w:val="yellow"/>
                <w:rtl/>
              </w:rPr>
            </w:pPr>
            <w:r w:rsidRPr="007613FC">
              <w:rPr>
                <w:rFonts w:ascii="David" w:hAnsi="David" w:hint="eastAsia"/>
                <w:color w:val="000000"/>
                <w:sz w:val="24"/>
                <w:rtl/>
              </w:rPr>
              <w:t>הבקש</w:t>
            </w:r>
            <w:r>
              <w:rPr>
                <w:rFonts w:ascii="David" w:hAnsi="David" w:hint="cs"/>
                <w:color w:val="000000"/>
                <w:sz w:val="24"/>
                <w:rtl/>
              </w:rPr>
              <w:t>ות</w:t>
            </w:r>
            <w:r w:rsidRPr="007613FC">
              <w:rPr>
                <w:rFonts w:ascii="David" w:hAnsi="David"/>
                <w:color w:val="000000"/>
                <w:sz w:val="24"/>
                <w:rtl/>
              </w:rPr>
              <w:t xml:space="preserve"> </w:t>
            </w:r>
            <w:r w:rsidRPr="007613FC">
              <w:rPr>
                <w:rFonts w:ascii="David" w:hAnsi="David" w:hint="eastAsia"/>
                <w:color w:val="000000"/>
                <w:sz w:val="24"/>
                <w:rtl/>
              </w:rPr>
              <w:t>נדח</w:t>
            </w:r>
            <w:r>
              <w:rPr>
                <w:rFonts w:ascii="David" w:hAnsi="David" w:hint="cs"/>
                <w:color w:val="000000"/>
                <w:sz w:val="24"/>
                <w:rtl/>
              </w:rPr>
              <w:t>ו</w:t>
            </w:r>
            <w:r w:rsidRPr="007613FC">
              <w:rPr>
                <w:rFonts w:ascii="David" w:hAnsi="David" w:hint="eastAsia"/>
                <w:color w:val="000000"/>
                <w:sz w:val="24"/>
                <w:rtl/>
              </w:rPr>
              <w:t>ת</w:t>
            </w:r>
            <w:r w:rsidRPr="007613FC">
              <w:rPr>
                <w:rFonts w:ascii="David" w:hAnsi="David"/>
                <w:color w:val="000000"/>
                <w:sz w:val="24"/>
                <w:rtl/>
              </w:rPr>
              <w:t>.</w:t>
            </w:r>
          </w:p>
          <w:p w14:paraId="4DF9A04B" w14:textId="2AB46AFE" w:rsidR="00ED082F" w:rsidRPr="00801BD6" w:rsidRDefault="00ED082F" w:rsidP="00ED082F">
            <w:pPr>
              <w:pStyle w:val="TableText"/>
              <w:spacing w:before="0"/>
              <w:rPr>
                <w:rFonts w:ascii="David" w:hAnsi="David"/>
                <w:color w:val="000000"/>
                <w:sz w:val="24"/>
                <w:highlight w:val="yellow"/>
                <w:rtl/>
              </w:rPr>
            </w:pPr>
            <w:r w:rsidRPr="00CD62CA">
              <w:rPr>
                <w:rFonts w:hint="cs"/>
                <w:rtl/>
              </w:rPr>
              <w:t xml:space="preserve">המשרד יפעל במידתיות ובסבירות ובהתאם כללי </w:t>
            </w:r>
            <w:proofErr w:type="spellStart"/>
            <w:r w:rsidRPr="00CD62CA">
              <w:rPr>
                <w:rFonts w:hint="cs"/>
                <w:rtl/>
              </w:rPr>
              <w:t>מינהל</w:t>
            </w:r>
            <w:proofErr w:type="spellEnd"/>
            <w:r w:rsidRPr="00CD62CA">
              <w:rPr>
                <w:rFonts w:hint="cs"/>
                <w:rtl/>
              </w:rPr>
              <w:t xml:space="preserve"> תקין.</w:t>
            </w:r>
          </w:p>
        </w:tc>
      </w:tr>
      <w:tr w:rsidR="00ED082F" w14:paraId="1FB084D9" w14:textId="77777777" w:rsidTr="00424AB6">
        <w:trPr>
          <w:trHeight w:val="1020"/>
          <w:jc w:val="center"/>
        </w:trPr>
        <w:tc>
          <w:tcPr>
            <w:tcW w:w="536" w:type="dxa"/>
            <w:vAlign w:val="center"/>
          </w:tcPr>
          <w:p w14:paraId="345B7963" w14:textId="38723BCD" w:rsidR="00ED082F" w:rsidRPr="00801BD6" w:rsidRDefault="00ED082F" w:rsidP="00ED082F">
            <w:pPr>
              <w:pStyle w:val="TableText"/>
              <w:spacing w:before="0"/>
              <w:rPr>
                <w:rFonts w:ascii="David" w:hAnsi="David"/>
                <w:color w:val="000000"/>
                <w:sz w:val="24"/>
              </w:rPr>
            </w:pPr>
            <w:r>
              <w:rPr>
                <w:rFonts w:ascii="David" w:hAnsi="David"/>
                <w:color w:val="000000"/>
                <w:sz w:val="24"/>
              </w:rPr>
              <w:t>128</w:t>
            </w:r>
          </w:p>
        </w:tc>
        <w:tc>
          <w:tcPr>
            <w:tcW w:w="3545" w:type="dxa"/>
            <w:vAlign w:val="center"/>
          </w:tcPr>
          <w:p w14:paraId="227859BD" w14:textId="77777777" w:rsidR="00ED082F" w:rsidRPr="00801BD6" w:rsidRDefault="00ED082F" w:rsidP="00ED082F">
            <w:pPr>
              <w:pStyle w:val="TableText"/>
              <w:spacing w:before="0"/>
              <w:rPr>
                <w:rFonts w:ascii="David" w:hAnsi="David"/>
                <w:color w:val="000000"/>
                <w:sz w:val="24"/>
                <w:rtl/>
              </w:rPr>
            </w:pPr>
            <w:r w:rsidRPr="00801BD6">
              <w:rPr>
                <w:rFonts w:ascii="David" w:hAnsi="David"/>
                <w:color w:val="000000"/>
                <w:sz w:val="24"/>
                <w:rtl/>
              </w:rPr>
              <w:t>הסכם התקשרות</w:t>
            </w:r>
          </w:p>
          <w:p w14:paraId="344CA6AE" w14:textId="7E177163"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7BA32145" w14:textId="17C47D6F" w:rsidR="00ED082F" w:rsidRPr="00801BD6" w:rsidRDefault="00ED082F" w:rsidP="00ED082F">
            <w:pPr>
              <w:pStyle w:val="TableText"/>
              <w:spacing w:before="0"/>
              <w:rPr>
                <w:sz w:val="24"/>
                <w:rtl/>
              </w:rPr>
            </w:pPr>
            <w:r w:rsidRPr="00801BD6">
              <w:rPr>
                <w:rFonts w:hint="cs"/>
                <w:sz w:val="24"/>
                <w:rtl/>
              </w:rPr>
              <w:t xml:space="preserve">19.1 (ב) </w:t>
            </w:r>
          </w:p>
        </w:tc>
        <w:tc>
          <w:tcPr>
            <w:tcW w:w="3559" w:type="dxa"/>
            <w:vAlign w:val="center"/>
          </w:tcPr>
          <w:p w14:paraId="3C405FE2" w14:textId="6A82073A" w:rsidR="00ED082F" w:rsidRPr="00801BD6" w:rsidRDefault="00ED082F" w:rsidP="00ED082F">
            <w:pPr>
              <w:pStyle w:val="TableText"/>
              <w:spacing w:before="0"/>
              <w:rPr>
                <w:sz w:val="24"/>
                <w:rtl/>
              </w:rPr>
            </w:pPr>
            <w:r w:rsidRPr="00801BD6">
              <w:rPr>
                <w:rFonts w:hint="cs"/>
                <w:sz w:val="24"/>
                <w:rtl/>
              </w:rPr>
              <w:t>נבקש כי גם בגין הפרה יסודית תינתן לספק הודעה בכתב וארכה סבירה לתיקון, ככל שתיקון אפשרי בנסיבות העניין.</w:t>
            </w:r>
          </w:p>
        </w:tc>
        <w:tc>
          <w:tcPr>
            <w:tcW w:w="3554" w:type="dxa"/>
            <w:vAlign w:val="center"/>
          </w:tcPr>
          <w:p w14:paraId="2AC558DC" w14:textId="44915373" w:rsidR="00ED082F" w:rsidRDefault="00ED082F" w:rsidP="00ED082F">
            <w:pPr>
              <w:pStyle w:val="TableText"/>
              <w:spacing w:before="0"/>
              <w:rPr>
                <w:rFonts w:ascii="David" w:hAnsi="David"/>
                <w:color w:val="000000"/>
                <w:sz w:val="24"/>
                <w:rtl/>
              </w:rPr>
            </w:pPr>
            <w:r w:rsidRPr="007613FC">
              <w:rPr>
                <w:rFonts w:ascii="David" w:hAnsi="David" w:hint="eastAsia"/>
                <w:color w:val="000000"/>
                <w:sz w:val="24"/>
                <w:rtl/>
              </w:rPr>
              <w:t>הבקשה</w:t>
            </w:r>
            <w:r w:rsidRPr="007613FC">
              <w:rPr>
                <w:rFonts w:ascii="David" w:hAnsi="David"/>
                <w:color w:val="000000"/>
                <w:sz w:val="24"/>
                <w:rtl/>
              </w:rPr>
              <w:t xml:space="preserve"> </w:t>
            </w:r>
            <w:r w:rsidRPr="007613FC">
              <w:rPr>
                <w:rFonts w:ascii="David" w:hAnsi="David" w:hint="eastAsia"/>
                <w:color w:val="000000"/>
                <w:sz w:val="24"/>
                <w:rtl/>
              </w:rPr>
              <w:t>מתקבלת</w:t>
            </w:r>
            <w:r w:rsidRPr="007613FC">
              <w:rPr>
                <w:rFonts w:ascii="David" w:hAnsi="David"/>
                <w:color w:val="000000"/>
                <w:sz w:val="24"/>
                <w:rtl/>
              </w:rPr>
              <w:t xml:space="preserve"> </w:t>
            </w:r>
            <w:r w:rsidRPr="007613FC">
              <w:rPr>
                <w:rFonts w:ascii="David" w:hAnsi="David" w:hint="eastAsia"/>
                <w:color w:val="000000"/>
                <w:sz w:val="24"/>
                <w:rtl/>
              </w:rPr>
              <w:t>חלקית</w:t>
            </w:r>
            <w:r w:rsidRPr="007613FC">
              <w:rPr>
                <w:rFonts w:ascii="David" w:hAnsi="David"/>
                <w:color w:val="000000"/>
                <w:sz w:val="24"/>
                <w:rtl/>
              </w:rPr>
              <w:t>:</w:t>
            </w:r>
          </w:p>
          <w:p w14:paraId="7766E62D" w14:textId="77777777" w:rsidR="00ED082F" w:rsidRDefault="00ED082F" w:rsidP="00ED082F">
            <w:pPr>
              <w:pStyle w:val="TableText"/>
              <w:spacing w:before="0"/>
              <w:rPr>
                <w:rFonts w:ascii="David" w:hAnsi="David"/>
                <w:color w:val="000000"/>
                <w:sz w:val="24"/>
                <w:rtl/>
              </w:rPr>
            </w:pPr>
            <w:r>
              <w:rPr>
                <w:rFonts w:ascii="David" w:hAnsi="David" w:hint="cs"/>
                <w:color w:val="000000"/>
                <w:sz w:val="24"/>
                <w:rtl/>
              </w:rPr>
              <w:t xml:space="preserve">לספק </w:t>
            </w:r>
            <w:proofErr w:type="spellStart"/>
            <w:r>
              <w:rPr>
                <w:rFonts w:ascii="David" w:hAnsi="David" w:hint="cs"/>
                <w:color w:val="000000"/>
                <w:sz w:val="24"/>
                <w:rtl/>
              </w:rPr>
              <w:t>תמסר</w:t>
            </w:r>
            <w:proofErr w:type="spellEnd"/>
            <w:r>
              <w:rPr>
                <w:rFonts w:ascii="David" w:hAnsi="David" w:hint="cs"/>
                <w:color w:val="000000"/>
                <w:sz w:val="24"/>
                <w:rtl/>
              </w:rPr>
              <w:t xml:space="preserve"> הודע בכתב.</w:t>
            </w:r>
          </w:p>
          <w:p w14:paraId="0CAB38D9" w14:textId="23559DFA" w:rsidR="00ED082F" w:rsidRPr="00801BD6" w:rsidRDefault="00ED082F" w:rsidP="00ED082F">
            <w:pPr>
              <w:pStyle w:val="TableText"/>
              <w:spacing w:before="0"/>
              <w:rPr>
                <w:rFonts w:ascii="David" w:hAnsi="David"/>
                <w:color w:val="000000"/>
                <w:sz w:val="24"/>
                <w:highlight w:val="yellow"/>
                <w:rtl/>
              </w:rPr>
            </w:pPr>
            <w:r>
              <w:rPr>
                <w:rFonts w:ascii="David" w:hAnsi="David" w:hint="cs"/>
                <w:color w:val="000000"/>
                <w:sz w:val="24"/>
                <w:rtl/>
              </w:rPr>
              <w:t xml:space="preserve">בנוגע למתן ארכה לתיקון, </w:t>
            </w:r>
            <w:r w:rsidRPr="007613FC">
              <w:rPr>
                <w:rFonts w:ascii="David" w:hAnsi="David" w:hint="eastAsia"/>
                <w:color w:val="000000"/>
                <w:sz w:val="24"/>
                <w:rtl/>
              </w:rPr>
              <w:t>המשרד</w:t>
            </w:r>
            <w:r w:rsidRPr="007613FC">
              <w:rPr>
                <w:rFonts w:ascii="David" w:hAnsi="David"/>
                <w:color w:val="000000"/>
                <w:sz w:val="24"/>
                <w:rtl/>
              </w:rPr>
              <w:t xml:space="preserve"> </w:t>
            </w:r>
            <w:r w:rsidRPr="007613FC">
              <w:rPr>
                <w:rFonts w:ascii="David" w:hAnsi="David" w:hint="eastAsia"/>
                <w:color w:val="000000"/>
                <w:sz w:val="24"/>
                <w:rtl/>
              </w:rPr>
              <w:t>ינהג</w:t>
            </w:r>
            <w:r w:rsidRPr="007613FC">
              <w:rPr>
                <w:rFonts w:ascii="David" w:hAnsi="David"/>
                <w:color w:val="000000"/>
                <w:sz w:val="24"/>
                <w:rtl/>
              </w:rPr>
              <w:t xml:space="preserve"> </w:t>
            </w:r>
            <w:r w:rsidRPr="007613FC">
              <w:rPr>
                <w:rFonts w:ascii="David" w:hAnsi="David" w:hint="eastAsia"/>
                <w:color w:val="000000"/>
                <w:sz w:val="24"/>
                <w:rtl/>
              </w:rPr>
              <w:t>בסבירות</w:t>
            </w:r>
            <w:r w:rsidRPr="007613FC">
              <w:rPr>
                <w:rFonts w:ascii="David" w:hAnsi="David"/>
                <w:color w:val="000000"/>
                <w:sz w:val="24"/>
                <w:rtl/>
              </w:rPr>
              <w:t xml:space="preserve"> </w:t>
            </w:r>
            <w:r w:rsidRPr="007613FC">
              <w:rPr>
                <w:rFonts w:ascii="David" w:hAnsi="David" w:hint="eastAsia"/>
                <w:color w:val="000000"/>
                <w:sz w:val="24"/>
                <w:rtl/>
              </w:rPr>
              <w:t>וב</w:t>
            </w:r>
            <w:r>
              <w:rPr>
                <w:rFonts w:ascii="David" w:hAnsi="David" w:hint="cs"/>
                <w:color w:val="000000"/>
                <w:sz w:val="24"/>
                <w:rtl/>
              </w:rPr>
              <w:t>מידתיות בהתאם לנסיבות.</w:t>
            </w:r>
          </w:p>
        </w:tc>
      </w:tr>
      <w:tr w:rsidR="00ED082F" w14:paraId="2B2F3B45" w14:textId="77777777" w:rsidTr="00424AB6">
        <w:trPr>
          <w:trHeight w:val="1701"/>
          <w:jc w:val="center"/>
        </w:trPr>
        <w:tc>
          <w:tcPr>
            <w:tcW w:w="536" w:type="dxa"/>
            <w:vAlign w:val="center"/>
          </w:tcPr>
          <w:p w14:paraId="6CCBBC78" w14:textId="1C9BF9F6"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129</w:t>
            </w:r>
          </w:p>
        </w:tc>
        <w:tc>
          <w:tcPr>
            <w:tcW w:w="3545" w:type="dxa"/>
            <w:vAlign w:val="center"/>
          </w:tcPr>
          <w:p w14:paraId="15AECAFC" w14:textId="77777777" w:rsidR="00ED082F" w:rsidRPr="00801BD6" w:rsidRDefault="00ED082F" w:rsidP="00ED082F">
            <w:pPr>
              <w:pStyle w:val="TableText"/>
              <w:spacing w:before="0"/>
              <w:rPr>
                <w:rFonts w:ascii="David" w:hAnsi="David"/>
                <w:color w:val="000000"/>
                <w:sz w:val="24"/>
                <w:rtl/>
              </w:rPr>
            </w:pPr>
            <w:r w:rsidRPr="00801BD6">
              <w:rPr>
                <w:rFonts w:ascii="David" w:hAnsi="David"/>
                <w:color w:val="000000"/>
                <w:sz w:val="24"/>
                <w:rtl/>
              </w:rPr>
              <w:t>הסכם התקשרות</w:t>
            </w:r>
          </w:p>
          <w:p w14:paraId="5F0A374F" w14:textId="6DADE3E2"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25F8CB4F" w14:textId="52649F3F" w:rsidR="00ED082F" w:rsidRPr="00801BD6" w:rsidRDefault="00ED082F" w:rsidP="00ED082F">
            <w:pPr>
              <w:pStyle w:val="TableText"/>
              <w:spacing w:before="0"/>
              <w:rPr>
                <w:sz w:val="24"/>
                <w:rtl/>
              </w:rPr>
            </w:pPr>
            <w:r w:rsidRPr="00801BD6">
              <w:rPr>
                <w:rFonts w:hint="cs"/>
                <w:sz w:val="24"/>
                <w:rtl/>
              </w:rPr>
              <w:t xml:space="preserve">19.1 (ב) </w:t>
            </w:r>
          </w:p>
        </w:tc>
        <w:tc>
          <w:tcPr>
            <w:tcW w:w="3559" w:type="dxa"/>
            <w:vAlign w:val="center"/>
          </w:tcPr>
          <w:p w14:paraId="549C67F8" w14:textId="5F842901" w:rsidR="00ED082F" w:rsidRPr="00801BD6" w:rsidRDefault="00ED082F" w:rsidP="00ED082F">
            <w:pPr>
              <w:pStyle w:val="TableText"/>
              <w:spacing w:before="0"/>
              <w:rPr>
                <w:noProof/>
                <w:sz w:val="24"/>
              </w:rPr>
            </w:pPr>
            <w:r w:rsidRPr="00801BD6">
              <w:rPr>
                <w:sz w:val="24"/>
                <w:rtl/>
              </w:rPr>
              <w:t xml:space="preserve">נבקש להבהיר כי כל ביטול של ההסכם מחמת הפרה </w:t>
            </w:r>
            <w:r w:rsidRPr="00801BD6">
              <w:rPr>
                <w:sz w:val="24"/>
                <w:u w:val="single"/>
                <w:rtl/>
              </w:rPr>
              <w:t>יסודית</w:t>
            </w:r>
            <w:r w:rsidRPr="00801BD6">
              <w:rPr>
                <w:sz w:val="24"/>
                <w:rtl/>
              </w:rPr>
              <w:t xml:space="preserve"> יהא כפוף להתראה בת </w:t>
            </w:r>
            <w:r w:rsidRPr="00801BD6">
              <w:rPr>
                <w:rFonts w:hint="cs"/>
                <w:sz w:val="24"/>
                <w:rtl/>
              </w:rPr>
              <w:t>14</w:t>
            </w:r>
            <w:r w:rsidRPr="00801BD6">
              <w:rPr>
                <w:sz w:val="24"/>
                <w:rtl/>
              </w:rPr>
              <w:t xml:space="preserve"> יום מראש בה לא תיקנה החברה את ההפרה</w:t>
            </w:r>
            <w:r w:rsidRPr="00801BD6">
              <w:rPr>
                <w:rFonts w:hint="cs"/>
                <w:sz w:val="24"/>
                <w:rtl/>
              </w:rPr>
              <w:t xml:space="preserve"> וכי במקרה של הפרה </w:t>
            </w:r>
            <w:r w:rsidRPr="00801BD6">
              <w:rPr>
                <w:rFonts w:hint="cs"/>
                <w:sz w:val="24"/>
                <w:u w:val="single"/>
                <w:rtl/>
              </w:rPr>
              <w:t>שאינה יסודית</w:t>
            </w:r>
            <w:r w:rsidRPr="00801BD6">
              <w:rPr>
                <w:rFonts w:hint="cs"/>
                <w:sz w:val="24"/>
                <w:rtl/>
              </w:rPr>
              <w:t xml:space="preserve">, תינתן לספק התראה של 30 יום מראש לתיקון ההפרה </w:t>
            </w:r>
            <w:r w:rsidRPr="00801BD6">
              <w:rPr>
                <w:sz w:val="24"/>
                <w:rtl/>
              </w:rPr>
              <w:t>.</w:t>
            </w:r>
          </w:p>
        </w:tc>
        <w:tc>
          <w:tcPr>
            <w:tcW w:w="3554" w:type="dxa"/>
            <w:vAlign w:val="center"/>
          </w:tcPr>
          <w:p w14:paraId="0F4D7FDF" w14:textId="36AB774E" w:rsidR="00ED082F" w:rsidRPr="00801BD6" w:rsidRDefault="00ED082F" w:rsidP="00ED082F">
            <w:pPr>
              <w:pStyle w:val="TableText"/>
              <w:spacing w:before="0"/>
              <w:rPr>
                <w:rFonts w:ascii="David" w:hAnsi="David"/>
                <w:color w:val="000000"/>
                <w:sz w:val="24"/>
                <w:highlight w:val="yellow"/>
                <w:rtl/>
              </w:rPr>
            </w:pPr>
            <w:r w:rsidRPr="007613FC">
              <w:rPr>
                <w:rFonts w:ascii="David" w:hAnsi="David" w:hint="eastAsia"/>
                <w:color w:val="000000"/>
                <w:sz w:val="24"/>
                <w:rtl/>
              </w:rPr>
              <w:t>הבקשה</w:t>
            </w:r>
            <w:r w:rsidRPr="007613FC">
              <w:rPr>
                <w:rFonts w:ascii="David" w:hAnsi="David"/>
                <w:color w:val="000000"/>
                <w:sz w:val="24"/>
                <w:rtl/>
              </w:rPr>
              <w:t xml:space="preserve"> </w:t>
            </w:r>
            <w:r w:rsidRPr="007613FC">
              <w:rPr>
                <w:rFonts w:ascii="David" w:hAnsi="David" w:hint="eastAsia"/>
                <w:color w:val="000000"/>
                <w:sz w:val="24"/>
                <w:rtl/>
              </w:rPr>
              <w:t>נדחית</w:t>
            </w:r>
            <w:r w:rsidRPr="007613FC">
              <w:rPr>
                <w:rFonts w:ascii="David" w:hAnsi="David"/>
                <w:color w:val="000000"/>
                <w:sz w:val="24"/>
                <w:rtl/>
              </w:rPr>
              <w:t xml:space="preserve">. </w:t>
            </w:r>
            <w:r w:rsidRPr="007613FC">
              <w:rPr>
                <w:rFonts w:ascii="David" w:hAnsi="David" w:hint="eastAsia"/>
                <w:color w:val="000000"/>
                <w:sz w:val="24"/>
                <w:rtl/>
              </w:rPr>
              <w:t>יחד</w:t>
            </w:r>
            <w:r w:rsidRPr="007613FC">
              <w:rPr>
                <w:rFonts w:ascii="David" w:hAnsi="David"/>
                <w:color w:val="000000"/>
                <w:sz w:val="24"/>
                <w:rtl/>
              </w:rPr>
              <w:t xml:space="preserve"> </w:t>
            </w:r>
            <w:r w:rsidRPr="007613FC">
              <w:rPr>
                <w:rFonts w:ascii="David" w:hAnsi="David" w:hint="eastAsia"/>
                <w:color w:val="000000"/>
                <w:sz w:val="24"/>
                <w:rtl/>
              </w:rPr>
              <w:t>עם</w:t>
            </w:r>
            <w:r w:rsidRPr="007613FC">
              <w:rPr>
                <w:rFonts w:ascii="David" w:hAnsi="David"/>
                <w:color w:val="000000"/>
                <w:sz w:val="24"/>
                <w:rtl/>
              </w:rPr>
              <w:t xml:space="preserve"> </w:t>
            </w:r>
            <w:r w:rsidRPr="007613FC">
              <w:rPr>
                <w:rFonts w:ascii="David" w:hAnsi="David" w:hint="eastAsia"/>
                <w:color w:val="000000"/>
                <w:sz w:val="24"/>
                <w:rtl/>
              </w:rPr>
              <w:t>זאת</w:t>
            </w:r>
            <w:r w:rsidRPr="007613FC">
              <w:rPr>
                <w:rFonts w:ascii="David" w:hAnsi="David"/>
                <w:color w:val="000000"/>
                <w:sz w:val="24"/>
                <w:rtl/>
              </w:rPr>
              <w:t xml:space="preserve"> </w:t>
            </w:r>
            <w:r w:rsidRPr="007613FC">
              <w:rPr>
                <w:rFonts w:ascii="David" w:hAnsi="David" w:hint="eastAsia"/>
                <w:color w:val="000000"/>
                <w:sz w:val="24"/>
                <w:rtl/>
              </w:rPr>
              <w:t>המשרד</w:t>
            </w:r>
            <w:r w:rsidRPr="007613FC">
              <w:rPr>
                <w:rFonts w:ascii="David" w:hAnsi="David"/>
                <w:color w:val="000000"/>
                <w:sz w:val="24"/>
                <w:rtl/>
              </w:rPr>
              <w:t xml:space="preserve"> </w:t>
            </w:r>
            <w:r w:rsidRPr="007613FC">
              <w:rPr>
                <w:rFonts w:ascii="David" w:hAnsi="David" w:hint="eastAsia"/>
                <w:color w:val="000000"/>
                <w:sz w:val="24"/>
                <w:rtl/>
              </w:rPr>
              <w:t>ינהג</w:t>
            </w:r>
            <w:r w:rsidRPr="007613FC">
              <w:rPr>
                <w:rFonts w:ascii="David" w:hAnsi="David"/>
                <w:color w:val="000000"/>
                <w:sz w:val="24"/>
                <w:rtl/>
              </w:rPr>
              <w:t xml:space="preserve"> </w:t>
            </w:r>
            <w:r w:rsidRPr="007613FC">
              <w:rPr>
                <w:rFonts w:ascii="David" w:hAnsi="David" w:hint="eastAsia"/>
                <w:color w:val="000000"/>
                <w:sz w:val="24"/>
                <w:rtl/>
              </w:rPr>
              <w:t>בסבירות</w:t>
            </w:r>
            <w:r w:rsidRPr="007613FC">
              <w:rPr>
                <w:rFonts w:ascii="David" w:hAnsi="David"/>
                <w:color w:val="000000"/>
                <w:sz w:val="24"/>
                <w:rtl/>
              </w:rPr>
              <w:t xml:space="preserve"> </w:t>
            </w:r>
            <w:r w:rsidRPr="007613FC">
              <w:rPr>
                <w:rFonts w:ascii="David" w:hAnsi="David" w:hint="eastAsia"/>
                <w:color w:val="000000"/>
                <w:sz w:val="24"/>
                <w:rtl/>
              </w:rPr>
              <w:t>ובהגינות</w:t>
            </w:r>
            <w:r w:rsidRPr="007613FC">
              <w:rPr>
                <w:rFonts w:ascii="David" w:hAnsi="David"/>
                <w:color w:val="000000"/>
                <w:sz w:val="24"/>
                <w:rtl/>
              </w:rPr>
              <w:t>.</w:t>
            </w:r>
          </w:p>
        </w:tc>
      </w:tr>
      <w:tr w:rsidR="00ED082F" w14:paraId="45FAB0BE" w14:textId="77777777" w:rsidTr="00424AB6">
        <w:trPr>
          <w:trHeight w:val="737"/>
          <w:jc w:val="center"/>
        </w:trPr>
        <w:tc>
          <w:tcPr>
            <w:tcW w:w="536" w:type="dxa"/>
            <w:vAlign w:val="center"/>
          </w:tcPr>
          <w:p w14:paraId="26728BFE" w14:textId="407A4BDC" w:rsidR="00ED082F" w:rsidRPr="00801BD6" w:rsidRDefault="00ED082F" w:rsidP="00ED082F">
            <w:pPr>
              <w:pStyle w:val="TableText"/>
              <w:spacing w:before="0"/>
              <w:rPr>
                <w:rFonts w:ascii="David" w:hAnsi="David"/>
                <w:color w:val="000000"/>
                <w:sz w:val="24"/>
              </w:rPr>
            </w:pPr>
            <w:r>
              <w:rPr>
                <w:rFonts w:ascii="David" w:hAnsi="David"/>
                <w:color w:val="000000"/>
                <w:sz w:val="24"/>
              </w:rPr>
              <w:t>130</w:t>
            </w:r>
          </w:p>
        </w:tc>
        <w:tc>
          <w:tcPr>
            <w:tcW w:w="3545" w:type="dxa"/>
            <w:vAlign w:val="center"/>
          </w:tcPr>
          <w:p w14:paraId="430C5A19" w14:textId="77777777" w:rsidR="00ED082F" w:rsidRPr="00801BD6" w:rsidRDefault="00ED082F" w:rsidP="00ED082F">
            <w:pPr>
              <w:pStyle w:val="TableText"/>
              <w:spacing w:before="0"/>
              <w:rPr>
                <w:rFonts w:ascii="David" w:hAnsi="David"/>
                <w:color w:val="000000"/>
                <w:sz w:val="24"/>
                <w:rtl/>
              </w:rPr>
            </w:pPr>
            <w:r w:rsidRPr="00801BD6">
              <w:rPr>
                <w:rFonts w:ascii="David" w:hAnsi="David"/>
                <w:color w:val="000000"/>
                <w:sz w:val="24"/>
                <w:rtl/>
              </w:rPr>
              <w:t>הסכם התקשרות</w:t>
            </w:r>
          </w:p>
          <w:p w14:paraId="137149F2" w14:textId="4BE95ACE"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7C2E8501" w14:textId="3534E523" w:rsidR="00ED082F" w:rsidRPr="00801BD6" w:rsidRDefault="00ED082F" w:rsidP="00ED082F">
            <w:pPr>
              <w:pStyle w:val="TableText"/>
              <w:spacing w:before="0"/>
              <w:rPr>
                <w:sz w:val="24"/>
                <w:rtl/>
              </w:rPr>
            </w:pPr>
            <w:r w:rsidRPr="00801BD6">
              <w:rPr>
                <w:rFonts w:hint="cs"/>
                <w:sz w:val="24"/>
                <w:rtl/>
              </w:rPr>
              <w:t xml:space="preserve">19.2 </w:t>
            </w:r>
          </w:p>
        </w:tc>
        <w:tc>
          <w:tcPr>
            <w:tcW w:w="3559" w:type="dxa"/>
            <w:vAlign w:val="center"/>
          </w:tcPr>
          <w:p w14:paraId="1FB16B21" w14:textId="6E4C50A8" w:rsidR="00ED082F" w:rsidRPr="00801BD6" w:rsidRDefault="00ED082F" w:rsidP="00ED082F">
            <w:pPr>
              <w:pStyle w:val="TableText"/>
              <w:spacing w:before="0"/>
              <w:rPr>
                <w:sz w:val="24"/>
                <w:rtl/>
              </w:rPr>
            </w:pPr>
            <w:r w:rsidRPr="00801BD6">
              <w:rPr>
                <w:rFonts w:hint="cs"/>
                <w:sz w:val="24"/>
                <w:rtl/>
              </w:rPr>
              <w:t>נבקש להבהיר שהסעיף יהא כפוף למגבלת האחריות הקבועה בסעיף 14.4.</w:t>
            </w:r>
          </w:p>
        </w:tc>
        <w:tc>
          <w:tcPr>
            <w:tcW w:w="3554" w:type="dxa"/>
            <w:vAlign w:val="center"/>
          </w:tcPr>
          <w:p w14:paraId="74679CE3" w14:textId="364A3173" w:rsidR="00ED082F" w:rsidRPr="00801BD6" w:rsidRDefault="00ED082F" w:rsidP="00ED082F">
            <w:pPr>
              <w:pStyle w:val="TableText"/>
              <w:spacing w:before="0"/>
              <w:rPr>
                <w:rFonts w:ascii="David" w:hAnsi="David"/>
                <w:color w:val="000000"/>
                <w:sz w:val="24"/>
                <w:highlight w:val="yellow"/>
                <w:rtl/>
              </w:rPr>
            </w:pPr>
            <w:r>
              <w:rPr>
                <w:rFonts w:ascii="David" w:hAnsi="David" w:hint="cs"/>
                <w:color w:val="000000"/>
                <w:sz w:val="24"/>
                <w:rtl/>
              </w:rPr>
              <w:t>הבקשה מתקבלת בנוגע למגבלת האחריות האמורה בסעיף 14.3 והחריגים המפורטים בסעיף 14.4.</w:t>
            </w:r>
          </w:p>
        </w:tc>
      </w:tr>
      <w:tr w:rsidR="00ED082F" w14:paraId="02DCB0A3" w14:textId="77777777" w:rsidTr="00BE0EC0">
        <w:trPr>
          <w:trHeight w:val="794"/>
          <w:jc w:val="center"/>
        </w:trPr>
        <w:tc>
          <w:tcPr>
            <w:tcW w:w="536" w:type="dxa"/>
            <w:vAlign w:val="center"/>
          </w:tcPr>
          <w:p w14:paraId="4E0194D1" w14:textId="24AC2C5C"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131</w:t>
            </w:r>
          </w:p>
        </w:tc>
        <w:tc>
          <w:tcPr>
            <w:tcW w:w="3545" w:type="dxa"/>
            <w:vAlign w:val="center"/>
          </w:tcPr>
          <w:p w14:paraId="4FB48E5A" w14:textId="77777777" w:rsidR="00ED082F" w:rsidRPr="00801BD6" w:rsidRDefault="00ED082F" w:rsidP="00ED082F">
            <w:pPr>
              <w:pStyle w:val="TableText"/>
              <w:spacing w:before="0"/>
              <w:rPr>
                <w:rFonts w:ascii="David" w:hAnsi="David"/>
                <w:color w:val="000000"/>
                <w:sz w:val="24"/>
                <w:rtl/>
              </w:rPr>
            </w:pPr>
            <w:r w:rsidRPr="00801BD6">
              <w:rPr>
                <w:rFonts w:ascii="David" w:hAnsi="David"/>
                <w:color w:val="000000"/>
                <w:sz w:val="24"/>
                <w:rtl/>
              </w:rPr>
              <w:t>הסכם התקשרות</w:t>
            </w:r>
          </w:p>
          <w:p w14:paraId="2DB6EC18" w14:textId="4AFCDFAC"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5D8C2A36" w14:textId="012845DF" w:rsidR="00ED082F" w:rsidRPr="00801BD6" w:rsidRDefault="00ED082F" w:rsidP="00ED082F">
            <w:pPr>
              <w:pStyle w:val="TableText"/>
              <w:spacing w:before="0"/>
              <w:rPr>
                <w:sz w:val="24"/>
                <w:rtl/>
              </w:rPr>
            </w:pPr>
            <w:r w:rsidRPr="00801BD6">
              <w:rPr>
                <w:rFonts w:hint="cs"/>
                <w:sz w:val="24"/>
                <w:rtl/>
              </w:rPr>
              <w:t xml:space="preserve">19.2 </w:t>
            </w:r>
          </w:p>
        </w:tc>
        <w:tc>
          <w:tcPr>
            <w:tcW w:w="3559" w:type="dxa"/>
            <w:vAlign w:val="center"/>
          </w:tcPr>
          <w:p w14:paraId="653C3D1F" w14:textId="71486710" w:rsidR="00ED082F" w:rsidRPr="00801BD6" w:rsidRDefault="00ED082F" w:rsidP="00ED082F">
            <w:pPr>
              <w:pStyle w:val="TableText"/>
              <w:spacing w:before="0"/>
              <w:rPr>
                <w:noProof/>
                <w:sz w:val="24"/>
              </w:rPr>
            </w:pPr>
            <w:r w:rsidRPr="00801BD6">
              <w:rPr>
                <w:sz w:val="24"/>
                <w:rtl/>
              </w:rPr>
              <w:t>נבקש להכפיף השיפוי לתנאים המקובלים, לרבות הודעה מיידית והעברת התביעה לניהול הספק</w:t>
            </w:r>
            <w:r w:rsidRPr="00801BD6">
              <w:rPr>
                <w:rFonts w:hint="cs"/>
                <w:sz w:val="24"/>
                <w:rtl/>
              </w:rPr>
              <w:t>.</w:t>
            </w:r>
          </w:p>
        </w:tc>
        <w:tc>
          <w:tcPr>
            <w:tcW w:w="3554" w:type="dxa"/>
            <w:shd w:val="clear" w:color="auto" w:fill="auto"/>
            <w:vAlign w:val="center"/>
          </w:tcPr>
          <w:p w14:paraId="5301B07E" w14:textId="1A49E646"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הבקשה נדחית.</w:t>
            </w:r>
          </w:p>
        </w:tc>
      </w:tr>
      <w:tr w:rsidR="00ED082F" w14:paraId="070BADB6" w14:textId="77777777" w:rsidTr="00424AB6">
        <w:trPr>
          <w:trHeight w:val="1020"/>
          <w:jc w:val="center"/>
        </w:trPr>
        <w:tc>
          <w:tcPr>
            <w:tcW w:w="536" w:type="dxa"/>
            <w:vAlign w:val="center"/>
          </w:tcPr>
          <w:p w14:paraId="7C1BF7CC" w14:textId="5B235C2F"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132</w:t>
            </w:r>
          </w:p>
        </w:tc>
        <w:tc>
          <w:tcPr>
            <w:tcW w:w="3545" w:type="dxa"/>
            <w:vAlign w:val="center"/>
          </w:tcPr>
          <w:p w14:paraId="709F24F5" w14:textId="77777777" w:rsidR="00ED082F" w:rsidRPr="00801BD6" w:rsidRDefault="00ED082F" w:rsidP="00ED082F">
            <w:pPr>
              <w:pStyle w:val="TableText"/>
              <w:spacing w:before="0"/>
              <w:rPr>
                <w:rFonts w:ascii="David" w:hAnsi="David"/>
                <w:color w:val="000000"/>
                <w:sz w:val="24"/>
                <w:rtl/>
              </w:rPr>
            </w:pPr>
            <w:r w:rsidRPr="00801BD6">
              <w:rPr>
                <w:rFonts w:ascii="David" w:hAnsi="David"/>
                <w:color w:val="000000"/>
                <w:sz w:val="24"/>
                <w:rtl/>
              </w:rPr>
              <w:t>הסכם התקשרות</w:t>
            </w:r>
          </w:p>
          <w:p w14:paraId="57FE55C7" w14:textId="2459B208"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532D991F" w14:textId="23EBBC10" w:rsidR="00ED082F" w:rsidRPr="00801BD6" w:rsidRDefault="00ED082F" w:rsidP="00ED082F">
            <w:pPr>
              <w:pStyle w:val="TableText"/>
              <w:spacing w:before="0"/>
              <w:rPr>
                <w:sz w:val="24"/>
                <w:rtl/>
              </w:rPr>
            </w:pPr>
            <w:r w:rsidRPr="00801BD6">
              <w:rPr>
                <w:rFonts w:hint="cs"/>
                <w:sz w:val="24"/>
                <w:rtl/>
              </w:rPr>
              <w:t xml:space="preserve"> 19.4 </w:t>
            </w:r>
          </w:p>
        </w:tc>
        <w:tc>
          <w:tcPr>
            <w:tcW w:w="3559" w:type="dxa"/>
            <w:vAlign w:val="center"/>
          </w:tcPr>
          <w:p w14:paraId="17580E56" w14:textId="45D67207" w:rsidR="00ED082F" w:rsidRPr="00801BD6" w:rsidRDefault="00ED082F" w:rsidP="00ED082F">
            <w:pPr>
              <w:pStyle w:val="TableText"/>
              <w:spacing w:before="0"/>
              <w:rPr>
                <w:rFonts w:ascii="Tahoma" w:hAnsi="Tahoma" w:cs="Tahoma"/>
                <w:sz w:val="24"/>
                <w:rtl/>
              </w:rPr>
            </w:pPr>
            <w:r w:rsidRPr="00801BD6">
              <w:rPr>
                <w:rFonts w:hint="cs"/>
                <w:sz w:val="24"/>
                <w:rtl/>
              </w:rPr>
              <w:t xml:space="preserve">נבקש כי הודעה על סיום ההתקשרות תיעשה בהתראה של 3 חודשים כאמור בסעיף 1.7.6 למסמכי המכרז, ולמצער  - בהודעה של 45 יום מראש לפחות. </w:t>
            </w:r>
          </w:p>
        </w:tc>
        <w:tc>
          <w:tcPr>
            <w:tcW w:w="3554" w:type="dxa"/>
            <w:vAlign w:val="center"/>
          </w:tcPr>
          <w:p w14:paraId="66C33D97" w14:textId="16FBE5B0" w:rsidR="00ED082F" w:rsidRDefault="00ED082F" w:rsidP="00ED082F">
            <w:pPr>
              <w:pStyle w:val="TableText"/>
              <w:spacing w:before="0"/>
              <w:rPr>
                <w:rFonts w:ascii="David" w:hAnsi="David"/>
                <w:color w:val="000000"/>
                <w:sz w:val="24"/>
                <w:highlight w:val="yellow"/>
                <w:rtl/>
              </w:rPr>
            </w:pPr>
          </w:p>
          <w:p w14:paraId="6B1EA7E3" w14:textId="0632E496" w:rsidR="00CA5C95" w:rsidRDefault="00CA5C95" w:rsidP="00CA5C95">
            <w:pPr>
              <w:pStyle w:val="TableText"/>
              <w:spacing w:before="0"/>
              <w:rPr>
                <w:rFonts w:ascii="David" w:hAnsi="David"/>
                <w:color w:val="000000"/>
                <w:sz w:val="24"/>
                <w:rtl/>
              </w:rPr>
            </w:pPr>
            <w:r w:rsidRPr="007613FC">
              <w:rPr>
                <w:rFonts w:ascii="David" w:hAnsi="David" w:hint="eastAsia"/>
                <w:color w:val="000000"/>
                <w:sz w:val="24"/>
                <w:rtl/>
              </w:rPr>
              <w:t>הבקשה</w:t>
            </w:r>
            <w:r w:rsidRPr="007613FC">
              <w:rPr>
                <w:rFonts w:ascii="David" w:hAnsi="David"/>
                <w:color w:val="000000"/>
                <w:sz w:val="24"/>
                <w:rtl/>
              </w:rPr>
              <w:t xml:space="preserve"> </w:t>
            </w:r>
            <w:r>
              <w:rPr>
                <w:rFonts w:ascii="David" w:hAnsi="David" w:hint="cs"/>
                <w:color w:val="000000"/>
                <w:sz w:val="24"/>
                <w:rtl/>
              </w:rPr>
              <w:t>מקובלת חלקית:</w:t>
            </w:r>
          </w:p>
          <w:p w14:paraId="121BAE19" w14:textId="77777777" w:rsidR="00CA5C95" w:rsidRPr="007613FC" w:rsidRDefault="00CA5C95" w:rsidP="00CA5C95">
            <w:pPr>
              <w:pStyle w:val="TableText"/>
              <w:spacing w:before="0"/>
              <w:rPr>
                <w:rFonts w:ascii="David" w:hAnsi="David"/>
                <w:color w:val="000000"/>
                <w:sz w:val="24"/>
                <w:rtl/>
              </w:rPr>
            </w:pPr>
            <w:r w:rsidRPr="008E7ED7">
              <w:rPr>
                <w:rFonts w:ascii="David" w:hAnsi="David" w:hint="cs"/>
                <w:color w:val="000000"/>
                <w:sz w:val="24"/>
                <w:rtl/>
              </w:rPr>
              <w:t xml:space="preserve">ככל שהמשרד יחליט שהוא </w:t>
            </w:r>
            <w:r>
              <w:rPr>
                <w:rFonts w:ascii="David" w:hAnsi="David" w:hint="cs"/>
                <w:color w:val="000000"/>
                <w:sz w:val="24"/>
                <w:rtl/>
              </w:rPr>
              <w:t>להפסיק</w:t>
            </w:r>
            <w:r w:rsidRPr="008E7ED7">
              <w:rPr>
                <w:rFonts w:ascii="David" w:hAnsi="David" w:hint="cs"/>
                <w:color w:val="000000"/>
                <w:sz w:val="24"/>
                <w:rtl/>
              </w:rPr>
              <w:t xml:space="preserve"> </w:t>
            </w:r>
            <w:r>
              <w:rPr>
                <w:rFonts w:ascii="David" w:hAnsi="David" w:hint="cs"/>
                <w:color w:val="000000"/>
                <w:sz w:val="24"/>
                <w:rtl/>
              </w:rPr>
              <w:t xml:space="preserve">את פעילות הזוכה ולסיים את </w:t>
            </w:r>
            <w:r w:rsidRPr="008E7ED7">
              <w:rPr>
                <w:rFonts w:ascii="David" w:hAnsi="David" w:hint="cs"/>
                <w:color w:val="000000"/>
                <w:sz w:val="24"/>
                <w:rtl/>
              </w:rPr>
              <w:t xml:space="preserve">ההתקשרות </w:t>
            </w:r>
            <w:r>
              <w:rPr>
                <w:rFonts w:ascii="David" w:hAnsi="David" w:hint="cs"/>
                <w:color w:val="000000"/>
                <w:sz w:val="24"/>
                <w:rtl/>
              </w:rPr>
              <w:t>עמו</w:t>
            </w:r>
            <w:r w:rsidRPr="008E7ED7">
              <w:rPr>
                <w:rFonts w:ascii="David" w:hAnsi="David" w:hint="cs"/>
                <w:color w:val="000000"/>
                <w:sz w:val="24"/>
                <w:rtl/>
              </w:rPr>
              <w:t xml:space="preserve">, המשרד ימסור לזוכה הודעה על </w:t>
            </w:r>
            <w:r>
              <w:rPr>
                <w:rFonts w:ascii="David" w:hAnsi="David" w:hint="cs"/>
                <w:color w:val="000000"/>
                <w:sz w:val="24"/>
                <w:rtl/>
              </w:rPr>
              <w:t>כך</w:t>
            </w:r>
            <w:r w:rsidRPr="008E7ED7">
              <w:rPr>
                <w:rFonts w:ascii="David" w:hAnsi="David" w:hint="cs"/>
                <w:color w:val="000000"/>
                <w:sz w:val="24"/>
                <w:rtl/>
              </w:rPr>
              <w:t xml:space="preserve">, 30 ימי עסקים לפני מועד </w:t>
            </w:r>
            <w:r>
              <w:rPr>
                <w:rFonts w:ascii="David" w:hAnsi="David" w:hint="cs"/>
                <w:color w:val="000000"/>
                <w:sz w:val="24"/>
                <w:rtl/>
              </w:rPr>
              <w:t xml:space="preserve">תופסק פעילותו ותסתיים </w:t>
            </w:r>
            <w:r w:rsidRPr="008E7ED7">
              <w:rPr>
                <w:rFonts w:ascii="David" w:hAnsi="David" w:hint="cs"/>
                <w:color w:val="000000"/>
                <w:sz w:val="24"/>
                <w:rtl/>
              </w:rPr>
              <w:t>ההתקשרות.</w:t>
            </w:r>
          </w:p>
          <w:p w14:paraId="282AA514" w14:textId="7F7280C7" w:rsidR="00CA5C95" w:rsidRPr="00801BD6" w:rsidRDefault="00CA5C95" w:rsidP="00ED082F">
            <w:pPr>
              <w:pStyle w:val="TableText"/>
              <w:spacing w:before="0"/>
              <w:rPr>
                <w:rFonts w:ascii="David" w:hAnsi="David"/>
                <w:color w:val="000000"/>
                <w:sz w:val="24"/>
                <w:highlight w:val="yellow"/>
                <w:rtl/>
              </w:rPr>
            </w:pPr>
          </w:p>
        </w:tc>
      </w:tr>
      <w:tr w:rsidR="00ED082F" w14:paraId="7D47806F" w14:textId="77777777" w:rsidTr="00424AB6">
        <w:trPr>
          <w:trHeight w:val="737"/>
          <w:jc w:val="center"/>
        </w:trPr>
        <w:tc>
          <w:tcPr>
            <w:tcW w:w="536" w:type="dxa"/>
            <w:vAlign w:val="center"/>
          </w:tcPr>
          <w:p w14:paraId="4B3DDBE3" w14:textId="40B486B2" w:rsidR="00ED082F" w:rsidRPr="00801BD6" w:rsidRDefault="00ED082F" w:rsidP="00ED082F">
            <w:pPr>
              <w:pStyle w:val="TableText"/>
              <w:spacing w:before="0"/>
              <w:rPr>
                <w:rFonts w:ascii="David" w:hAnsi="David"/>
                <w:color w:val="000000"/>
                <w:sz w:val="24"/>
              </w:rPr>
            </w:pPr>
            <w:r>
              <w:rPr>
                <w:rFonts w:ascii="David" w:hAnsi="David"/>
                <w:color w:val="000000"/>
                <w:sz w:val="24"/>
              </w:rPr>
              <w:t>133</w:t>
            </w:r>
          </w:p>
        </w:tc>
        <w:tc>
          <w:tcPr>
            <w:tcW w:w="3545" w:type="dxa"/>
            <w:vAlign w:val="center"/>
          </w:tcPr>
          <w:p w14:paraId="200FAD75" w14:textId="77777777" w:rsidR="00ED082F" w:rsidRPr="00801BD6" w:rsidRDefault="00ED082F" w:rsidP="00ED082F">
            <w:pPr>
              <w:pStyle w:val="TableText"/>
              <w:spacing w:before="0"/>
              <w:rPr>
                <w:rFonts w:ascii="David" w:hAnsi="David"/>
                <w:color w:val="000000"/>
                <w:sz w:val="24"/>
                <w:rtl/>
              </w:rPr>
            </w:pPr>
            <w:r w:rsidRPr="00801BD6">
              <w:rPr>
                <w:rFonts w:ascii="David" w:hAnsi="David"/>
                <w:color w:val="000000"/>
                <w:sz w:val="24"/>
                <w:rtl/>
              </w:rPr>
              <w:t>הסכם התקשרות</w:t>
            </w:r>
          </w:p>
          <w:p w14:paraId="1F297C24" w14:textId="147E1F19"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158C4167" w14:textId="700A4D65" w:rsidR="00ED082F" w:rsidRPr="00801BD6" w:rsidRDefault="00ED082F" w:rsidP="00ED082F">
            <w:pPr>
              <w:pStyle w:val="TableText"/>
              <w:spacing w:before="0"/>
              <w:rPr>
                <w:sz w:val="24"/>
                <w:rtl/>
              </w:rPr>
            </w:pPr>
            <w:r w:rsidRPr="00801BD6">
              <w:rPr>
                <w:rFonts w:hint="cs"/>
                <w:sz w:val="24"/>
                <w:rtl/>
              </w:rPr>
              <w:t xml:space="preserve"> 19.4 </w:t>
            </w:r>
          </w:p>
        </w:tc>
        <w:tc>
          <w:tcPr>
            <w:tcW w:w="3559" w:type="dxa"/>
            <w:vAlign w:val="center"/>
          </w:tcPr>
          <w:p w14:paraId="40B5DB78" w14:textId="5DA17F58" w:rsidR="00ED082F" w:rsidRPr="00801BD6" w:rsidRDefault="00ED082F" w:rsidP="00ED082F">
            <w:pPr>
              <w:pStyle w:val="TableText"/>
              <w:spacing w:before="0"/>
              <w:rPr>
                <w:sz w:val="24"/>
                <w:rtl/>
              </w:rPr>
            </w:pPr>
            <w:r w:rsidRPr="00801BD6">
              <w:rPr>
                <w:rFonts w:hint="cs"/>
                <w:sz w:val="24"/>
                <w:rtl/>
              </w:rPr>
              <w:t>נבקש להאריך את תקופת ההודעה המוקדמת כך שתעמוד על 30 ימי עבודה.</w:t>
            </w:r>
            <w:r w:rsidRPr="00801BD6">
              <w:rPr>
                <w:rFonts w:ascii="Tahoma" w:hAnsi="Tahoma" w:cs="Tahoma" w:hint="cs"/>
                <w:sz w:val="24"/>
                <w:rtl/>
              </w:rPr>
              <w:t xml:space="preserve"> </w:t>
            </w:r>
          </w:p>
        </w:tc>
        <w:tc>
          <w:tcPr>
            <w:tcW w:w="3554" w:type="dxa"/>
            <w:vAlign w:val="center"/>
          </w:tcPr>
          <w:p w14:paraId="1BB15646" w14:textId="256B3780" w:rsidR="00ED082F" w:rsidRPr="00801BD6" w:rsidRDefault="00ED082F" w:rsidP="00ED082F">
            <w:pPr>
              <w:pStyle w:val="TableText"/>
              <w:spacing w:before="0"/>
              <w:rPr>
                <w:rFonts w:ascii="David" w:hAnsi="David"/>
                <w:color w:val="000000"/>
                <w:sz w:val="24"/>
                <w:highlight w:val="yellow"/>
                <w:rtl/>
              </w:rPr>
            </w:pPr>
            <w:r w:rsidRPr="007613FC">
              <w:rPr>
                <w:rFonts w:ascii="David" w:hAnsi="David" w:hint="eastAsia"/>
                <w:color w:val="000000"/>
                <w:sz w:val="24"/>
                <w:rtl/>
              </w:rPr>
              <w:t>הבקשה</w:t>
            </w:r>
            <w:r w:rsidRPr="007613FC">
              <w:rPr>
                <w:rFonts w:ascii="David" w:hAnsi="David"/>
                <w:color w:val="000000"/>
                <w:sz w:val="24"/>
                <w:rtl/>
              </w:rPr>
              <w:t xml:space="preserve"> </w:t>
            </w:r>
            <w:proofErr w:type="spellStart"/>
            <w:r w:rsidR="008E7ED7">
              <w:rPr>
                <w:rFonts w:ascii="David" w:hAnsi="David" w:hint="cs"/>
                <w:color w:val="000000"/>
                <w:sz w:val="24"/>
                <w:rtl/>
              </w:rPr>
              <w:t>מק</w:t>
            </w:r>
            <w:r w:rsidR="00CA5C95">
              <w:rPr>
                <w:rFonts w:ascii="David" w:hAnsi="David" w:hint="cs"/>
                <w:color w:val="000000"/>
                <w:sz w:val="24"/>
                <w:rtl/>
              </w:rPr>
              <w:t>ו</w:t>
            </w:r>
            <w:r w:rsidR="008E7ED7">
              <w:rPr>
                <w:rFonts w:ascii="David" w:hAnsi="David" w:hint="cs"/>
                <w:color w:val="000000"/>
                <w:sz w:val="24"/>
                <w:rtl/>
              </w:rPr>
              <w:t>בלת</w:t>
            </w:r>
            <w:r w:rsidRPr="007613FC">
              <w:rPr>
                <w:rFonts w:ascii="David" w:hAnsi="David"/>
                <w:color w:val="000000"/>
                <w:sz w:val="24"/>
                <w:rtl/>
              </w:rPr>
              <w:t>.</w:t>
            </w:r>
            <w:r w:rsidRPr="007613FC">
              <w:rPr>
                <w:rFonts w:ascii="David" w:hAnsi="David" w:hint="eastAsia"/>
                <w:color w:val="000000"/>
                <w:sz w:val="24"/>
                <w:rtl/>
              </w:rPr>
              <w:t>ויוער</w:t>
            </w:r>
            <w:proofErr w:type="spellEnd"/>
            <w:r w:rsidRPr="007613FC">
              <w:rPr>
                <w:rFonts w:ascii="David" w:hAnsi="David"/>
                <w:color w:val="000000"/>
                <w:sz w:val="24"/>
                <w:rtl/>
              </w:rPr>
              <w:t xml:space="preserve">, </w:t>
            </w:r>
            <w:r w:rsidRPr="007613FC">
              <w:rPr>
                <w:rFonts w:ascii="David" w:hAnsi="David" w:hint="eastAsia"/>
                <w:color w:val="000000"/>
                <w:sz w:val="24"/>
                <w:rtl/>
              </w:rPr>
              <w:t>כמפורט</w:t>
            </w:r>
            <w:r w:rsidRPr="007613FC">
              <w:rPr>
                <w:rFonts w:ascii="David" w:hAnsi="David"/>
                <w:color w:val="000000"/>
                <w:sz w:val="24"/>
                <w:rtl/>
              </w:rPr>
              <w:t xml:space="preserve"> </w:t>
            </w:r>
            <w:r w:rsidRPr="007613FC">
              <w:rPr>
                <w:rFonts w:ascii="David" w:hAnsi="David" w:hint="eastAsia"/>
                <w:color w:val="000000"/>
                <w:sz w:val="24"/>
                <w:rtl/>
              </w:rPr>
              <w:t>בסעיף</w:t>
            </w:r>
            <w:r w:rsidRPr="007613FC">
              <w:rPr>
                <w:rFonts w:ascii="David" w:hAnsi="David"/>
                <w:color w:val="000000"/>
                <w:sz w:val="24"/>
                <w:rtl/>
              </w:rPr>
              <w:t xml:space="preserve"> 19.7 </w:t>
            </w:r>
            <w:r w:rsidRPr="007613FC">
              <w:rPr>
                <w:rFonts w:ascii="David" w:hAnsi="David" w:hint="eastAsia"/>
                <w:color w:val="000000"/>
                <w:sz w:val="24"/>
                <w:rtl/>
              </w:rPr>
              <w:t>להסכם</w:t>
            </w:r>
            <w:r w:rsidRPr="007613FC">
              <w:rPr>
                <w:rFonts w:ascii="David" w:hAnsi="David"/>
                <w:color w:val="000000"/>
                <w:sz w:val="24"/>
                <w:rtl/>
              </w:rPr>
              <w:t xml:space="preserve">, </w:t>
            </w:r>
            <w:r w:rsidRPr="007613FC">
              <w:rPr>
                <w:rFonts w:ascii="David" w:hAnsi="David" w:hint="eastAsia"/>
                <w:color w:val="000000"/>
                <w:sz w:val="24"/>
                <w:rtl/>
              </w:rPr>
              <w:t>הפסקת</w:t>
            </w:r>
            <w:r w:rsidRPr="007613FC">
              <w:rPr>
                <w:rFonts w:ascii="David" w:hAnsi="David"/>
                <w:color w:val="000000"/>
                <w:sz w:val="24"/>
                <w:rtl/>
              </w:rPr>
              <w:t xml:space="preserve"> </w:t>
            </w:r>
            <w:r w:rsidRPr="007613FC">
              <w:rPr>
                <w:rFonts w:ascii="David" w:hAnsi="David" w:hint="eastAsia"/>
                <w:color w:val="000000"/>
                <w:sz w:val="24"/>
                <w:rtl/>
              </w:rPr>
              <w:t>ההתקשרות</w:t>
            </w:r>
            <w:r w:rsidRPr="007613FC">
              <w:rPr>
                <w:rFonts w:ascii="David" w:hAnsi="David"/>
                <w:color w:val="000000"/>
                <w:sz w:val="24"/>
                <w:rtl/>
              </w:rPr>
              <w:t xml:space="preserve"> </w:t>
            </w:r>
            <w:r w:rsidRPr="007613FC">
              <w:rPr>
                <w:rFonts w:ascii="David" w:hAnsi="David" w:hint="eastAsia"/>
                <w:color w:val="000000"/>
                <w:sz w:val="24"/>
                <w:rtl/>
              </w:rPr>
              <w:t>עשויה</w:t>
            </w:r>
            <w:r w:rsidRPr="007613FC">
              <w:rPr>
                <w:rFonts w:ascii="David" w:hAnsi="David"/>
                <w:color w:val="000000"/>
                <w:sz w:val="24"/>
                <w:rtl/>
              </w:rPr>
              <w:t xml:space="preserve"> </w:t>
            </w:r>
            <w:r w:rsidRPr="007613FC">
              <w:rPr>
                <w:rFonts w:ascii="David" w:hAnsi="David" w:hint="eastAsia"/>
                <w:color w:val="000000"/>
                <w:sz w:val="24"/>
                <w:rtl/>
              </w:rPr>
              <w:t>להיות</w:t>
            </w:r>
            <w:r w:rsidRPr="007613FC">
              <w:rPr>
                <w:rFonts w:ascii="David" w:hAnsi="David"/>
                <w:color w:val="000000"/>
                <w:sz w:val="24"/>
                <w:rtl/>
              </w:rPr>
              <w:t xml:space="preserve"> </w:t>
            </w:r>
            <w:r w:rsidRPr="007613FC">
              <w:rPr>
                <w:rFonts w:ascii="David" w:hAnsi="David" w:hint="eastAsia"/>
                <w:color w:val="000000"/>
                <w:sz w:val="24"/>
                <w:rtl/>
              </w:rPr>
              <w:t>כרוכה</w:t>
            </w:r>
            <w:r w:rsidRPr="007613FC">
              <w:rPr>
                <w:rFonts w:ascii="David" w:hAnsi="David"/>
                <w:color w:val="000000"/>
                <w:sz w:val="24"/>
                <w:rtl/>
              </w:rPr>
              <w:t xml:space="preserve"> </w:t>
            </w:r>
            <w:r w:rsidRPr="007613FC">
              <w:rPr>
                <w:rFonts w:ascii="David" w:hAnsi="David" w:hint="eastAsia"/>
                <w:color w:val="000000"/>
                <w:sz w:val="24"/>
                <w:rtl/>
              </w:rPr>
              <w:t>ב</w:t>
            </w:r>
            <w:r w:rsidRPr="007613FC">
              <w:rPr>
                <w:rFonts w:ascii="David" w:hAnsi="David"/>
                <w:color w:val="000000"/>
                <w:sz w:val="24"/>
                <w:rtl/>
              </w:rPr>
              <w:t xml:space="preserve">"תקופת </w:t>
            </w:r>
            <w:r w:rsidRPr="007613FC">
              <w:rPr>
                <w:rFonts w:ascii="David" w:hAnsi="David" w:hint="eastAsia"/>
                <w:color w:val="000000"/>
                <w:sz w:val="24"/>
                <w:rtl/>
              </w:rPr>
              <w:t>הפרדות</w:t>
            </w:r>
            <w:r w:rsidRPr="007613FC">
              <w:rPr>
                <w:rFonts w:ascii="David" w:hAnsi="David"/>
                <w:color w:val="000000"/>
                <w:sz w:val="24"/>
                <w:rtl/>
              </w:rPr>
              <w:t>".</w:t>
            </w:r>
          </w:p>
        </w:tc>
      </w:tr>
      <w:tr w:rsidR="00ED082F" w14:paraId="0AE286E8" w14:textId="77777777" w:rsidTr="00424AB6">
        <w:trPr>
          <w:trHeight w:val="1361"/>
          <w:jc w:val="center"/>
        </w:trPr>
        <w:tc>
          <w:tcPr>
            <w:tcW w:w="536" w:type="dxa"/>
            <w:vAlign w:val="center"/>
          </w:tcPr>
          <w:p w14:paraId="67710F0A" w14:textId="637E5C61"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134</w:t>
            </w:r>
          </w:p>
        </w:tc>
        <w:tc>
          <w:tcPr>
            <w:tcW w:w="3545" w:type="dxa"/>
            <w:vAlign w:val="center"/>
          </w:tcPr>
          <w:p w14:paraId="7396F503" w14:textId="77777777" w:rsidR="00ED082F" w:rsidRPr="00801BD6" w:rsidRDefault="00ED082F" w:rsidP="00ED082F">
            <w:pPr>
              <w:pStyle w:val="TableText"/>
              <w:spacing w:before="0"/>
              <w:rPr>
                <w:rFonts w:ascii="David" w:hAnsi="David"/>
                <w:color w:val="000000"/>
                <w:sz w:val="24"/>
                <w:rtl/>
              </w:rPr>
            </w:pPr>
            <w:r w:rsidRPr="00801BD6">
              <w:rPr>
                <w:rFonts w:ascii="David" w:hAnsi="David"/>
                <w:color w:val="000000"/>
                <w:sz w:val="24"/>
                <w:rtl/>
              </w:rPr>
              <w:t>הסכם התקשרות</w:t>
            </w:r>
          </w:p>
          <w:p w14:paraId="775AEAD1" w14:textId="0461CB54"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75EF5240" w14:textId="78300B46" w:rsidR="00ED082F" w:rsidRPr="00801BD6" w:rsidRDefault="00ED082F" w:rsidP="00ED082F">
            <w:pPr>
              <w:pStyle w:val="TableText"/>
              <w:spacing w:before="0"/>
              <w:rPr>
                <w:rFonts w:ascii="David" w:hAnsi="David"/>
                <w:color w:val="000000"/>
                <w:sz w:val="24"/>
                <w:rtl/>
              </w:rPr>
            </w:pPr>
            <w:r w:rsidRPr="00801BD6">
              <w:rPr>
                <w:rFonts w:hint="cs"/>
                <w:sz w:val="24"/>
                <w:rtl/>
              </w:rPr>
              <w:t xml:space="preserve"> 19.4 </w:t>
            </w:r>
          </w:p>
        </w:tc>
        <w:tc>
          <w:tcPr>
            <w:tcW w:w="3559" w:type="dxa"/>
            <w:vAlign w:val="center"/>
          </w:tcPr>
          <w:p w14:paraId="79336B0A" w14:textId="76C8F5F4" w:rsidR="00ED082F" w:rsidRPr="00801BD6" w:rsidRDefault="00ED082F" w:rsidP="00ED082F">
            <w:pPr>
              <w:pStyle w:val="TableText"/>
              <w:spacing w:before="0"/>
              <w:rPr>
                <w:rFonts w:ascii="David" w:hAnsi="David"/>
                <w:sz w:val="24"/>
                <w:rtl/>
              </w:rPr>
            </w:pPr>
            <w:bookmarkStart w:id="6" w:name="_Hlk82079481"/>
            <w:r w:rsidRPr="00801BD6">
              <w:rPr>
                <w:sz w:val="24"/>
                <w:rtl/>
              </w:rPr>
              <w:t xml:space="preserve">נבקש להבהיר כי סיום מטעמי נוחות יעשה בהודעה </w:t>
            </w:r>
            <w:r w:rsidRPr="00801BD6">
              <w:rPr>
                <w:rFonts w:hint="cs"/>
                <w:sz w:val="24"/>
                <w:rtl/>
              </w:rPr>
              <w:t xml:space="preserve">60 מראש </w:t>
            </w:r>
            <w:r w:rsidRPr="00801BD6">
              <w:rPr>
                <w:sz w:val="24"/>
                <w:rtl/>
              </w:rPr>
              <w:t>ובכתב וכי המזמין ישלם לספק גם תמורה יחסית בגין אבני דרך בתהליך/שירותים שבוצעו בפועל.</w:t>
            </w:r>
            <w:bookmarkEnd w:id="6"/>
          </w:p>
        </w:tc>
        <w:tc>
          <w:tcPr>
            <w:tcW w:w="3554" w:type="dxa"/>
            <w:vAlign w:val="center"/>
          </w:tcPr>
          <w:p w14:paraId="4117022E" w14:textId="7875B4BF" w:rsidR="00ED082F" w:rsidRDefault="00ED082F" w:rsidP="00ED082F">
            <w:pPr>
              <w:pStyle w:val="TableText"/>
              <w:spacing w:before="0"/>
              <w:rPr>
                <w:rFonts w:ascii="David" w:hAnsi="David"/>
                <w:color w:val="000000"/>
                <w:sz w:val="24"/>
                <w:rtl/>
              </w:rPr>
            </w:pPr>
            <w:r w:rsidRPr="007613FC">
              <w:rPr>
                <w:rFonts w:ascii="David" w:hAnsi="David" w:hint="eastAsia"/>
                <w:color w:val="000000"/>
                <w:sz w:val="24"/>
                <w:rtl/>
              </w:rPr>
              <w:t>הבקשה</w:t>
            </w:r>
            <w:r w:rsidRPr="007613FC">
              <w:rPr>
                <w:rFonts w:ascii="David" w:hAnsi="David"/>
                <w:color w:val="000000"/>
                <w:sz w:val="24"/>
                <w:rtl/>
              </w:rPr>
              <w:t xml:space="preserve"> נדחית. </w:t>
            </w:r>
          </w:p>
          <w:p w14:paraId="56A40815" w14:textId="1D3CE200" w:rsidR="00ED082F" w:rsidRDefault="00ED082F" w:rsidP="00ED082F">
            <w:pPr>
              <w:pStyle w:val="TableText"/>
              <w:spacing w:before="0"/>
              <w:rPr>
                <w:rFonts w:ascii="David" w:hAnsi="David"/>
                <w:color w:val="000000"/>
                <w:sz w:val="24"/>
                <w:rtl/>
              </w:rPr>
            </w:pPr>
            <w:r>
              <w:rPr>
                <w:rFonts w:ascii="David" w:hAnsi="David" w:hint="cs"/>
                <w:color w:val="000000"/>
                <w:sz w:val="24"/>
                <w:rtl/>
              </w:rPr>
              <w:t xml:space="preserve">לעניין מועד ההודעה, ראו מענה לשאלה </w:t>
            </w:r>
            <w:r w:rsidR="00CA5C95">
              <w:rPr>
                <w:rFonts w:ascii="David" w:hAnsi="David" w:hint="cs"/>
                <w:color w:val="000000"/>
                <w:sz w:val="24"/>
                <w:rtl/>
              </w:rPr>
              <w:t>132</w:t>
            </w:r>
            <w:r>
              <w:rPr>
                <w:rFonts w:ascii="David" w:hAnsi="David" w:hint="cs"/>
                <w:color w:val="000000"/>
                <w:sz w:val="24"/>
                <w:rtl/>
              </w:rPr>
              <w:t>.</w:t>
            </w:r>
          </w:p>
          <w:p w14:paraId="449E6055" w14:textId="12CDB3C1" w:rsidR="00ED082F" w:rsidRPr="00801BD6" w:rsidRDefault="00ED082F" w:rsidP="00ED082F">
            <w:pPr>
              <w:pStyle w:val="TableText"/>
              <w:spacing w:before="0"/>
              <w:rPr>
                <w:rFonts w:ascii="David" w:hAnsi="David"/>
                <w:color w:val="000000"/>
                <w:sz w:val="24"/>
                <w:highlight w:val="yellow"/>
                <w:rtl/>
              </w:rPr>
            </w:pPr>
            <w:r>
              <w:rPr>
                <w:rFonts w:ascii="David" w:hAnsi="David" w:hint="cs"/>
                <w:color w:val="000000"/>
                <w:sz w:val="24"/>
                <w:rtl/>
              </w:rPr>
              <w:t xml:space="preserve">לעניין התשלום, </w:t>
            </w:r>
            <w:r w:rsidRPr="007613FC">
              <w:rPr>
                <w:rFonts w:ascii="David" w:hAnsi="David" w:hint="eastAsia"/>
                <w:color w:val="000000"/>
                <w:sz w:val="24"/>
                <w:rtl/>
              </w:rPr>
              <w:t>ראו</w:t>
            </w:r>
            <w:r w:rsidRPr="007613FC">
              <w:rPr>
                <w:rFonts w:ascii="David" w:hAnsi="David"/>
                <w:color w:val="000000"/>
                <w:sz w:val="24"/>
                <w:rtl/>
              </w:rPr>
              <w:t xml:space="preserve"> סעיף 13 –  התמורה במסמכי המכרז וסעיף 19.7.2 להסכם. </w:t>
            </w:r>
          </w:p>
        </w:tc>
      </w:tr>
      <w:tr w:rsidR="00ED082F" w14:paraId="6FE88293" w14:textId="77777777" w:rsidTr="00424AB6">
        <w:trPr>
          <w:trHeight w:val="1134"/>
          <w:jc w:val="center"/>
        </w:trPr>
        <w:tc>
          <w:tcPr>
            <w:tcW w:w="536" w:type="dxa"/>
            <w:vAlign w:val="center"/>
          </w:tcPr>
          <w:p w14:paraId="4C5AFB86" w14:textId="1582CE24" w:rsidR="00ED082F" w:rsidRPr="00801BD6" w:rsidRDefault="00ED082F" w:rsidP="00ED082F">
            <w:pPr>
              <w:pStyle w:val="TableText"/>
              <w:rPr>
                <w:rFonts w:ascii="David" w:hAnsi="David"/>
                <w:color w:val="000000"/>
                <w:sz w:val="24"/>
                <w:rtl/>
              </w:rPr>
            </w:pPr>
            <w:r>
              <w:rPr>
                <w:rFonts w:ascii="David" w:hAnsi="David" w:hint="cs"/>
                <w:color w:val="000000"/>
                <w:sz w:val="24"/>
                <w:rtl/>
              </w:rPr>
              <w:t>135</w:t>
            </w:r>
          </w:p>
        </w:tc>
        <w:tc>
          <w:tcPr>
            <w:tcW w:w="3545" w:type="dxa"/>
            <w:vAlign w:val="center"/>
          </w:tcPr>
          <w:p w14:paraId="7473EDAF" w14:textId="77777777" w:rsidR="00ED082F" w:rsidRPr="00801BD6" w:rsidRDefault="00ED082F" w:rsidP="00ED082F">
            <w:pPr>
              <w:pStyle w:val="TableText"/>
              <w:spacing w:before="0"/>
              <w:rPr>
                <w:rFonts w:ascii="David" w:hAnsi="David"/>
                <w:color w:val="000000"/>
                <w:sz w:val="24"/>
                <w:rtl/>
              </w:rPr>
            </w:pPr>
            <w:r w:rsidRPr="00801BD6">
              <w:rPr>
                <w:rFonts w:ascii="David" w:hAnsi="David"/>
                <w:color w:val="000000"/>
                <w:sz w:val="24"/>
                <w:rtl/>
              </w:rPr>
              <w:t>הסכם התקשרות</w:t>
            </w:r>
          </w:p>
          <w:p w14:paraId="59702FA6" w14:textId="1E723602"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3FE0E9B1" w14:textId="1796B84A" w:rsidR="00ED082F" w:rsidRPr="00801BD6" w:rsidRDefault="00ED082F" w:rsidP="00ED082F">
            <w:pPr>
              <w:pStyle w:val="TableText"/>
              <w:rPr>
                <w:sz w:val="24"/>
                <w:rtl/>
              </w:rPr>
            </w:pPr>
            <w:r w:rsidRPr="00801BD6">
              <w:rPr>
                <w:rFonts w:hint="cs"/>
                <w:sz w:val="24"/>
                <w:rtl/>
              </w:rPr>
              <w:t>19.5</w:t>
            </w:r>
          </w:p>
        </w:tc>
        <w:tc>
          <w:tcPr>
            <w:tcW w:w="3559" w:type="dxa"/>
            <w:vAlign w:val="center"/>
          </w:tcPr>
          <w:p w14:paraId="327204D7" w14:textId="0C289E2B" w:rsidR="00ED082F" w:rsidRPr="00801BD6" w:rsidRDefault="00ED082F" w:rsidP="00ED082F">
            <w:pPr>
              <w:pStyle w:val="TableText"/>
              <w:rPr>
                <w:sz w:val="24"/>
                <w:rtl/>
              </w:rPr>
            </w:pPr>
            <w:r w:rsidRPr="00801BD6">
              <w:rPr>
                <w:sz w:val="24"/>
                <w:rtl/>
              </w:rPr>
              <w:t xml:space="preserve">נבקש להבהיר כי ככל שהמזמין יבטל את ההתקשרות, </w:t>
            </w:r>
            <w:r w:rsidRPr="00801BD6">
              <w:rPr>
                <w:rFonts w:hint="cs"/>
                <w:sz w:val="24"/>
                <w:rtl/>
              </w:rPr>
              <w:t>י</w:t>
            </w:r>
            <w:r w:rsidRPr="00801BD6">
              <w:rPr>
                <w:sz w:val="24"/>
                <w:rtl/>
              </w:rPr>
              <w:t xml:space="preserve">שולם לספק </w:t>
            </w:r>
            <w:r w:rsidRPr="00801BD6">
              <w:rPr>
                <w:rFonts w:hint="cs"/>
                <w:sz w:val="24"/>
                <w:rtl/>
              </w:rPr>
              <w:t xml:space="preserve">גם חלק יחסי מהתמורה בגין </w:t>
            </w:r>
            <w:r w:rsidRPr="00801BD6">
              <w:rPr>
                <w:sz w:val="24"/>
                <w:rtl/>
              </w:rPr>
              <w:t xml:space="preserve">שירותים </w:t>
            </w:r>
            <w:r w:rsidRPr="00801BD6">
              <w:rPr>
                <w:rFonts w:hint="cs"/>
                <w:sz w:val="24"/>
                <w:rtl/>
              </w:rPr>
              <w:t>שהספק עסק בביצועם במועד סיום ההסכם</w:t>
            </w:r>
            <w:r w:rsidRPr="00801BD6">
              <w:rPr>
                <w:sz w:val="24"/>
                <w:rtl/>
              </w:rPr>
              <w:t>.</w:t>
            </w:r>
            <w:r w:rsidRPr="00801BD6">
              <w:rPr>
                <w:rFonts w:hint="cs"/>
                <w:sz w:val="24"/>
                <w:rtl/>
              </w:rPr>
              <w:t xml:space="preserve"> הערה זו נכונה גם לסעיף 19.7.2 להסכם.</w:t>
            </w:r>
          </w:p>
        </w:tc>
        <w:tc>
          <w:tcPr>
            <w:tcW w:w="3554" w:type="dxa"/>
            <w:vAlign w:val="center"/>
          </w:tcPr>
          <w:p w14:paraId="5E79FDD8" w14:textId="1A348710" w:rsidR="00ED082F" w:rsidRDefault="00ED082F" w:rsidP="00ED082F">
            <w:pPr>
              <w:pStyle w:val="TableText"/>
              <w:rPr>
                <w:rFonts w:ascii="David" w:hAnsi="David"/>
                <w:color w:val="000000"/>
                <w:sz w:val="24"/>
                <w:rtl/>
              </w:rPr>
            </w:pPr>
            <w:r w:rsidRPr="007613FC">
              <w:rPr>
                <w:rFonts w:ascii="David" w:hAnsi="David" w:hint="eastAsia"/>
                <w:color w:val="000000"/>
                <w:sz w:val="24"/>
                <w:rtl/>
              </w:rPr>
              <w:t>הבקשה</w:t>
            </w:r>
            <w:r w:rsidRPr="007613FC">
              <w:rPr>
                <w:rFonts w:ascii="David" w:hAnsi="David"/>
                <w:color w:val="000000"/>
                <w:sz w:val="24"/>
                <w:rtl/>
              </w:rPr>
              <w:t xml:space="preserve"> </w:t>
            </w:r>
            <w:r w:rsidRPr="007613FC">
              <w:rPr>
                <w:rFonts w:ascii="David" w:hAnsi="David" w:hint="eastAsia"/>
                <w:color w:val="000000"/>
                <w:sz w:val="24"/>
                <w:rtl/>
              </w:rPr>
              <w:t>נדחית</w:t>
            </w:r>
            <w:r w:rsidRPr="007613FC">
              <w:rPr>
                <w:rFonts w:ascii="David" w:hAnsi="David"/>
                <w:color w:val="000000"/>
                <w:sz w:val="24"/>
                <w:rtl/>
              </w:rPr>
              <w:t>.</w:t>
            </w:r>
          </w:p>
          <w:p w14:paraId="5B308844" w14:textId="4BF035E5" w:rsidR="00ED082F" w:rsidRPr="00801BD6" w:rsidRDefault="00ED082F" w:rsidP="00ED082F">
            <w:pPr>
              <w:pStyle w:val="TableText"/>
              <w:rPr>
                <w:rFonts w:ascii="David" w:hAnsi="David"/>
                <w:color w:val="000000"/>
                <w:sz w:val="24"/>
                <w:highlight w:val="yellow"/>
                <w:rtl/>
              </w:rPr>
            </w:pPr>
            <w:r w:rsidRPr="00890658">
              <w:rPr>
                <w:rFonts w:ascii="David" w:hAnsi="David" w:hint="cs"/>
                <w:color w:val="000000"/>
                <w:sz w:val="24"/>
                <w:rtl/>
              </w:rPr>
              <w:t xml:space="preserve">ראו סעיף 13 </w:t>
            </w:r>
            <w:r w:rsidRPr="00890658">
              <w:rPr>
                <w:rFonts w:ascii="David" w:hAnsi="David"/>
                <w:color w:val="000000"/>
                <w:sz w:val="24"/>
                <w:rtl/>
              </w:rPr>
              <w:t>–</w:t>
            </w:r>
            <w:r w:rsidRPr="00890658">
              <w:rPr>
                <w:rFonts w:ascii="David" w:hAnsi="David" w:hint="cs"/>
                <w:color w:val="000000"/>
                <w:sz w:val="24"/>
                <w:rtl/>
              </w:rPr>
              <w:t xml:space="preserve">  התמורה במסמכי המכרז וסעיף 19.7.2 להסכם.</w:t>
            </w:r>
          </w:p>
        </w:tc>
      </w:tr>
      <w:tr w:rsidR="00ED082F" w14:paraId="049CBEBE" w14:textId="77777777" w:rsidTr="00424AB6">
        <w:trPr>
          <w:trHeight w:val="510"/>
          <w:jc w:val="center"/>
        </w:trPr>
        <w:tc>
          <w:tcPr>
            <w:tcW w:w="536" w:type="dxa"/>
            <w:vAlign w:val="center"/>
          </w:tcPr>
          <w:p w14:paraId="6F87599B" w14:textId="49C95258" w:rsidR="00ED082F" w:rsidRPr="00801BD6" w:rsidRDefault="00ED082F" w:rsidP="00ED082F">
            <w:pPr>
              <w:pStyle w:val="TableText"/>
              <w:spacing w:before="0"/>
              <w:rPr>
                <w:rFonts w:ascii="David" w:hAnsi="David"/>
                <w:color w:val="000000"/>
                <w:sz w:val="24"/>
                <w:rtl/>
              </w:rPr>
            </w:pPr>
            <w:r>
              <w:rPr>
                <w:rFonts w:ascii="David" w:hAnsi="David" w:hint="cs"/>
                <w:color w:val="000000"/>
                <w:rtl/>
              </w:rPr>
              <w:t>136</w:t>
            </w:r>
          </w:p>
        </w:tc>
        <w:tc>
          <w:tcPr>
            <w:tcW w:w="3545" w:type="dxa"/>
            <w:vAlign w:val="center"/>
          </w:tcPr>
          <w:p w14:paraId="60917FF9" w14:textId="77777777" w:rsidR="00ED082F" w:rsidRPr="00801BD6" w:rsidRDefault="00ED082F" w:rsidP="00ED082F">
            <w:pPr>
              <w:pStyle w:val="TableText"/>
              <w:spacing w:before="0"/>
              <w:rPr>
                <w:rFonts w:ascii="David" w:hAnsi="David"/>
                <w:color w:val="000000"/>
                <w:sz w:val="24"/>
                <w:rtl/>
              </w:rPr>
            </w:pPr>
            <w:r w:rsidRPr="00801BD6">
              <w:rPr>
                <w:rFonts w:ascii="David" w:hAnsi="David"/>
                <w:color w:val="000000"/>
                <w:sz w:val="24"/>
                <w:rtl/>
              </w:rPr>
              <w:t>הסכם התקשרות</w:t>
            </w:r>
          </w:p>
          <w:p w14:paraId="36858B9E" w14:textId="48E76D84"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3C49ED10" w14:textId="72534CF4" w:rsidR="00ED082F" w:rsidRPr="00801BD6" w:rsidRDefault="00ED082F" w:rsidP="00ED082F">
            <w:pPr>
              <w:pStyle w:val="TableText"/>
              <w:spacing w:before="0"/>
              <w:rPr>
                <w:sz w:val="24"/>
                <w:rtl/>
              </w:rPr>
            </w:pPr>
            <w:r w:rsidRPr="00801BD6">
              <w:rPr>
                <w:rFonts w:hint="cs"/>
                <w:sz w:val="24"/>
                <w:rtl/>
              </w:rPr>
              <w:t>19.</w:t>
            </w:r>
            <w:r>
              <w:rPr>
                <w:rFonts w:hint="cs"/>
                <w:sz w:val="24"/>
                <w:rtl/>
              </w:rPr>
              <w:t>6</w:t>
            </w:r>
            <w:r w:rsidRPr="00801BD6">
              <w:rPr>
                <w:rFonts w:hint="cs"/>
                <w:sz w:val="24"/>
                <w:rtl/>
              </w:rPr>
              <w:t xml:space="preserve"> (ח)</w:t>
            </w:r>
          </w:p>
        </w:tc>
        <w:tc>
          <w:tcPr>
            <w:tcW w:w="3559" w:type="dxa"/>
            <w:vAlign w:val="center"/>
          </w:tcPr>
          <w:p w14:paraId="7B184F48" w14:textId="02CFBE3B" w:rsidR="00ED082F" w:rsidRPr="00801BD6" w:rsidRDefault="00ED082F" w:rsidP="00ED082F">
            <w:pPr>
              <w:pStyle w:val="TableText"/>
              <w:spacing w:before="0"/>
              <w:rPr>
                <w:sz w:val="24"/>
                <w:rtl/>
              </w:rPr>
            </w:pPr>
            <w:r w:rsidRPr="00801BD6">
              <w:rPr>
                <w:rFonts w:hint="cs"/>
                <w:sz w:val="24"/>
                <w:rtl/>
              </w:rPr>
              <w:t>נבקש להסיר את המילים "לדעת המשרד".</w:t>
            </w:r>
          </w:p>
        </w:tc>
        <w:tc>
          <w:tcPr>
            <w:tcW w:w="3554" w:type="dxa"/>
            <w:vAlign w:val="center"/>
          </w:tcPr>
          <w:p w14:paraId="6EA68081" w14:textId="6173D2E5" w:rsidR="00ED082F" w:rsidRPr="00801BD6" w:rsidRDefault="00ED082F" w:rsidP="00ED082F">
            <w:pPr>
              <w:pStyle w:val="TableText"/>
              <w:spacing w:before="0"/>
              <w:rPr>
                <w:rFonts w:ascii="David" w:hAnsi="David"/>
                <w:color w:val="000000"/>
                <w:sz w:val="24"/>
                <w:highlight w:val="yellow"/>
                <w:rtl/>
              </w:rPr>
            </w:pPr>
            <w:r w:rsidRPr="007613FC">
              <w:rPr>
                <w:rFonts w:ascii="David" w:hAnsi="David" w:hint="eastAsia"/>
                <w:color w:val="000000"/>
                <w:sz w:val="24"/>
                <w:rtl/>
              </w:rPr>
              <w:t>הבקשה</w:t>
            </w:r>
            <w:r w:rsidRPr="007613FC">
              <w:rPr>
                <w:rFonts w:ascii="David" w:hAnsi="David"/>
                <w:color w:val="000000"/>
                <w:sz w:val="24"/>
                <w:rtl/>
              </w:rPr>
              <w:t xml:space="preserve"> </w:t>
            </w:r>
            <w:r w:rsidRPr="007613FC">
              <w:rPr>
                <w:rFonts w:ascii="David" w:hAnsi="David" w:hint="eastAsia"/>
                <w:color w:val="000000"/>
                <w:sz w:val="24"/>
                <w:rtl/>
              </w:rPr>
              <w:t>נדחית</w:t>
            </w:r>
            <w:r w:rsidRPr="007613FC">
              <w:rPr>
                <w:rFonts w:ascii="David" w:hAnsi="David"/>
                <w:color w:val="000000"/>
                <w:sz w:val="24"/>
                <w:rtl/>
              </w:rPr>
              <w:t xml:space="preserve">. </w:t>
            </w:r>
            <w:r w:rsidRPr="007613FC">
              <w:rPr>
                <w:rFonts w:ascii="David" w:hAnsi="David" w:hint="eastAsia"/>
                <w:color w:val="000000"/>
                <w:sz w:val="24"/>
                <w:rtl/>
              </w:rPr>
              <w:t>המשרד</w:t>
            </w:r>
            <w:r w:rsidRPr="007613FC">
              <w:rPr>
                <w:rFonts w:ascii="David" w:hAnsi="David"/>
                <w:color w:val="000000"/>
                <w:sz w:val="24"/>
                <w:rtl/>
              </w:rPr>
              <w:t xml:space="preserve"> </w:t>
            </w:r>
            <w:r w:rsidRPr="007613FC">
              <w:rPr>
                <w:rFonts w:ascii="David" w:hAnsi="David" w:hint="eastAsia"/>
                <w:color w:val="000000"/>
                <w:sz w:val="24"/>
                <w:rtl/>
              </w:rPr>
              <w:t>יפעל</w:t>
            </w:r>
            <w:r w:rsidRPr="007613FC">
              <w:rPr>
                <w:rFonts w:ascii="David" w:hAnsi="David"/>
                <w:color w:val="000000"/>
                <w:sz w:val="24"/>
                <w:rtl/>
              </w:rPr>
              <w:t xml:space="preserve"> </w:t>
            </w:r>
            <w:r w:rsidRPr="007613FC">
              <w:rPr>
                <w:rFonts w:ascii="David" w:hAnsi="David" w:hint="eastAsia"/>
                <w:color w:val="000000"/>
                <w:sz w:val="24"/>
                <w:rtl/>
              </w:rPr>
              <w:t>בסבירות</w:t>
            </w:r>
            <w:r w:rsidRPr="007613FC">
              <w:rPr>
                <w:rFonts w:ascii="David" w:hAnsi="David"/>
                <w:color w:val="000000"/>
                <w:sz w:val="24"/>
                <w:rtl/>
              </w:rPr>
              <w:t xml:space="preserve"> </w:t>
            </w:r>
            <w:r w:rsidRPr="007613FC">
              <w:rPr>
                <w:rFonts w:ascii="David" w:hAnsi="David" w:hint="eastAsia"/>
                <w:color w:val="000000"/>
                <w:sz w:val="24"/>
                <w:rtl/>
              </w:rPr>
              <w:t>ובמידתיות</w:t>
            </w:r>
            <w:r w:rsidRPr="007613FC">
              <w:rPr>
                <w:rFonts w:ascii="David" w:hAnsi="David"/>
                <w:color w:val="000000"/>
                <w:sz w:val="24"/>
                <w:rtl/>
              </w:rPr>
              <w:t>.</w:t>
            </w:r>
          </w:p>
        </w:tc>
      </w:tr>
      <w:tr w:rsidR="00ED082F" w14:paraId="63804193" w14:textId="77777777" w:rsidTr="00424AB6">
        <w:trPr>
          <w:trHeight w:val="1077"/>
          <w:jc w:val="center"/>
        </w:trPr>
        <w:tc>
          <w:tcPr>
            <w:tcW w:w="536" w:type="dxa"/>
            <w:vAlign w:val="center"/>
          </w:tcPr>
          <w:p w14:paraId="2F5E2695" w14:textId="10C61009" w:rsidR="00ED082F" w:rsidRDefault="00ED082F" w:rsidP="00ED082F">
            <w:pPr>
              <w:pStyle w:val="TableText"/>
              <w:rPr>
                <w:rFonts w:ascii="David" w:hAnsi="David"/>
                <w:color w:val="000000"/>
              </w:rPr>
            </w:pPr>
            <w:r>
              <w:rPr>
                <w:rFonts w:ascii="David" w:hAnsi="David" w:hint="cs"/>
                <w:color w:val="000000"/>
                <w:rtl/>
              </w:rPr>
              <w:t>137</w:t>
            </w:r>
          </w:p>
        </w:tc>
        <w:tc>
          <w:tcPr>
            <w:tcW w:w="3545" w:type="dxa"/>
            <w:vAlign w:val="center"/>
          </w:tcPr>
          <w:p w14:paraId="2E505093" w14:textId="77777777" w:rsidR="00ED082F" w:rsidRPr="001B010C" w:rsidRDefault="00ED082F" w:rsidP="00ED082F">
            <w:pPr>
              <w:pStyle w:val="TableText"/>
              <w:spacing w:before="0"/>
              <w:rPr>
                <w:rFonts w:ascii="David" w:hAnsi="David"/>
                <w:color w:val="000000"/>
                <w:sz w:val="24"/>
                <w:rtl/>
              </w:rPr>
            </w:pPr>
            <w:r w:rsidRPr="001B010C">
              <w:rPr>
                <w:rFonts w:ascii="David" w:hAnsi="David"/>
                <w:color w:val="000000"/>
                <w:sz w:val="24"/>
                <w:rtl/>
              </w:rPr>
              <w:t>הסכם התקשרות</w:t>
            </w:r>
          </w:p>
          <w:p w14:paraId="49FAF3BA" w14:textId="5A2FDF8F" w:rsidR="00ED082F" w:rsidRDefault="00ED082F" w:rsidP="00ED082F">
            <w:pPr>
              <w:pStyle w:val="TableText"/>
              <w:rPr>
                <w:rFonts w:ascii="David" w:hAnsi="David"/>
                <w:color w:val="000000"/>
                <w:rtl/>
              </w:rPr>
            </w:pPr>
            <w:r w:rsidRPr="001B010C">
              <w:rPr>
                <w:rFonts w:ascii="David" w:hAnsi="David" w:hint="cs"/>
                <w:color w:val="000000"/>
                <w:sz w:val="24"/>
                <w:rtl/>
              </w:rPr>
              <w:t>נספח 1.5.1.2</w:t>
            </w:r>
          </w:p>
        </w:tc>
        <w:tc>
          <w:tcPr>
            <w:tcW w:w="3548" w:type="dxa"/>
            <w:vAlign w:val="center"/>
          </w:tcPr>
          <w:p w14:paraId="3B64F8FE" w14:textId="3FF922AA" w:rsidR="00ED082F" w:rsidRDefault="00ED082F" w:rsidP="00ED082F">
            <w:pPr>
              <w:pStyle w:val="TableText"/>
              <w:rPr>
                <w:rFonts w:ascii="David" w:hAnsi="David"/>
                <w:color w:val="000000"/>
                <w:rtl/>
              </w:rPr>
            </w:pPr>
            <w:r>
              <w:rPr>
                <w:rFonts w:hint="cs"/>
                <w:rtl/>
              </w:rPr>
              <w:t>19.6</w:t>
            </w:r>
          </w:p>
        </w:tc>
        <w:tc>
          <w:tcPr>
            <w:tcW w:w="3559" w:type="dxa"/>
            <w:vAlign w:val="center"/>
          </w:tcPr>
          <w:p w14:paraId="2BB0FA9F" w14:textId="315F1E00" w:rsidR="00ED082F" w:rsidRPr="00E814A5" w:rsidRDefault="00ED082F" w:rsidP="00ED082F">
            <w:pPr>
              <w:pStyle w:val="TableText"/>
              <w:rPr>
                <w:rFonts w:ascii="David" w:hAnsi="David"/>
                <w:color w:val="000000"/>
                <w:rtl/>
              </w:rPr>
            </w:pPr>
            <w:r w:rsidRPr="00BF18EA">
              <w:rPr>
                <w:rtl/>
              </w:rPr>
              <w:t xml:space="preserve">נבקש להבהיר כי כל ביטול של ההסכם מחמת הפרה </w:t>
            </w:r>
            <w:r w:rsidRPr="000C4F62">
              <w:rPr>
                <w:rtl/>
              </w:rPr>
              <w:t>יסודית</w:t>
            </w:r>
            <w:r w:rsidRPr="00BF18EA">
              <w:rPr>
                <w:rtl/>
              </w:rPr>
              <w:t xml:space="preserve"> יהא כפוף להתראה בת </w:t>
            </w:r>
            <w:r>
              <w:rPr>
                <w:rFonts w:hint="cs"/>
                <w:rtl/>
              </w:rPr>
              <w:t>14</w:t>
            </w:r>
            <w:r w:rsidRPr="00BF18EA">
              <w:rPr>
                <w:rtl/>
              </w:rPr>
              <w:t xml:space="preserve"> יום מראש בה לא תיקנה החברה את ההפרה</w:t>
            </w:r>
            <w:r>
              <w:rPr>
                <w:rFonts w:hint="cs"/>
                <w:rtl/>
              </w:rPr>
              <w:t xml:space="preserve"> </w:t>
            </w:r>
          </w:p>
        </w:tc>
        <w:tc>
          <w:tcPr>
            <w:tcW w:w="3554" w:type="dxa"/>
            <w:vAlign w:val="center"/>
          </w:tcPr>
          <w:p w14:paraId="3F8B7124" w14:textId="35E9348E" w:rsidR="00ED082F" w:rsidRPr="007613FC" w:rsidRDefault="00ED082F" w:rsidP="00ED082F">
            <w:pPr>
              <w:pStyle w:val="TableText"/>
              <w:rPr>
                <w:rFonts w:ascii="David" w:hAnsi="David"/>
                <w:color w:val="000000"/>
                <w:rtl/>
              </w:rPr>
            </w:pPr>
            <w:r w:rsidRPr="007613FC">
              <w:rPr>
                <w:rFonts w:ascii="David" w:hAnsi="David" w:hint="eastAsia"/>
                <w:color w:val="000000"/>
                <w:rtl/>
              </w:rPr>
              <w:t>הבקשה</w:t>
            </w:r>
            <w:r w:rsidRPr="007613FC">
              <w:rPr>
                <w:rFonts w:ascii="David" w:hAnsi="David"/>
                <w:color w:val="000000"/>
                <w:rtl/>
              </w:rPr>
              <w:t xml:space="preserve"> </w:t>
            </w:r>
            <w:r w:rsidRPr="007613FC">
              <w:rPr>
                <w:rFonts w:ascii="David" w:hAnsi="David" w:hint="eastAsia"/>
                <w:color w:val="000000"/>
                <w:rtl/>
              </w:rPr>
              <w:t>נדחית</w:t>
            </w:r>
            <w:r w:rsidRPr="007613FC">
              <w:rPr>
                <w:rFonts w:ascii="David" w:hAnsi="David"/>
                <w:color w:val="000000"/>
                <w:rtl/>
              </w:rPr>
              <w:t xml:space="preserve">. </w:t>
            </w:r>
            <w:r w:rsidRPr="007613FC">
              <w:rPr>
                <w:rFonts w:ascii="David" w:hAnsi="David" w:hint="eastAsia"/>
                <w:color w:val="000000"/>
                <w:rtl/>
              </w:rPr>
              <w:t>המשרד</w:t>
            </w:r>
            <w:r w:rsidRPr="007613FC">
              <w:rPr>
                <w:rFonts w:ascii="David" w:hAnsi="David"/>
                <w:color w:val="000000"/>
                <w:rtl/>
              </w:rPr>
              <w:t xml:space="preserve"> </w:t>
            </w:r>
            <w:r w:rsidRPr="007613FC">
              <w:rPr>
                <w:rFonts w:ascii="David" w:hAnsi="David" w:hint="eastAsia"/>
                <w:color w:val="000000"/>
                <w:rtl/>
              </w:rPr>
              <w:t>יפעל</w:t>
            </w:r>
            <w:r w:rsidRPr="007613FC">
              <w:rPr>
                <w:rFonts w:ascii="David" w:hAnsi="David"/>
                <w:color w:val="000000"/>
                <w:rtl/>
              </w:rPr>
              <w:t xml:space="preserve"> </w:t>
            </w:r>
            <w:r w:rsidRPr="007613FC">
              <w:rPr>
                <w:rFonts w:ascii="David" w:hAnsi="David" w:hint="eastAsia"/>
                <w:color w:val="000000"/>
                <w:rtl/>
              </w:rPr>
              <w:t>בסבירות</w:t>
            </w:r>
            <w:r w:rsidRPr="007613FC">
              <w:rPr>
                <w:rFonts w:ascii="David" w:hAnsi="David"/>
                <w:color w:val="000000"/>
                <w:rtl/>
              </w:rPr>
              <w:t xml:space="preserve"> </w:t>
            </w:r>
            <w:r w:rsidRPr="007613FC">
              <w:rPr>
                <w:rFonts w:ascii="David" w:hAnsi="David" w:hint="eastAsia"/>
                <w:color w:val="000000"/>
                <w:rtl/>
              </w:rPr>
              <w:t>ובמידתיות</w:t>
            </w:r>
            <w:r w:rsidRPr="007613FC">
              <w:rPr>
                <w:rFonts w:ascii="David" w:hAnsi="David"/>
                <w:color w:val="000000"/>
                <w:rtl/>
              </w:rPr>
              <w:t xml:space="preserve">.. </w:t>
            </w:r>
          </w:p>
        </w:tc>
      </w:tr>
      <w:tr w:rsidR="00ED082F" w14:paraId="23CA8013" w14:textId="77777777" w:rsidTr="00424AB6">
        <w:trPr>
          <w:trHeight w:val="510"/>
          <w:jc w:val="center"/>
        </w:trPr>
        <w:tc>
          <w:tcPr>
            <w:tcW w:w="536" w:type="dxa"/>
            <w:vAlign w:val="center"/>
          </w:tcPr>
          <w:p w14:paraId="42038C79" w14:textId="5D359C56" w:rsidR="00ED082F" w:rsidRDefault="00ED082F" w:rsidP="00ED082F">
            <w:pPr>
              <w:pStyle w:val="TableText"/>
              <w:spacing w:before="0"/>
              <w:rPr>
                <w:rFonts w:ascii="David" w:hAnsi="David"/>
                <w:color w:val="000000"/>
                <w:rtl/>
              </w:rPr>
            </w:pPr>
            <w:r>
              <w:rPr>
                <w:rFonts w:ascii="David" w:hAnsi="David" w:hint="cs"/>
                <w:color w:val="000000"/>
                <w:rtl/>
              </w:rPr>
              <w:t>138</w:t>
            </w:r>
          </w:p>
        </w:tc>
        <w:tc>
          <w:tcPr>
            <w:tcW w:w="3545" w:type="dxa"/>
            <w:vAlign w:val="center"/>
          </w:tcPr>
          <w:p w14:paraId="14EC1E5C" w14:textId="77777777" w:rsidR="00ED082F" w:rsidRPr="001B010C" w:rsidRDefault="00ED082F" w:rsidP="00ED082F">
            <w:pPr>
              <w:pStyle w:val="TableText"/>
              <w:spacing w:before="0"/>
              <w:rPr>
                <w:rFonts w:ascii="David" w:hAnsi="David"/>
                <w:color w:val="000000"/>
                <w:sz w:val="24"/>
                <w:rtl/>
              </w:rPr>
            </w:pPr>
            <w:r w:rsidRPr="001B010C">
              <w:rPr>
                <w:rFonts w:ascii="David" w:hAnsi="David"/>
                <w:color w:val="000000"/>
                <w:sz w:val="24"/>
                <w:rtl/>
              </w:rPr>
              <w:t>הסכם התקשרות</w:t>
            </w:r>
          </w:p>
          <w:p w14:paraId="1D30D21B" w14:textId="41557209" w:rsidR="00ED082F" w:rsidRDefault="00ED082F" w:rsidP="00ED082F">
            <w:pPr>
              <w:pStyle w:val="TableText"/>
              <w:spacing w:before="0"/>
              <w:rPr>
                <w:rFonts w:ascii="David" w:hAnsi="David"/>
                <w:color w:val="000000"/>
                <w:szCs w:val="22"/>
                <w:rtl/>
              </w:rPr>
            </w:pPr>
            <w:r w:rsidRPr="001B010C">
              <w:rPr>
                <w:rFonts w:ascii="David" w:hAnsi="David" w:hint="cs"/>
                <w:color w:val="000000"/>
                <w:sz w:val="24"/>
                <w:rtl/>
              </w:rPr>
              <w:t>נספח 1.5.1.2</w:t>
            </w:r>
          </w:p>
        </w:tc>
        <w:tc>
          <w:tcPr>
            <w:tcW w:w="3548" w:type="dxa"/>
            <w:vAlign w:val="center"/>
          </w:tcPr>
          <w:p w14:paraId="74F9089B" w14:textId="0A6F3E0C" w:rsidR="00ED082F" w:rsidRPr="00C61FF0" w:rsidRDefault="00ED082F" w:rsidP="00ED082F">
            <w:pPr>
              <w:pStyle w:val="TableText"/>
              <w:spacing w:before="0"/>
              <w:rPr>
                <w:rtl/>
              </w:rPr>
            </w:pPr>
            <w:r>
              <w:rPr>
                <w:rFonts w:hint="cs"/>
                <w:rtl/>
              </w:rPr>
              <w:t>19.6</w:t>
            </w:r>
          </w:p>
        </w:tc>
        <w:tc>
          <w:tcPr>
            <w:tcW w:w="3559" w:type="dxa"/>
            <w:vAlign w:val="center"/>
          </w:tcPr>
          <w:p w14:paraId="10CC285C" w14:textId="00308C22" w:rsidR="00ED082F" w:rsidRPr="00C61FF0" w:rsidRDefault="00ED082F" w:rsidP="00ED082F">
            <w:pPr>
              <w:pStyle w:val="TableText"/>
              <w:spacing w:before="0"/>
              <w:rPr>
                <w:rtl/>
              </w:rPr>
            </w:pPr>
            <w:r w:rsidRPr="00600804">
              <w:rPr>
                <w:rtl/>
              </w:rPr>
              <w:t>נבקש לסייג "עקב מעשה או מחדל של הספק"</w:t>
            </w:r>
          </w:p>
        </w:tc>
        <w:tc>
          <w:tcPr>
            <w:tcW w:w="3554" w:type="dxa"/>
            <w:vAlign w:val="center"/>
          </w:tcPr>
          <w:p w14:paraId="51205FB9" w14:textId="6ED82283" w:rsidR="00ED082F" w:rsidRPr="007613FC" w:rsidRDefault="00ED082F" w:rsidP="00ED082F">
            <w:pPr>
              <w:pStyle w:val="TableText"/>
              <w:spacing w:before="0"/>
              <w:rPr>
                <w:rFonts w:ascii="David" w:hAnsi="David"/>
                <w:color w:val="000000"/>
                <w:sz w:val="24"/>
                <w:rtl/>
              </w:rPr>
            </w:pPr>
            <w:r w:rsidRPr="007613FC">
              <w:rPr>
                <w:rFonts w:ascii="David" w:hAnsi="David" w:hint="eastAsia"/>
                <w:color w:val="000000"/>
                <w:sz w:val="24"/>
                <w:rtl/>
              </w:rPr>
              <w:t>הבקשה</w:t>
            </w:r>
            <w:r w:rsidRPr="007613FC">
              <w:rPr>
                <w:rFonts w:ascii="David" w:hAnsi="David"/>
                <w:color w:val="000000"/>
                <w:sz w:val="24"/>
                <w:rtl/>
              </w:rPr>
              <w:t xml:space="preserve"> נדחית. </w:t>
            </w:r>
          </w:p>
          <w:p w14:paraId="157B5721" w14:textId="77777777" w:rsidR="00ED082F" w:rsidRPr="007613FC" w:rsidRDefault="00ED082F" w:rsidP="00ED082F">
            <w:pPr>
              <w:pStyle w:val="TableText"/>
              <w:spacing w:before="0"/>
              <w:rPr>
                <w:rFonts w:ascii="David" w:hAnsi="David"/>
                <w:color w:val="000000"/>
                <w:rtl/>
              </w:rPr>
            </w:pPr>
            <w:r w:rsidRPr="007613FC">
              <w:rPr>
                <w:rFonts w:ascii="David" w:hAnsi="David" w:hint="eastAsia"/>
                <w:color w:val="000000"/>
                <w:rtl/>
              </w:rPr>
              <w:t>למעט</w:t>
            </w:r>
            <w:r w:rsidRPr="007613FC">
              <w:rPr>
                <w:rFonts w:ascii="David" w:hAnsi="David"/>
                <w:color w:val="000000"/>
                <w:rtl/>
              </w:rPr>
              <w:t xml:space="preserve"> </w:t>
            </w:r>
            <w:r w:rsidRPr="007613FC">
              <w:rPr>
                <w:rFonts w:ascii="David" w:hAnsi="David" w:hint="eastAsia"/>
                <w:color w:val="000000"/>
                <w:rtl/>
              </w:rPr>
              <w:t>המקרה</w:t>
            </w:r>
            <w:r w:rsidRPr="007613FC">
              <w:rPr>
                <w:rFonts w:ascii="David" w:hAnsi="David"/>
                <w:color w:val="000000"/>
                <w:rtl/>
              </w:rPr>
              <w:t xml:space="preserve"> </w:t>
            </w:r>
            <w:r w:rsidRPr="007613FC">
              <w:rPr>
                <w:rFonts w:ascii="David" w:hAnsi="David" w:hint="eastAsia"/>
                <w:color w:val="000000"/>
                <w:rtl/>
              </w:rPr>
              <w:t>המתואר</w:t>
            </w:r>
            <w:r w:rsidRPr="007613FC">
              <w:rPr>
                <w:rFonts w:ascii="David" w:hAnsi="David"/>
                <w:color w:val="000000"/>
                <w:rtl/>
              </w:rPr>
              <w:t xml:space="preserve"> </w:t>
            </w:r>
            <w:r w:rsidRPr="007613FC">
              <w:rPr>
                <w:rFonts w:ascii="David" w:hAnsi="David" w:hint="eastAsia"/>
                <w:color w:val="000000"/>
                <w:rtl/>
              </w:rPr>
              <w:t>בסעיף</w:t>
            </w:r>
            <w:r w:rsidRPr="007613FC">
              <w:rPr>
                <w:rFonts w:ascii="David" w:hAnsi="David"/>
                <w:color w:val="000000"/>
                <w:rtl/>
              </w:rPr>
              <w:t xml:space="preserve"> </w:t>
            </w:r>
            <w:r w:rsidRPr="007613FC">
              <w:rPr>
                <w:rFonts w:ascii="David" w:hAnsi="David" w:hint="eastAsia"/>
                <w:color w:val="000000"/>
                <w:rtl/>
              </w:rPr>
              <w:t>א</w:t>
            </w:r>
            <w:r w:rsidRPr="007613FC">
              <w:rPr>
                <w:rFonts w:ascii="David" w:hAnsi="David"/>
                <w:color w:val="000000"/>
                <w:rtl/>
              </w:rPr>
              <w:t xml:space="preserve">, </w:t>
            </w:r>
            <w:r w:rsidRPr="007613FC">
              <w:rPr>
                <w:rFonts w:ascii="David" w:hAnsi="David" w:hint="eastAsia"/>
                <w:color w:val="000000"/>
                <w:rtl/>
              </w:rPr>
              <w:t>אין</w:t>
            </w:r>
            <w:r w:rsidRPr="007613FC">
              <w:rPr>
                <w:rFonts w:ascii="David" w:hAnsi="David"/>
                <w:color w:val="000000"/>
                <w:rtl/>
              </w:rPr>
              <w:t xml:space="preserve"> </w:t>
            </w:r>
            <w:r w:rsidRPr="007613FC">
              <w:rPr>
                <w:rFonts w:ascii="David" w:hAnsi="David" w:hint="eastAsia"/>
                <w:color w:val="000000"/>
                <w:rtl/>
              </w:rPr>
              <w:t>כל</w:t>
            </w:r>
            <w:r w:rsidRPr="007613FC">
              <w:rPr>
                <w:rFonts w:ascii="David" w:hAnsi="David"/>
                <w:color w:val="000000"/>
                <w:rtl/>
              </w:rPr>
              <w:t xml:space="preserve"> </w:t>
            </w:r>
            <w:r w:rsidRPr="007613FC">
              <w:rPr>
                <w:rFonts w:ascii="David" w:hAnsi="David" w:hint="eastAsia"/>
                <w:color w:val="000000"/>
                <w:rtl/>
              </w:rPr>
              <w:t>רלוונטיות</w:t>
            </w:r>
            <w:r w:rsidRPr="007613FC">
              <w:rPr>
                <w:rFonts w:ascii="David" w:hAnsi="David"/>
                <w:color w:val="000000"/>
                <w:rtl/>
              </w:rPr>
              <w:t xml:space="preserve"> </w:t>
            </w:r>
            <w:r w:rsidRPr="007613FC">
              <w:rPr>
                <w:rFonts w:ascii="David" w:hAnsi="David" w:hint="eastAsia"/>
                <w:color w:val="000000"/>
                <w:rtl/>
              </w:rPr>
              <w:t>לסייג</w:t>
            </w:r>
            <w:r w:rsidRPr="007613FC">
              <w:rPr>
                <w:rFonts w:ascii="David" w:hAnsi="David"/>
                <w:color w:val="000000"/>
                <w:rtl/>
              </w:rPr>
              <w:t xml:space="preserve"> </w:t>
            </w:r>
            <w:r w:rsidRPr="007613FC">
              <w:rPr>
                <w:rFonts w:ascii="David" w:hAnsi="David" w:hint="eastAsia"/>
                <w:color w:val="000000"/>
                <w:rtl/>
              </w:rPr>
              <w:t>המבוקש</w:t>
            </w:r>
            <w:r w:rsidRPr="007613FC">
              <w:rPr>
                <w:rFonts w:ascii="David" w:hAnsi="David"/>
                <w:color w:val="000000"/>
                <w:rtl/>
              </w:rPr>
              <w:t>.</w:t>
            </w:r>
          </w:p>
          <w:p w14:paraId="03350341" w14:textId="04D18612" w:rsidR="00ED082F" w:rsidRPr="007613FC" w:rsidRDefault="00ED082F" w:rsidP="00ED082F">
            <w:pPr>
              <w:pStyle w:val="TableText"/>
              <w:spacing w:before="0"/>
              <w:rPr>
                <w:rFonts w:ascii="David" w:hAnsi="David"/>
                <w:color w:val="000000"/>
                <w:rtl/>
              </w:rPr>
            </w:pPr>
            <w:r w:rsidRPr="007613FC">
              <w:rPr>
                <w:rFonts w:ascii="David" w:hAnsi="David" w:hint="eastAsia"/>
                <w:color w:val="000000"/>
                <w:rtl/>
              </w:rPr>
              <w:t>בכל</w:t>
            </w:r>
            <w:r w:rsidRPr="007613FC">
              <w:rPr>
                <w:rFonts w:ascii="David" w:hAnsi="David"/>
                <w:color w:val="000000"/>
                <w:rtl/>
              </w:rPr>
              <w:t xml:space="preserve"> </w:t>
            </w:r>
            <w:r w:rsidRPr="007613FC">
              <w:rPr>
                <w:rFonts w:ascii="David" w:hAnsi="David" w:hint="eastAsia"/>
                <w:color w:val="000000"/>
                <w:rtl/>
              </w:rPr>
              <w:t>הנוגע</w:t>
            </w:r>
            <w:r w:rsidRPr="007613FC">
              <w:rPr>
                <w:rFonts w:ascii="David" w:hAnsi="David"/>
                <w:color w:val="000000"/>
                <w:rtl/>
              </w:rPr>
              <w:t xml:space="preserve"> </w:t>
            </w:r>
            <w:r w:rsidRPr="007613FC">
              <w:rPr>
                <w:rFonts w:ascii="David" w:hAnsi="David" w:hint="eastAsia"/>
                <w:color w:val="000000"/>
                <w:rtl/>
              </w:rPr>
              <w:t>למקרה</w:t>
            </w:r>
            <w:r w:rsidRPr="007613FC">
              <w:rPr>
                <w:rFonts w:ascii="David" w:hAnsi="David"/>
                <w:color w:val="000000"/>
                <w:rtl/>
              </w:rPr>
              <w:t xml:space="preserve"> </w:t>
            </w:r>
            <w:r w:rsidRPr="007613FC">
              <w:rPr>
                <w:rFonts w:ascii="David" w:hAnsi="David" w:hint="eastAsia"/>
                <w:color w:val="000000"/>
                <w:rtl/>
              </w:rPr>
              <w:t>המתואר</w:t>
            </w:r>
            <w:r w:rsidRPr="007613FC">
              <w:rPr>
                <w:rFonts w:ascii="David" w:hAnsi="David"/>
                <w:color w:val="000000"/>
                <w:rtl/>
              </w:rPr>
              <w:t xml:space="preserve"> </w:t>
            </w:r>
            <w:r w:rsidRPr="007613FC">
              <w:rPr>
                <w:rFonts w:ascii="David" w:hAnsi="David" w:hint="eastAsia"/>
                <w:color w:val="000000"/>
                <w:rtl/>
              </w:rPr>
              <w:t>בסעיף</w:t>
            </w:r>
            <w:r w:rsidRPr="007613FC">
              <w:rPr>
                <w:rFonts w:ascii="David" w:hAnsi="David"/>
                <w:color w:val="000000"/>
                <w:rtl/>
              </w:rPr>
              <w:t xml:space="preserve"> </w:t>
            </w:r>
            <w:r w:rsidRPr="007613FC">
              <w:rPr>
                <w:rFonts w:ascii="David" w:hAnsi="David" w:hint="eastAsia"/>
                <w:color w:val="000000"/>
                <w:rtl/>
              </w:rPr>
              <w:t>א</w:t>
            </w:r>
            <w:r w:rsidRPr="007613FC">
              <w:rPr>
                <w:rFonts w:ascii="David" w:hAnsi="David"/>
                <w:color w:val="000000"/>
                <w:rtl/>
              </w:rPr>
              <w:t xml:space="preserve">, </w:t>
            </w:r>
            <w:r w:rsidRPr="007613FC">
              <w:rPr>
                <w:rFonts w:ascii="David" w:hAnsi="David" w:hint="eastAsia"/>
                <w:color w:val="000000"/>
                <w:rtl/>
              </w:rPr>
              <w:t>המשרד</w:t>
            </w:r>
            <w:r w:rsidRPr="007613FC">
              <w:rPr>
                <w:rFonts w:ascii="David" w:hAnsi="David"/>
                <w:color w:val="000000"/>
                <w:rtl/>
              </w:rPr>
              <w:t xml:space="preserve"> </w:t>
            </w:r>
            <w:r w:rsidRPr="007613FC">
              <w:rPr>
                <w:rFonts w:ascii="David" w:hAnsi="David" w:hint="eastAsia"/>
                <w:color w:val="000000"/>
                <w:rtl/>
              </w:rPr>
              <w:t>יפעל</w:t>
            </w:r>
            <w:r w:rsidRPr="007613FC">
              <w:rPr>
                <w:rFonts w:ascii="David" w:hAnsi="David"/>
                <w:color w:val="000000"/>
                <w:rtl/>
              </w:rPr>
              <w:t xml:space="preserve"> </w:t>
            </w:r>
            <w:r w:rsidRPr="007613FC">
              <w:rPr>
                <w:rFonts w:ascii="David" w:hAnsi="David" w:hint="eastAsia"/>
                <w:color w:val="000000"/>
                <w:rtl/>
              </w:rPr>
              <w:t>במידתיות</w:t>
            </w:r>
            <w:r w:rsidRPr="007613FC">
              <w:rPr>
                <w:rFonts w:ascii="David" w:hAnsi="David"/>
                <w:color w:val="000000"/>
                <w:rtl/>
              </w:rPr>
              <w:t xml:space="preserve"> </w:t>
            </w:r>
            <w:r w:rsidRPr="007613FC">
              <w:rPr>
                <w:rFonts w:ascii="David" w:hAnsi="David" w:hint="eastAsia"/>
                <w:color w:val="000000"/>
                <w:rtl/>
              </w:rPr>
              <w:t>ובסבירות</w:t>
            </w:r>
            <w:r w:rsidRPr="007613FC">
              <w:rPr>
                <w:rFonts w:ascii="David" w:hAnsi="David"/>
                <w:color w:val="000000"/>
                <w:rtl/>
              </w:rPr>
              <w:t>.</w:t>
            </w:r>
          </w:p>
        </w:tc>
      </w:tr>
      <w:tr w:rsidR="00ED082F" w14:paraId="34A05D85" w14:textId="77777777" w:rsidTr="00424AB6">
        <w:trPr>
          <w:trHeight w:val="1474"/>
          <w:jc w:val="center"/>
        </w:trPr>
        <w:tc>
          <w:tcPr>
            <w:tcW w:w="536" w:type="dxa"/>
            <w:vAlign w:val="center"/>
          </w:tcPr>
          <w:p w14:paraId="556DBE4B" w14:textId="716406A1" w:rsidR="00ED082F" w:rsidRDefault="00ED082F" w:rsidP="00ED082F">
            <w:pPr>
              <w:pStyle w:val="TableText"/>
              <w:rPr>
                <w:rFonts w:ascii="David" w:hAnsi="David"/>
                <w:color w:val="000000"/>
                <w:rtl/>
              </w:rPr>
            </w:pPr>
            <w:r>
              <w:rPr>
                <w:rFonts w:ascii="David" w:hAnsi="David" w:hint="cs"/>
                <w:color w:val="000000"/>
                <w:rtl/>
              </w:rPr>
              <w:t>139</w:t>
            </w:r>
          </w:p>
        </w:tc>
        <w:tc>
          <w:tcPr>
            <w:tcW w:w="3545" w:type="dxa"/>
            <w:vAlign w:val="center"/>
          </w:tcPr>
          <w:p w14:paraId="770C8F5F" w14:textId="77777777" w:rsidR="00ED082F" w:rsidRPr="001B010C" w:rsidRDefault="00ED082F" w:rsidP="00ED082F">
            <w:pPr>
              <w:pStyle w:val="TableText"/>
              <w:spacing w:before="0"/>
              <w:rPr>
                <w:rFonts w:ascii="David" w:hAnsi="David"/>
                <w:color w:val="000000"/>
                <w:sz w:val="24"/>
                <w:rtl/>
              </w:rPr>
            </w:pPr>
            <w:r w:rsidRPr="001B010C">
              <w:rPr>
                <w:rFonts w:ascii="David" w:hAnsi="David"/>
                <w:color w:val="000000"/>
                <w:sz w:val="24"/>
                <w:rtl/>
              </w:rPr>
              <w:t>הסכם התקשרות</w:t>
            </w:r>
          </w:p>
          <w:p w14:paraId="6E2A18D0" w14:textId="37E5230D" w:rsidR="00ED082F" w:rsidRDefault="00ED082F" w:rsidP="00ED082F">
            <w:pPr>
              <w:pStyle w:val="TableText"/>
              <w:rPr>
                <w:rFonts w:ascii="David" w:hAnsi="David"/>
                <w:color w:val="000000"/>
                <w:szCs w:val="22"/>
                <w:rtl/>
              </w:rPr>
            </w:pPr>
            <w:r w:rsidRPr="001B010C">
              <w:rPr>
                <w:rFonts w:ascii="David" w:hAnsi="David" w:hint="cs"/>
                <w:color w:val="000000"/>
                <w:sz w:val="24"/>
                <w:rtl/>
              </w:rPr>
              <w:t>נספח 1.5.1.2</w:t>
            </w:r>
          </w:p>
        </w:tc>
        <w:tc>
          <w:tcPr>
            <w:tcW w:w="3548" w:type="dxa"/>
            <w:vAlign w:val="center"/>
          </w:tcPr>
          <w:p w14:paraId="6006CE09" w14:textId="21D5BDFC" w:rsidR="00ED082F" w:rsidRDefault="00ED082F" w:rsidP="00ED082F">
            <w:pPr>
              <w:pStyle w:val="TableText"/>
              <w:rPr>
                <w:rtl/>
              </w:rPr>
            </w:pPr>
            <w:r w:rsidRPr="00C61FF0">
              <w:rPr>
                <w:rFonts w:hint="cs"/>
                <w:rtl/>
              </w:rPr>
              <w:t>20.6</w:t>
            </w:r>
          </w:p>
        </w:tc>
        <w:tc>
          <w:tcPr>
            <w:tcW w:w="3559" w:type="dxa"/>
            <w:vAlign w:val="center"/>
          </w:tcPr>
          <w:p w14:paraId="001B0D75" w14:textId="1FE63142" w:rsidR="00ED082F" w:rsidRPr="006731FC" w:rsidRDefault="00ED082F" w:rsidP="00ED082F">
            <w:pPr>
              <w:pStyle w:val="TableText"/>
              <w:spacing w:before="0" w:line="240" w:lineRule="auto"/>
              <w:rPr>
                <w:rtl/>
              </w:rPr>
            </w:pPr>
            <w:r w:rsidRPr="00C61FF0">
              <w:rPr>
                <w:rFonts w:hint="cs"/>
                <w:rtl/>
              </w:rPr>
              <w:t>נבקש להסיר את המילים "לדעת המשרד". כמו כן נבקש לקבוע כי חילוט ערבות הביצוע יבוצע רק במקרה של הפרה יסודית שלא תוקנה לאחר מתן הודעה בכתב לזוכה וארכה סבירה לתיקון ולא בכל מקרה של הפרה</w:t>
            </w:r>
          </w:p>
        </w:tc>
        <w:tc>
          <w:tcPr>
            <w:tcW w:w="3554" w:type="dxa"/>
            <w:vAlign w:val="center"/>
          </w:tcPr>
          <w:p w14:paraId="5C2EB9CC" w14:textId="77777777" w:rsidR="00ED082F" w:rsidRPr="00CB3A25" w:rsidRDefault="00ED082F" w:rsidP="00ED082F">
            <w:pPr>
              <w:pStyle w:val="TableText"/>
              <w:spacing w:before="0"/>
              <w:rPr>
                <w:rFonts w:ascii="David" w:hAnsi="David"/>
                <w:color w:val="000000"/>
                <w:rtl/>
              </w:rPr>
            </w:pPr>
            <w:r w:rsidRPr="00CB3A25">
              <w:rPr>
                <w:rFonts w:ascii="David" w:hAnsi="David" w:hint="cs"/>
                <w:color w:val="000000"/>
                <w:rtl/>
              </w:rPr>
              <w:t>הבקשה נדחית.</w:t>
            </w:r>
          </w:p>
          <w:p w14:paraId="28E00158" w14:textId="33D2C759" w:rsidR="00ED082F" w:rsidRPr="003001AB" w:rsidRDefault="00ED082F" w:rsidP="00ED082F">
            <w:pPr>
              <w:pStyle w:val="TableText"/>
              <w:spacing w:before="0"/>
              <w:rPr>
                <w:rFonts w:ascii="David" w:hAnsi="David"/>
                <w:color w:val="000000"/>
                <w:rtl/>
              </w:rPr>
            </w:pPr>
            <w:r w:rsidRPr="00CB3A25">
              <w:rPr>
                <w:rFonts w:ascii="David" w:hAnsi="David" w:hint="cs"/>
                <w:color w:val="000000"/>
                <w:sz w:val="24"/>
                <w:rtl/>
              </w:rPr>
              <w:t>בנוגע לחילוט הערבות ובכל עניין</w:t>
            </w:r>
            <w:r>
              <w:rPr>
                <w:rFonts w:ascii="David" w:hAnsi="David" w:hint="cs"/>
                <w:color w:val="000000"/>
                <w:sz w:val="24"/>
                <w:rtl/>
              </w:rPr>
              <w:t xml:space="preserve"> אחר,</w:t>
            </w:r>
            <w:r w:rsidRPr="00CB3A25">
              <w:rPr>
                <w:rFonts w:ascii="David" w:hAnsi="David" w:hint="cs"/>
                <w:color w:val="000000"/>
                <w:sz w:val="24"/>
                <w:rtl/>
              </w:rPr>
              <w:t xml:space="preserve"> </w:t>
            </w:r>
            <w:r>
              <w:rPr>
                <w:rFonts w:ascii="David" w:hAnsi="David" w:hint="cs"/>
                <w:color w:val="000000"/>
                <w:sz w:val="24"/>
                <w:rtl/>
              </w:rPr>
              <w:t xml:space="preserve">המשרד יפעל </w:t>
            </w:r>
            <w:r w:rsidRPr="00CB3A25">
              <w:rPr>
                <w:rFonts w:ascii="David" w:hAnsi="David" w:hint="cs"/>
                <w:color w:val="000000"/>
                <w:sz w:val="24"/>
                <w:rtl/>
              </w:rPr>
              <w:t>בסבירות ובמידתיות.</w:t>
            </w:r>
          </w:p>
        </w:tc>
      </w:tr>
      <w:tr w:rsidR="00ED082F" w14:paraId="34FF4FDC" w14:textId="77777777" w:rsidTr="00424AB6">
        <w:trPr>
          <w:trHeight w:val="1701"/>
          <w:jc w:val="center"/>
        </w:trPr>
        <w:tc>
          <w:tcPr>
            <w:tcW w:w="536" w:type="dxa"/>
            <w:vAlign w:val="center"/>
          </w:tcPr>
          <w:p w14:paraId="5B7DF2A5" w14:textId="38A6D9B7" w:rsidR="00ED082F" w:rsidRDefault="00ED082F" w:rsidP="00ED082F">
            <w:pPr>
              <w:pStyle w:val="TableText"/>
              <w:rPr>
                <w:rFonts w:ascii="David" w:hAnsi="David"/>
                <w:color w:val="000000"/>
                <w:rtl/>
              </w:rPr>
            </w:pPr>
            <w:r>
              <w:rPr>
                <w:rFonts w:ascii="David" w:hAnsi="David" w:hint="cs"/>
                <w:color w:val="000000"/>
                <w:rtl/>
              </w:rPr>
              <w:t>140</w:t>
            </w:r>
          </w:p>
        </w:tc>
        <w:tc>
          <w:tcPr>
            <w:tcW w:w="3545" w:type="dxa"/>
            <w:vAlign w:val="center"/>
          </w:tcPr>
          <w:p w14:paraId="4D13F6C7" w14:textId="77777777" w:rsidR="00ED082F" w:rsidRPr="001B010C" w:rsidRDefault="00ED082F" w:rsidP="00ED082F">
            <w:pPr>
              <w:pStyle w:val="TableText"/>
              <w:spacing w:before="0"/>
              <w:rPr>
                <w:rFonts w:ascii="David" w:hAnsi="David"/>
                <w:color w:val="000000"/>
                <w:sz w:val="24"/>
                <w:rtl/>
              </w:rPr>
            </w:pPr>
            <w:r w:rsidRPr="001B010C">
              <w:rPr>
                <w:rFonts w:ascii="David" w:hAnsi="David"/>
                <w:color w:val="000000"/>
                <w:sz w:val="24"/>
                <w:rtl/>
              </w:rPr>
              <w:t>הסכם התקשרות</w:t>
            </w:r>
          </w:p>
          <w:p w14:paraId="09D29383" w14:textId="11EF03D7" w:rsidR="00ED082F" w:rsidRDefault="00ED082F" w:rsidP="00ED082F">
            <w:pPr>
              <w:pStyle w:val="TableText"/>
              <w:rPr>
                <w:rFonts w:ascii="David" w:hAnsi="David"/>
                <w:color w:val="000000"/>
                <w:szCs w:val="22"/>
                <w:rtl/>
              </w:rPr>
            </w:pPr>
            <w:r w:rsidRPr="001B010C">
              <w:rPr>
                <w:rFonts w:ascii="David" w:hAnsi="David" w:hint="cs"/>
                <w:color w:val="000000"/>
                <w:sz w:val="24"/>
                <w:rtl/>
              </w:rPr>
              <w:t>נספח 1.5.1.2</w:t>
            </w:r>
          </w:p>
        </w:tc>
        <w:tc>
          <w:tcPr>
            <w:tcW w:w="3548" w:type="dxa"/>
            <w:vAlign w:val="center"/>
          </w:tcPr>
          <w:p w14:paraId="6E71CDD2" w14:textId="1A62DEEB" w:rsidR="00ED082F" w:rsidRDefault="00ED082F" w:rsidP="00ED082F">
            <w:pPr>
              <w:pStyle w:val="TableText"/>
              <w:rPr>
                <w:rtl/>
              </w:rPr>
            </w:pPr>
            <w:r w:rsidRPr="00C61FF0">
              <w:rPr>
                <w:rFonts w:hint="cs"/>
                <w:rtl/>
              </w:rPr>
              <w:t>20.9</w:t>
            </w:r>
          </w:p>
        </w:tc>
        <w:tc>
          <w:tcPr>
            <w:tcW w:w="3559" w:type="dxa"/>
            <w:vAlign w:val="center"/>
          </w:tcPr>
          <w:p w14:paraId="1EF1EB33" w14:textId="5E0EAFDE" w:rsidR="00ED082F" w:rsidRPr="006731FC" w:rsidRDefault="00ED082F" w:rsidP="00ED082F">
            <w:pPr>
              <w:pStyle w:val="TableText"/>
              <w:spacing w:before="0" w:line="240" w:lineRule="auto"/>
              <w:rPr>
                <w:rtl/>
              </w:rPr>
            </w:pPr>
            <w:r w:rsidRPr="00C61FF0">
              <w:rPr>
                <w:rFonts w:hint="cs"/>
                <w:rtl/>
              </w:rPr>
              <w:t>נבקש כי הסכומים שיחולטו ישקפו את הנזק שנגרם למשרד בפועל וכי הערבות לא תהווה פיצוי מוסכם. כמו כן נבקש לבטל את הדרישה להעמדת ערבות נוספת במקרה של חילוט, שכן משמעות הדבר היא העמדת ערבות שאינה מוגבלת בסכום.</w:t>
            </w:r>
          </w:p>
        </w:tc>
        <w:tc>
          <w:tcPr>
            <w:tcW w:w="3554" w:type="dxa"/>
            <w:vAlign w:val="center"/>
          </w:tcPr>
          <w:p w14:paraId="56E5E2F7" w14:textId="77777777" w:rsidR="00ED082F" w:rsidRPr="003001AB" w:rsidRDefault="00ED082F" w:rsidP="00ED082F">
            <w:pPr>
              <w:pStyle w:val="TableText"/>
              <w:rPr>
                <w:rFonts w:ascii="David" w:hAnsi="David"/>
                <w:color w:val="000000"/>
                <w:sz w:val="24"/>
                <w:rtl/>
              </w:rPr>
            </w:pPr>
            <w:r w:rsidRPr="003001AB">
              <w:rPr>
                <w:rFonts w:ascii="David" w:hAnsi="David" w:hint="eastAsia"/>
                <w:color w:val="000000"/>
                <w:sz w:val="24"/>
                <w:rtl/>
              </w:rPr>
              <w:t>הבקשה</w:t>
            </w:r>
            <w:r w:rsidRPr="003001AB">
              <w:rPr>
                <w:rFonts w:ascii="David" w:hAnsi="David"/>
                <w:color w:val="000000"/>
                <w:sz w:val="24"/>
                <w:rtl/>
              </w:rPr>
              <w:t xml:space="preserve"> נדחית. </w:t>
            </w:r>
          </w:p>
          <w:p w14:paraId="41D8CB62" w14:textId="4FFE9BE2" w:rsidR="00ED082F" w:rsidRPr="00C4665D" w:rsidRDefault="00ED082F" w:rsidP="00ED082F">
            <w:pPr>
              <w:pStyle w:val="TableText"/>
              <w:rPr>
                <w:rFonts w:ascii="David" w:hAnsi="David"/>
                <w:color w:val="000000"/>
                <w:highlight w:val="yellow"/>
                <w:rtl/>
              </w:rPr>
            </w:pPr>
            <w:r w:rsidRPr="003001AB">
              <w:rPr>
                <w:rFonts w:ascii="David" w:hAnsi="David" w:hint="eastAsia"/>
                <w:color w:val="000000"/>
                <w:sz w:val="24"/>
                <w:rtl/>
              </w:rPr>
              <w:t>בנוגע</w:t>
            </w:r>
            <w:r w:rsidRPr="003001AB">
              <w:rPr>
                <w:rFonts w:ascii="David" w:hAnsi="David"/>
                <w:color w:val="000000"/>
                <w:sz w:val="24"/>
                <w:rtl/>
              </w:rPr>
              <w:t xml:space="preserve"> </w:t>
            </w:r>
            <w:r w:rsidRPr="003001AB">
              <w:rPr>
                <w:rFonts w:ascii="David" w:hAnsi="David" w:hint="eastAsia"/>
                <w:color w:val="000000"/>
                <w:sz w:val="24"/>
                <w:rtl/>
              </w:rPr>
              <w:t>לסכום</w:t>
            </w:r>
            <w:r w:rsidRPr="003001AB">
              <w:rPr>
                <w:rFonts w:ascii="David" w:hAnsi="David"/>
                <w:color w:val="000000"/>
                <w:sz w:val="24"/>
                <w:rtl/>
              </w:rPr>
              <w:t xml:space="preserve"> </w:t>
            </w:r>
            <w:r w:rsidRPr="003001AB">
              <w:rPr>
                <w:rFonts w:ascii="David" w:hAnsi="David" w:hint="eastAsia"/>
                <w:color w:val="000000"/>
                <w:sz w:val="24"/>
                <w:rtl/>
              </w:rPr>
              <w:t>הערבות</w:t>
            </w:r>
            <w:r w:rsidRPr="003001AB">
              <w:rPr>
                <w:rFonts w:ascii="David" w:hAnsi="David"/>
                <w:color w:val="000000"/>
                <w:sz w:val="24"/>
                <w:rtl/>
              </w:rPr>
              <w:t xml:space="preserve">, </w:t>
            </w:r>
            <w:r w:rsidRPr="003001AB">
              <w:rPr>
                <w:rFonts w:ascii="David" w:hAnsi="David" w:hint="eastAsia"/>
                <w:color w:val="000000"/>
                <w:sz w:val="24"/>
                <w:rtl/>
              </w:rPr>
              <w:t>ראו</w:t>
            </w:r>
            <w:r w:rsidRPr="003001AB">
              <w:rPr>
                <w:rFonts w:ascii="David" w:hAnsi="David"/>
                <w:color w:val="000000"/>
                <w:sz w:val="24"/>
                <w:rtl/>
              </w:rPr>
              <w:t xml:space="preserve"> </w:t>
            </w:r>
            <w:r w:rsidRPr="003001AB">
              <w:rPr>
                <w:rFonts w:ascii="David" w:hAnsi="David" w:hint="eastAsia"/>
                <w:color w:val="000000"/>
                <w:sz w:val="24"/>
                <w:rtl/>
              </w:rPr>
              <w:t>הקבוע</w:t>
            </w:r>
            <w:r w:rsidRPr="003001AB">
              <w:rPr>
                <w:rFonts w:ascii="David" w:hAnsi="David"/>
                <w:color w:val="000000"/>
                <w:sz w:val="24"/>
                <w:rtl/>
              </w:rPr>
              <w:t xml:space="preserve"> </w:t>
            </w:r>
            <w:r w:rsidRPr="003001AB">
              <w:rPr>
                <w:rFonts w:ascii="David" w:hAnsi="David" w:hint="eastAsia"/>
                <w:color w:val="000000"/>
                <w:sz w:val="24"/>
                <w:rtl/>
              </w:rPr>
              <w:t>בסיפא</w:t>
            </w:r>
            <w:r w:rsidRPr="003001AB">
              <w:rPr>
                <w:rFonts w:ascii="David" w:hAnsi="David"/>
                <w:color w:val="000000"/>
                <w:sz w:val="24"/>
                <w:rtl/>
              </w:rPr>
              <w:t xml:space="preserve"> </w:t>
            </w:r>
            <w:r w:rsidRPr="003001AB">
              <w:rPr>
                <w:rFonts w:ascii="David" w:hAnsi="David" w:hint="eastAsia"/>
                <w:color w:val="000000"/>
                <w:sz w:val="24"/>
                <w:rtl/>
              </w:rPr>
              <w:t>של</w:t>
            </w:r>
            <w:r w:rsidRPr="003001AB">
              <w:rPr>
                <w:rFonts w:ascii="David" w:hAnsi="David"/>
                <w:color w:val="000000"/>
                <w:sz w:val="24"/>
                <w:rtl/>
              </w:rPr>
              <w:t xml:space="preserve"> </w:t>
            </w:r>
            <w:r w:rsidRPr="003001AB">
              <w:rPr>
                <w:rFonts w:ascii="David" w:hAnsi="David" w:hint="eastAsia"/>
                <w:color w:val="000000"/>
                <w:sz w:val="24"/>
                <w:rtl/>
              </w:rPr>
              <w:t>סעיף</w:t>
            </w:r>
            <w:r w:rsidRPr="003001AB">
              <w:rPr>
                <w:rFonts w:ascii="David" w:hAnsi="David"/>
                <w:color w:val="000000"/>
                <w:sz w:val="24"/>
                <w:rtl/>
              </w:rPr>
              <w:t xml:space="preserve"> 20.9.</w:t>
            </w:r>
          </w:p>
        </w:tc>
      </w:tr>
      <w:tr w:rsidR="00ED082F" w14:paraId="2A0FBE6B" w14:textId="77777777" w:rsidTr="00424AB6">
        <w:trPr>
          <w:trHeight w:val="964"/>
          <w:jc w:val="center"/>
        </w:trPr>
        <w:tc>
          <w:tcPr>
            <w:tcW w:w="536" w:type="dxa"/>
            <w:vAlign w:val="center"/>
          </w:tcPr>
          <w:p w14:paraId="6519FC77" w14:textId="01A354CD" w:rsidR="00ED082F" w:rsidRDefault="00ED082F" w:rsidP="00ED082F">
            <w:pPr>
              <w:pStyle w:val="TableText"/>
              <w:spacing w:before="0"/>
              <w:rPr>
                <w:rFonts w:ascii="David" w:hAnsi="David"/>
                <w:color w:val="000000"/>
                <w:rtl/>
              </w:rPr>
            </w:pPr>
            <w:r>
              <w:rPr>
                <w:rFonts w:ascii="David" w:hAnsi="David" w:hint="cs"/>
                <w:color w:val="000000"/>
                <w:rtl/>
              </w:rPr>
              <w:t>141</w:t>
            </w:r>
          </w:p>
        </w:tc>
        <w:tc>
          <w:tcPr>
            <w:tcW w:w="3545" w:type="dxa"/>
            <w:vAlign w:val="center"/>
          </w:tcPr>
          <w:p w14:paraId="1D419898" w14:textId="77777777" w:rsidR="00ED082F" w:rsidRPr="001B010C" w:rsidRDefault="00ED082F" w:rsidP="00ED082F">
            <w:pPr>
              <w:pStyle w:val="TableText"/>
              <w:spacing w:before="0"/>
              <w:rPr>
                <w:rFonts w:ascii="David" w:hAnsi="David"/>
                <w:color w:val="000000"/>
                <w:sz w:val="24"/>
                <w:rtl/>
              </w:rPr>
            </w:pPr>
            <w:r w:rsidRPr="001B010C">
              <w:rPr>
                <w:rFonts w:ascii="David" w:hAnsi="David"/>
                <w:color w:val="000000"/>
                <w:sz w:val="24"/>
                <w:rtl/>
              </w:rPr>
              <w:t>הסכם התקשרות</w:t>
            </w:r>
          </w:p>
          <w:p w14:paraId="30F73DEB" w14:textId="7887C2A7" w:rsidR="00ED082F" w:rsidRDefault="00ED082F" w:rsidP="00ED082F">
            <w:pPr>
              <w:pStyle w:val="TableText"/>
              <w:spacing w:before="0"/>
              <w:rPr>
                <w:rFonts w:ascii="David" w:hAnsi="David"/>
                <w:color w:val="000000"/>
                <w:szCs w:val="22"/>
                <w:rtl/>
              </w:rPr>
            </w:pPr>
            <w:r w:rsidRPr="001B010C">
              <w:rPr>
                <w:rFonts w:ascii="David" w:hAnsi="David" w:hint="cs"/>
                <w:color w:val="000000"/>
                <w:sz w:val="24"/>
                <w:rtl/>
              </w:rPr>
              <w:t>נספח 1.5.1.2</w:t>
            </w:r>
          </w:p>
        </w:tc>
        <w:tc>
          <w:tcPr>
            <w:tcW w:w="3548" w:type="dxa"/>
            <w:vAlign w:val="center"/>
          </w:tcPr>
          <w:p w14:paraId="180F2E4D" w14:textId="366C04ED" w:rsidR="00ED082F" w:rsidRDefault="00ED082F" w:rsidP="00ED082F">
            <w:pPr>
              <w:pStyle w:val="TableText"/>
              <w:spacing w:before="0"/>
              <w:rPr>
                <w:rtl/>
              </w:rPr>
            </w:pPr>
            <w:r w:rsidRPr="00C61FF0">
              <w:rPr>
                <w:rFonts w:hint="cs"/>
                <w:rtl/>
              </w:rPr>
              <w:t>20.9</w:t>
            </w:r>
          </w:p>
        </w:tc>
        <w:tc>
          <w:tcPr>
            <w:tcW w:w="3559" w:type="dxa"/>
            <w:vAlign w:val="center"/>
          </w:tcPr>
          <w:p w14:paraId="196FEFDB" w14:textId="270CA8DA" w:rsidR="00ED082F" w:rsidRPr="006731FC" w:rsidRDefault="00ED082F" w:rsidP="00ED082F">
            <w:pPr>
              <w:pStyle w:val="TableText"/>
              <w:spacing w:before="0"/>
              <w:rPr>
                <w:rtl/>
              </w:rPr>
            </w:pPr>
            <w:r w:rsidRPr="00600804">
              <w:rPr>
                <w:rtl/>
              </w:rPr>
              <w:t>נבקש כי הסכום לא יהווה פיצוי מוסכם.  כאמור לעיל, הפרה בתחילת ההסכם אינה דומה שכזו שבסוף וכל הפרה לא גורמת את אותם נזקים</w:t>
            </w:r>
          </w:p>
        </w:tc>
        <w:tc>
          <w:tcPr>
            <w:tcW w:w="3554" w:type="dxa"/>
            <w:vAlign w:val="center"/>
          </w:tcPr>
          <w:p w14:paraId="5D7B5DB6" w14:textId="2D73D6A7" w:rsidR="00ED082F" w:rsidRPr="003001AB" w:rsidRDefault="00ED082F" w:rsidP="00ED082F">
            <w:pPr>
              <w:pStyle w:val="TableText"/>
              <w:spacing w:before="0"/>
              <w:rPr>
                <w:rFonts w:ascii="David" w:hAnsi="David"/>
                <w:color w:val="000000"/>
                <w:rtl/>
              </w:rPr>
            </w:pPr>
            <w:r w:rsidRPr="003001AB">
              <w:rPr>
                <w:rFonts w:ascii="David" w:hAnsi="David"/>
                <w:color w:val="000000"/>
                <w:rtl/>
              </w:rPr>
              <w:t xml:space="preserve"> הבקשה נדחית.</w:t>
            </w:r>
          </w:p>
          <w:p w14:paraId="76515AA7" w14:textId="51BF2824" w:rsidR="00ED082F" w:rsidRPr="00C4665D" w:rsidRDefault="00ED082F" w:rsidP="00ED082F">
            <w:pPr>
              <w:pStyle w:val="TableText"/>
              <w:spacing w:before="0"/>
              <w:rPr>
                <w:rFonts w:ascii="David" w:hAnsi="David"/>
                <w:color w:val="000000"/>
                <w:highlight w:val="yellow"/>
                <w:rtl/>
              </w:rPr>
            </w:pPr>
            <w:r w:rsidRPr="00EF2452">
              <w:rPr>
                <w:rFonts w:ascii="David" w:hAnsi="David" w:hint="cs"/>
                <w:color w:val="000000"/>
                <w:sz w:val="24"/>
                <w:rtl/>
              </w:rPr>
              <w:t>בנוגע לחילוט הערבות ובכל עניין</w:t>
            </w:r>
            <w:r>
              <w:rPr>
                <w:rFonts w:ascii="David" w:hAnsi="David" w:hint="cs"/>
                <w:color w:val="000000"/>
                <w:sz w:val="24"/>
                <w:rtl/>
              </w:rPr>
              <w:t xml:space="preserve"> אחר</w:t>
            </w:r>
            <w:r w:rsidRPr="00EF2452">
              <w:rPr>
                <w:rFonts w:ascii="David" w:hAnsi="David" w:hint="cs"/>
                <w:color w:val="000000"/>
                <w:sz w:val="24"/>
                <w:rtl/>
              </w:rPr>
              <w:t xml:space="preserve">, המשרד יפעל בסבירות </w:t>
            </w:r>
            <w:r>
              <w:rPr>
                <w:rFonts w:ascii="David" w:hAnsi="David" w:hint="cs"/>
                <w:color w:val="000000"/>
                <w:sz w:val="24"/>
                <w:rtl/>
              </w:rPr>
              <w:t>ובמידתיות.</w:t>
            </w:r>
          </w:p>
        </w:tc>
      </w:tr>
      <w:tr w:rsidR="00ED082F" w14:paraId="3C7DAF12" w14:textId="77777777" w:rsidTr="00424AB6">
        <w:trPr>
          <w:trHeight w:val="510"/>
          <w:jc w:val="center"/>
        </w:trPr>
        <w:tc>
          <w:tcPr>
            <w:tcW w:w="536" w:type="dxa"/>
            <w:vAlign w:val="center"/>
          </w:tcPr>
          <w:p w14:paraId="4004A990" w14:textId="731D7159" w:rsidR="00ED082F" w:rsidRDefault="00ED082F" w:rsidP="00ED082F">
            <w:pPr>
              <w:pStyle w:val="TableText"/>
              <w:spacing w:before="0"/>
              <w:rPr>
                <w:rFonts w:ascii="David" w:hAnsi="David"/>
                <w:color w:val="000000"/>
              </w:rPr>
            </w:pPr>
            <w:r>
              <w:rPr>
                <w:rFonts w:ascii="David" w:hAnsi="David" w:hint="cs"/>
                <w:color w:val="000000"/>
                <w:rtl/>
              </w:rPr>
              <w:t>142</w:t>
            </w:r>
          </w:p>
        </w:tc>
        <w:tc>
          <w:tcPr>
            <w:tcW w:w="3545" w:type="dxa"/>
            <w:vAlign w:val="center"/>
          </w:tcPr>
          <w:p w14:paraId="34B15F6B" w14:textId="77777777" w:rsidR="00ED082F" w:rsidRPr="001B010C" w:rsidRDefault="00ED082F" w:rsidP="00ED082F">
            <w:pPr>
              <w:pStyle w:val="TableText"/>
              <w:spacing w:before="0"/>
              <w:rPr>
                <w:rFonts w:ascii="David" w:hAnsi="David"/>
                <w:color w:val="000000"/>
                <w:sz w:val="24"/>
                <w:rtl/>
              </w:rPr>
            </w:pPr>
            <w:r w:rsidRPr="001B010C">
              <w:rPr>
                <w:rFonts w:ascii="David" w:hAnsi="David"/>
                <w:color w:val="000000"/>
                <w:sz w:val="24"/>
                <w:rtl/>
              </w:rPr>
              <w:t>הסכם התקשרות</w:t>
            </w:r>
          </w:p>
          <w:p w14:paraId="0DE9C644" w14:textId="13A66424" w:rsidR="00ED082F" w:rsidRDefault="00ED082F" w:rsidP="00ED082F">
            <w:pPr>
              <w:pStyle w:val="TableText"/>
              <w:spacing w:before="0"/>
              <w:rPr>
                <w:rFonts w:ascii="David" w:hAnsi="David"/>
                <w:color w:val="000000"/>
                <w:szCs w:val="22"/>
                <w:rtl/>
              </w:rPr>
            </w:pPr>
            <w:r w:rsidRPr="001B010C">
              <w:rPr>
                <w:rFonts w:ascii="David" w:hAnsi="David" w:hint="cs"/>
                <w:color w:val="000000"/>
                <w:sz w:val="24"/>
                <w:rtl/>
              </w:rPr>
              <w:t>נספח 1.5.1.2</w:t>
            </w:r>
          </w:p>
        </w:tc>
        <w:tc>
          <w:tcPr>
            <w:tcW w:w="3548" w:type="dxa"/>
            <w:vAlign w:val="center"/>
          </w:tcPr>
          <w:p w14:paraId="5C67E715" w14:textId="2A3887BE" w:rsidR="00ED082F" w:rsidRPr="00D730B8" w:rsidRDefault="00ED082F" w:rsidP="00ED082F">
            <w:pPr>
              <w:pStyle w:val="TableText"/>
              <w:spacing w:before="0"/>
              <w:rPr>
                <w:rFonts w:ascii="David" w:hAnsi="David"/>
                <w:sz w:val="24"/>
                <w:szCs w:val="28"/>
              </w:rPr>
            </w:pPr>
            <w:r>
              <w:rPr>
                <w:rFonts w:hint="cs"/>
                <w:rtl/>
              </w:rPr>
              <w:t xml:space="preserve">21.1 </w:t>
            </w:r>
          </w:p>
        </w:tc>
        <w:tc>
          <w:tcPr>
            <w:tcW w:w="3559" w:type="dxa"/>
            <w:vAlign w:val="center"/>
          </w:tcPr>
          <w:p w14:paraId="1918FC4E" w14:textId="318FF0D4" w:rsidR="00ED082F" w:rsidRPr="00B64BEC" w:rsidRDefault="00ED082F" w:rsidP="00ED082F">
            <w:pPr>
              <w:pStyle w:val="TableText"/>
              <w:spacing w:before="0"/>
              <w:rPr>
                <w:rtl/>
              </w:rPr>
            </w:pPr>
            <w:r w:rsidRPr="006731FC">
              <w:rPr>
                <w:rFonts w:hint="cs"/>
                <w:rtl/>
              </w:rPr>
              <w:t>נבקש להבהיר כי כל קיזוז יהא בהודעה מראש ובכתב ורק מסכום קצוב.</w:t>
            </w:r>
          </w:p>
        </w:tc>
        <w:tc>
          <w:tcPr>
            <w:tcW w:w="3554" w:type="dxa"/>
            <w:vAlign w:val="center"/>
          </w:tcPr>
          <w:p w14:paraId="6BE5296E" w14:textId="602DA27B" w:rsidR="00ED082F" w:rsidRPr="00CB3A25" w:rsidRDefault="00ED082F" w:rsidP="00ED082F">
            <w:pPr>
              <w:pStyle w:val="TableText"/>
              <w:spacing w:before="0"/>
              <w:rPr>
                <w:rFonts w:ascii="David" w:hAnsi="David"/>
                <w:color w:val="000000"/>
                <w:sz w:val="24"/>
                <w:rtl/>
              </w:rPr>
            </w:pPr>
            <w:r w:rsidRPr="00CB3A25">
              <w:rPr>
                <w:rFonts w:ascii="David" w:hAnsi="David" w:hint="eastAsia"/>
                <w:color w:val="000000"/>
                <w:sz w:val="24"/>
                <w:rtl/>
              </w:rPr>
              <w:t>הבקשה</w:t>
            </w:r>
            <w:r w:rsidRPr="00CB3A25">
              <w:rPr>
                <w:rFonts w:ascii="David" w:hAnsi="David"/>
                <w:color w:val="000000"/>
                <w:sz w:val="24"/>
                <w:rtl/>
              </w:rPr>
              <w:t xml:space="preserve"> </w:t>
            </w:r>
            <w:r>
              <w:rPr>
                <w:rFonts w:ascii="David" w:hAnsi="David" w:hint="cs"/>
                <w:color w:val="000000"/>
                <w:sz w:val="24"/>
                <w:rtl/>
              </w:rPr>
              <w:t>מקובלת</w:t>
            </w:r>
            <w:r w:rsidRPr="00CB3A25">
              <w:rPr>
                <w:rFonts w:ascii="David" w:hAnsi="David"/>
                <w:color w:val="000000"/>
                <w:sz w:val="24"/>
                <w:rtl/>
              </w:rPr>
              <w:t xml:space="preserve"> </w:t>
            </w:r>
            <w:r w:rsidRPr="00CB3A25">
              <w:rPr>
                <w:rFonts w:ascii="David" w:hAnsi="David" w:hint="eastAsia"/>
                <w:color w:val="000000"/>
                <w:sz w:val="24"/>
                <w:rtl/>
              </w:rPr>
              <w:t>חלקית</w:t>
            </w:r>
            <w:r w:rsidRPr="00CB3A25">
              <w:rPr>
                <w:rFonts w:ascii="David" w:hAnsi="David"/>
                <w:color w:val="000000"/>
                <w:sz w:val="24"/>
                <w:rtl/>
              </w:rPr>
              <w:t>:</w:t>
            </w:r>
          </w:p>
          <w:p w14:paraId="51735433" w14:textId="77777777" w:rsidR="00ED082F" w:rsidRPr="00CB3A25" w:rsidRDefault="00ED082F" w:rsidP="00ED082F">
            <w:pPr>
              <w:pStyle w:val="TableText"/>
              <w:spacing w:before="0"/>
              <w:rPr>
                <w:rFonts w:ascii="David" w:hAnsi="David"/>
                <w:color w:val="000000"/>
                <w:sz w:val="24"/>
                <w:rtl/>
              </w:rPr>
            </w:pPr>
            <w:r w:rsidRPr="00CB3A25">
              <w:rPr>
                <w:rFonts w:ascii="David" w:hAnsi="David" w:hint="eastAsia"/>
                <w:color w:val="000000"/>
                <w:sz w:val="24"/>
                <w:rtl/>
              </w:rPr>
              <w:t>המשרד</w:t>
            </w:r>
            <w:r w:rsidRPr="00CB3A25">
              <w:rPr>
                <w:rFonts w:ascii="David" w:hAnsi="David"/>
                <w:color w:val="000000"/>
                <w:sz w:val="24"/>
                <w:rtl/>
              </w:rPr>
              <w:t xml:space="preserve"> </w:t>
            </w:r>
            <w:r w:rsidRPr="00CB3A25">
              <w:rPr>
                <w:rFonts w:ascii="David" w:hAnsi="David" w:hint="eastAsia"/>
                <w:color w:val="000000"/>
                <w:sz w:val="24"/>
                <w:rtl/>
              </w:rPr>
              <w:t>יהיה</w:t>
            </w:r>
            <w:r w:rsidRPr="00CB3A25">
              <w:rPr>
                <w:rFonts w:ascii="David" w:hAnsi="David"/>
                <w:color w:val="000000"/>
                <w:sz w:val="24"/>
                <w:rtl/>
              </w:rPr>
              <w:t xml:space="preserve"> </w:t>
            </w:r>
            <w:r w:rsidRPr="00CB3A25">
              <w:rPr>
                <w:rFonts w:ascii="David" w:hAnsi="David" w:hint="eastAsia"/>
                <w:color w:val="000000"/>
                <w:sz w:val="24"/>
                <w:rtl/>
              </w:rPr>
              <w:t>רשאי</w:t>
            </w:r>
            <w:r w:rsidRPr="00CB3A25">
              <w:rPr>
                <w:rFonts w:ascii="David" w:hAnsi="David"/>
                <w:color w:val="000000"/>
                <w:sz w:val="24"/>
                <w:rtl/>
              </w:rPr>
              <w:t xml:space="preserve"> </w:t>
            </w:r>
            <w:r w:rsidRPr="00CB3A25">
              <w:rPr>
                <w:rFonts w:ascii="David" w:hAnsi="David" w:hint="eastAsia"/>
                <w:color w:val="000000"/>
                <w:sz w:val="24"/>
                <w:rtl/>
              </w:rPr>
              <w:t>לקזז</w:t>
            </w:r>
            <w:r w:rsidRPr="00CB3A25">
              <w:rPr>
                <w:rFonts w:ascii="David" w:hAnsi="David"/>
                <w:color w:val="000000"/>
                <w:sz w:val="24"/>
                <w:rtl/>
              </w:rPr>
              <w:t xml:space="preserve"> </w:t>
            </w:r>
            <w:r w:rsidRPr="00CB3A25">
              <w:rPr>
                <w:rFonts w:ascii="David" w:hAnsi="David" w:hint="eastAsia"/>
                <w:color w:val="000000"/>
                <w:sz w:val="24"/>
                <w:rtl/>
              </w:rPr>
              <w:t>הן</w:t>
            </w:r>
            <w:r w:rsidRPr="00CB3A25">
              <w:rPr>
                <w:rFonts w:ascii="David" w:hAnsi="David"/>
                <w:color w:val="000000"/>
                <w:sz w:val="24"/>
                <w:rtl/>
              </w:rPr>
              <w:t xml:space="preserve"> </w:t>
            </w:r>
            <w:r w:rsidRPr="00CB3A25">
              <w:rPr>
                <w:rFonts w:ascii="David" w:hAnsi="David" w:hint="eastAsia"/>
                <w:color w:val="000000"/>
                <w:sz w:val="24"/>
                <w:rtl/>
              </w:rPr>
              <w:t>סכום</w:t>
            </w:r>
            <w:r w:rsidRPr="00CB3A25">
              <w:rPr>
                <w:rFonts w:ascii="David" w:hAnsi="David"/>
                <w:color w:val="000000"/>
                <w:sz w:val="24"/>
                <w:rtl/>
              </w:rPr>
              <w:t xml:space="preserve"> </w:t>
            </w:r>
            <w:r w:rsidRPr="00CB3A25">
              <w:rPr>
                <w:rFonts w:ascii="David" w:hAnsi="David" w:hint="eastAsia"/>
                <w:color w:val="000000"/>
                <w:sz w:val="24"/>
                <w:rtl/>
              </w:rPr>
              <w:t>קצוב</w:t>
            </w:r>
            <w:r w:rsidRPr="00CB3A25">
              <w:rPr>
                <w:rFonts w:ascii="David" w:hAnsi="David"/>
                <w:color w:val="000000"/>
                <w:sz w:val="24"/>
                <w:rtl/>
              </w:rPr>
              <w:t xml:space="preserve"> </w:t>
            </w:r>
            <w:r w:rsidRPr="00CB3A25">
              <w:rPr>
                <w:rFonts w:ascii="David" w:hAnsi="David" w:hint="eastAsia"/>
                <w:color w:val="000000"/>
                <w:sz w:val="24"/>
                <w:rtl/>
              </w:rPr>
              <w:t>והן</w:t>
            </w:r>
            <w:r w:rsidRPr="00CB3A25">
              <w:rPr>
                <w:rFonts w:ascii="David" w:hAnsi="David"/>
                <w:color w:val="000000"/>
                <w:sz w:val="24"/>
                <w:rtl/>
              </w:rPr>
              <w:t xml:space="preserve"> </w:t>
            </w:r>
            <w:r w:rsidRPr="00CB3A25">
              <w:rPr>
                <w:rFonts w:ascii="David" w:hAnsi="David" w:hint="eastAsia"/>
                <w:color w:val="000000"/>
                <w:sz w:val="24"/>
                <w:rtl/>
              </w:rPr>
              <w:t>סכום</w:t>
            </w:r>
            <w:r w:rsidRPr="00CB3A25">
              <w:rPr>
                <w:rFonts w:ascii="David" w:hAnsi="David"/>
                <w:color w:val="000000"/>
                <w:sz w:val="24"/>
                <w:rtl/>
              </w:rPr>
              <w:t xml:space="preserve"> </w:t>
            </w:r>
            <w:r w:rsidRPr="00CB3A25">
              <w:rPr>
                <w:rFonts w:ascii="David" w:hAnsi="David" w:hint="eastAsia"/>
                <w:color w:val="000000"/>
                <w:sz w:val="24"/>
                <w:rtl/>
              </w:rPr>
              <w:t>לא</w:t>
            </w:r>
            <w:r w:rsidRPr="00CB3A25">
              <w:rPr>
                <w:rFonts w:ascii="David" w:hAnsi="David"/>
                <w:color w:val="000000"/>
                <w:sz w:val="24"/>
                <w:rtl/>
              </w:rPr>
              <w:t xml:space="preserve"> </w:t>
            </w:r>
            <w:r w:rsidRPr="00CB3A25">
              <w:rPr>
                <w:rFonts w:ascii="David" w:hAnsi="David" w:hint="eastAsia"/>
                <w:color w:val="000000"/>
                <w:sz w:val="24"/>
                <w:rtl/>
              </w:rPr>
              <w:t>קצוב</w:t>
            </w:r>
            <w:r w:rsidRPr="00CB3A25">
              <w:rPr>
                <w:rFonts w:ascii="David" w:hAnsi="David"/>
                <w:color w:val="000000"/>
                <w:sz w:val="24"/>
                <w:rtl/>
              </w:rPr>
              <w:t>.</w:t>
            </w:r>
          </w:p>
          <w:p w14:paraId="6E93F07C" w14:textId="50721074" w:rsidR="00ED082F" w:rsidRPr="00B64BEC" w:rsidRDefault="00ED082F" w:rsidP="00ED082F">
            <w:pPr>
              <w:pStyle w:val="TableText"/>
              <w:spacing w:before="0"/>
              <w:rPr>
                <w:rFonts w:ascii="David" w:hAnsi="David"/>
                <w:color w:val="000000"/>
                <w:rtl/>
              </w:rPr>
            </w:pPr>
            <w:r w:rsidRPr="00CB3A25">
              <w:rPr>
                <w:rFonts w:ascii="David" w:hAnsi="David" w:hint="eastAsia"/>
                <w:color w:val="000000"/>
                <w:sz w:val="24"/>
                <w:rtl/>
              </w:rPr>
              <w:t>לספק</w:t>
            </w:r>
            <w:r w:rsidRPr="00CB3A25">
              <w:rPr>
                <w:rFonts w:ascii="David" w:hAnsi="David"/>
                <w:color w:val="000000"/>
                <w:sz w:val="24"/>
                <w:rtl/>
              </w:rPr>
              <w:t xml:space="preserve"> </w:t>
            </w:r>
            <w:r w:rsidRPr="00CB3A25">
              <w:rPr>
                <w:rFonts w:ascii="David" w:hAnsi="David" w:hint="eastAsia"/>
                <w:color w:val="000000"/>
                <w:sz w:val="24"/>
                <w:rtl/>
              </w:rPr>
              <w:t>תינתן</w:t>
            </w:r>
            <w:r w:rsidRPr="00CB3A25">
              <w:rPr>
                <w:rFonts w:ascii="David" w:hAnsi="David"/>
                <w:color w:val="000000"/>
                <w:sz w:val="24"/>
                <w:rtl/>
              </w:rPr>
              <w:t xml:space="preserve"> </w:t>
            </w:r>
            <w:r w:rsidRPr="00CB3A25">
              <w:rPr>
                <w:rFonts w:ascii="David" w:hAnsi="David" w:hint="eastAsia"/>
                <w:color w:val="000000"/>
                <w:sz w:val="24"/>
                <w:rtl/>
              </w:rPr>
              <w:t>הודעה</w:t>
            </w:r>
            <w:r w:rsidRPr="00CB3A25">
              <w:rPr>
                <w:rFonts w:ascii="David" w:hAnsi="David"/>
                <w:color w:val="000000"/>
                <w:sz w:val="24"/>
                <w:rtl/>
              </w:rPr>
              <w:t xml:space="preserve"> </w:t>
            </w:r>
            <w:r w:rsidRPr="00CB3A25">
              <w:rPr>
                <w:rFonts w:ascii="David" w:hAnsi="David" w:hint="eastAsia"/>
                <w:color w:val="000000"/>
                <w:sz w:val="24"/>
                <w:rtl/>
              </w:rPr>
              <w:t>בכתב</w:t>
            </w:r>
            <w:r w:rsidRPr="00CB3A25">
              <w:rPr>
                <w:rFonts w:ascii="David" w:hAnsi="David"/>
                <w:color w:val="000000"/>
                <w:sz w:val="24"/>
                <w:rtl/>
              </w:rPr>
              <w:t xml:space="preserve">, </w:t>
            </w:r>
            <w:r w:rsidRPr="00CB3A25">
              <w:rPr>
                <w:rFonts w:ascii="David" w:hAnsi="David" w:hint="eastAsia"/>
                <w:color w:val="000000"/>
                <w:sz w:val="24"/>
                <w:rtl/>
              </w:rPr>
              <w:t>לפחות</w:t>
            </w:r>
            <w:r w:rsidRPr="00CB3A25">
              <w:rPr>
                <w:rFonts w:ascii="David" w:hAnsi="David"/>
                <w:color w:val="000000"/>
                <w:sz w:val="24"/>
                <w:rtl/>
              </w:rPr>
              <w:t xml:space="preserve"> 7 </w:t>
            </w:r>
            <w:r w:rsidRPr="00CB3A25">
              <w:rPr>
                <w:rFonts w:ascii="David" w:hAnsi="David" w:hint="eastAsia"/>
                <w:color w:val="000000"/>
                <w:sz w:val="24"/>
                <w:rtl/>
              </w:rPr>
              <w:t>ימים</w:t>
            </w:r>
            <w:r w:rsidRPr="00CB3A25">
              <w:rPr>
                <w:rFonts w:ascii="David" w:hAnsi="David"/>
                <w:color w:val="000000"/>
                <w:sz w:val="24"/>
                <w:rtl/>
              </w:rPr>
              <w:t xml:space="preserve"> </w:t>
            </w:r>
            <w:r w:rsidRPr="00CB3A25">
              <w:rPr>
                <w:rFonts w:ascii="David" w:hAnsi="David" w:hint="eastAsia"/>
                <w:color w:val="000000"/>
                <w:sz w:val="24"/>
                <w:rtl/>
              </w:rPr>
              <w:t>טרם</w:t>
            </w:r>
            <w:r w:rsidRPr="00CB3A25">
              <w:rPr>
                <w:rFonts w:ascii="David" w:hAnsi="David"/>
                <w:color w:val="000000"/>
                <w:sz w:val="24"/>
                <w:rtl/>
              </w:rPr>
              <w:t xml:space="preserve"> </w:t>
            </w:r>
            <w:r w:rsidRPr="00CB3A25">
              <w:rPr>
                <w:rFonts w:ascii="David" w:hAnsi="David" w:hint="eastAsia"/>
                <w:color w:val="000000"/>
                <w:sz w:val="24"/>
                <w:rtl/>
              </w:rPr>
              <w:t>ביצוע</w:t>
            </w:r>
            <w:r w:rsidRPr="00CB3A25">
              <w:rPr>
                <w:rFonts w:ascii="David" w:hAnsi="David"/>
                <w:color w:val="000000"/>
                <w:sz w:val="24"/>
                <w:rtl/>
              </w:rPr>
              <w:t xml:space="preserve"> </w:t>
            </w:r>
            <w:r w:rsidRPr="00CB3A25">
              <w:rPr>
                <w:rFonts w:ascii="David" w:hAnsi="David" w:hint="eastAsia"/>
                <w:color w:val="000000"/>
                <w:sz w:val="24"/>
                <w:rtl/>
              </w:rPr>
              <w:t>הקיזוז</w:t>
            </w:r>
            <w:r w:rsidRPr="00CB3A25">
              <w:rPr>
                <w:rFonts w:ascii="David" w:hAnsi="David"/>
                <w:color w:val="000000"/>
                <w:sz w:val="24"/>
                <w:rtl/>
              </w:rPr>
              <w:t>.</w:t>
            </w:r>
          </w:p>
        </w:tc>
      </w:tr>
      <w:tr w:rsidR="00ED082F" w14:paraId="6898D834" w14:textId="77777777" w:rsidTr="00424AB6">
        <w:trPr>
          <w:trHeight w:val="737"/>
          <w:jc w:val="center"/>
        </w:trPr>
        <w:tc>
          <w:tcPr>
            <w:tcW w:w="536" w:type="dxa"/>
            <w:vAlign w:val="center"/>
          </w:tcPr>
          <w:p w14:paraId="28ACED82" w14:textId="49381992" w:rsidR="00ED082F" w:rsidRDefault="00ED082F" w:rsidP="00ED082F">
            <w:pPr>
              <w:pStyle w:val="TableText"/>
              <w:rPr>
                <w:rFonts w:ascii="David" w:hAnsi="David"/>
                <w:color w:val="000000"/>
                <w:rtl/>
              </w:rPr>
            </w:pPr>
            <w:r>
              <w:rPr>
                <w:rFonts w:ascii="David" w:hAnsi="David" w:hint="cs"/>
                <w:color w:val="000000"/>
                <w:rtl/>
              </w:rPr>
              <w:t>143</w:t>
            </w:r>
          </w:p>
        </w:tc>
        <w:tc>
          <w:tcPr>
            <w:tcW w:w="3545" w:type="dxa"/>
            <w:vAlign w:val="center"/>
          </w:tcPr>
          <w:p w14:paraId="01951713" w14:textId="77777777" w:rsidR="00ED082F" w:rsidRPr="001B010C" w:rsidRDefault="00ED082F" w:rsidP="00ED082F">
            <w:pPr>
              <w:pStyle w:val="TableText"/>
              <w:spacing w:before="0"/>
              <w:rPr>
                <w:rFonts w:ascii="David" w:hAnsi="David"/>
                <w:color w:val="000000"/>
                <w:sz w:val="24"/>
                <w:rtl/>
              </w:rPr>
            </w:pPr>
            <w:r w:rsidRPr="001B010C">
              <w:rPr>
                <w:rFonts w:ascii="David" w:hAnsi="David"/>
                <w:color w:val="000000"/>
                <w:sz w:val="24"/>
                <w:rtl/>
              </w:rPr>
              <w:t>הסכם התקשרות</w:t>
            </w:r>
          </w:p>
          <w:p w14:paraId="0D205FFC" w14:textId="4FA2D3E5" w:rsidR="00ED082F" w:rsidRDefault="00ED082F" w:rsidP="00ED082F">
            <w:pPr>
              <w:pStyle w:val="TableText"/>
              <w:rPr>
                <w:rFonts w:ascii="David" w:hAnsi="David"/>
                <w:color w:val="000000"/>
                <w:szCs w:val="22"/>
                <w:rtl/>
              </w:rPr>
            </w:pPr>
            <w:r w:rsidRPr="001B010C">
              <w:rPr>
                <w:rFonts w:ascii="David" w:hAnsi="David" w:hint="cs"/>
                <w:color w:val="000000"/>
                <w:sz w:val="24"/>
                <w:rtl/>
              </w:rPr>
              <w:t>נספח 1.5.1.2</w:t>
            </w:r>
          </w:p>
        </w:tc>
        <w:tc>
          <w:tcPr>
            <w:tcW w:w="3548" w:type="dxa"/>
            <w:vAlign w:val="center"/>
          </w:tcPr>
          <w:p w14:paraId="2E0EEC2A" w14:textId="025D7AA1" w:rsidR="00ED082F" w:rsidRPr="00C61FF0" w:rsidRDefault="00ED082F" w:rsidP="00ED082F">
            <w:pPr>
              <w:pStyle w:val="TableText"/>
              <w:rPr>
                <w:rtl/>
              </w:rPr>
            </w:pPr>
            <w:r w:rsidRPr="00C61FF0">
              <w:rPr>
                <w:rFonts w:hint="cs"/>
                <w:rtl/>
              </w:rPr>
              <w:t>24.3</w:t>
            </w:r>
          </w:p>
        </w:tc>
        <w:tc>
          <w:tcPr>
            <w:tcW w:w="3559" w:type="dxa"/>
            <w:vAlign w:val="center"/>
          </w:tcPr>
          <w:p w14:paraId="0D86C1C8" w14:textId="5588ED50" w:rsidR="00ED082F" w:rsidRPr="00C61FF0" w:rsidRDefault="00ED082F" w:rsidP="00ED082F">
            <w:pPr>
              <w:pStyle w:val="TableText"/>
              <w:spacing w:before="0" w:line="240" w:lineRule="auto"/>
              <w:rPr>
                <w:rtl/>
              </w:rPr>
            </w:pPr>
            <w:r w:rsidRPr="00600804">
              <w:rPr>
                <w:rtl/>
              </w:rPr>
              <w:t>נבקש כי במקרה של אי תשלום שלא עקב סכסוך – תעמוד לספק זכות לבטל את ההתקשרות</w:t>
            </w:r>
          </w:p>
        </w:tc>
        <w:tc>
          <w:tcPr>
            <w:tcW w:w="3554" w:type="dxa"/>
            <w:vAlign w:val="center"/>
          </w:tcPr>
          <w:p w14:paraId="05C4C3D1" w14:textId="684BA2B9" w:rsidR="00ED082F" w:rsidRPr="002A52D1" w:rsidRDefault="00ED082F" w:rsidP="00ED082F">
            <w:pPr>
              <w:pStyle w:val="TableText"/>
              <w:rPr>
                <w:rFonts w:ascii="David" w:hAnsi="David"/>
                <w:color w:val="000000"/>
                <w:highlight w:val="yellow"/>
                <w:rtl/>
              </w:rPr>
            </w:pPr>
            <w:r>
              <w:rPr>
                <w:rFonts w:ascii="David" w:hAnsi="David" w:hint="cs"/>
                <w:color w:val="000000"/>
                <w:sz w:val="24"/>
                <w:rtl/>
              </w:rPr>
              <w:t>הבקשה נדחית.</w:t>
            </w:r>
          </w:p>
        </w:tc>
      </w:tr>
      <w:tr w:rsidR="00ED082F" w14:paraId="2583AF11" w14:textId="77777777" w:rsidTr="00424AB6">
        <w:trPr>
          <w:trHeight w:val="737"/>
          <w:jc w:val="center"/>
        </w:trPr>
        <w:tc>
          <w:tcPr>
            <w:tcW w:w="536" w:type="dxa"/>
            <w:vAlign w:val="center"/>
          </w:tcPr>
          <w:p w14:paraId="131F3C03" w14:textId="2B1FB0F9" w:rsidR="00ED082F" w:rsidRDefault="00ED082F" w:rsidP="00ED082F">
            <w:pPr>
              <w:pStyle w:val="TableText"/>
              <w:rPr>
                <w:rFonts w:ascii="David" w:hAnsi="David"/>
                <w:color w:val="000000"/>
                <w:rtl/>
              </w:rPr>
            </w:pPr>
            <w:r>
              <w:rPr>
                <w:rFonts w:ascii="David" w:hAnsi="David" w:hint="cs"/>
                <w:color w:val="000000"/>
                <w:sz w:val="24"/>
                <w:rtl/>
              </w:rPr>
              <w:t>144</w:t>
            </w:r>
          </w:p>
        </w:tc>
        <w:tc>
          <w:tcPr>
            <w:tcW w:w="3545" w:type="dxa"/>
            <w:vAlign w:val="center"/>
          </w:tcPr>
          <w:p w14:paraId="286A54ED" w14:textId="77777777" w:rsidR="00ED082F" w:rsidRPr="001B010C" w:rsidRDefault="00ED082F" w:rsidP="00ED082F">
            <w:pPr>
              <w:pStyle w:val="TableText"/>
              <w:spacing w:before="0"/>
              <w:rPr>
                <w:rFonts w:ascii="David" w:hAnsi="David"/>
                <w:color w:val="000000"/>
                <w:sz w:val="24"/>
                <w:rtl/>
              </w:rPr>
            </w:pPr>
            <w:r w:rsidRPr="001B010C">
              <w:rPr>
                <w:rFonts w:ascii="David" w:hAnsi="David"/>
                <w:color w:val="000000"/>
                <w:sz w:val="24"/>
                <w:rtl/>
              </w:rPr>
              <w:t>הסכם התקשרות</w:t>
            </w:r>
          </w:p>
          <w:p w14:paraId="304E0573" w14:textId="1248DFFE" w:rsidR="00ED082F" w:rsidRDefault="00ED082F" w:rsidP="00ED082F">
            <w:pPr>
              <w:pStyle w:val="TableText"/>
              <w:rPr>
                <w:rFonts w:ascii="David" w:hAnsi="David"/>
                <w:color w:val="000000"/>
                <w:szCs w:val="22"/>
                <w:rtl/>
              </w:rPr>
            </w:pPr>
            <w:r w:rsidRPr="001B010C">
              <w:rPr>
                <w:rFonts w:ascii="David" w:hAnsi="David" w:hint="cs"/>
                <w:color w:val="000000"/>
                <w:sz w:val="24"/>
                <w:rtl/>
              </w:rPr>
              <w:t>נספח 1.5.1.2</w:t>
            </w:r>
          </w:p>
        </w:tc>
        <w:tc>
          <w:tcPr>
            <w:tcW w:w="3548" w:type="dxa"/>
            <w:vAlign w:val="center"/>
          </w:tcPr>
          <w:p w14:paraId="3C33D5C2" w14:textId="7AF32AEF" w:rsidR="00ED082F" w:rsidRPr="006731FC" w:rsidRDefault="00ED082F" w:rsidP="00ED082F">
            <w:pPr>
              <w:pStyle w:val="TableText"/>
              <w:rPr>
                <w:rtl/>
              </w:rPr>
            </w:pPr>
            <w:r w:rsidRPr="00C61FF0">
              <w:rPr>
                <w:rFonts w:hint="cs"/>
                <w:rtl/>
              </w:rPr>
              <w:t>24.3</w:t>
            </w:r>
          </w:p>
        </w:tc>
        <w:tc>
          <w:tcPr>
            <w:tcW w:w="3559" w:type="dxa"/>
            <w:vAlign w:val="center"/>
          </w:tcPr>
          <w:p w14:paraId="2B9C4A2C" w14:textId="5DC2FF9E" w:rsidR="00ED082F" w:rsidRPr="006731FC" w:rsidRDefault="00ED082F" w:rsidP="00ED082F">
            <w:pPr>
              <w:pStyle w:val="TableText"/>
              <w:spacing w:before="0" w:line="240" w:lineRule="auto"/>
              <w:rPr>
                <w:rtl/>
              </w:rPr>
            </w:pPr>
            <w:r w:rsidRPr="00C61FF0">
              <w:rPr>
                <w:rFonts w:hint="cs"/>
                <w:rtl/>
              </w:rPr>
              <w:t>נבקש כי האמור בסעיף לא יחול במידה והמשרד חייב לספק סכומים העולים על</w:t>
            </w:r>
            <w:r>
              <w:rPr>
                <w:rFonts w:hint="cs"/>
                <w:rtl/>
              </w:rPr>
              <w:t xml:space="preserve"> תמורה בגין </w:t>
            </w:r>
            <w:r w:rsidRPr="00C61FF0">
              <w:rPr>
                <w:rFonts w:hint="cs"/>
                <w:rtl/>
              </w:rPr>
              <w:t xml:space="preserve"> </w:t>
            </w:r>
            <w:r>
              <w:rPr>
                <w:rFonts w:hint="cs"/>
                <w:rtl/>
              </w:rPr>
              <w:t>3 חודשי עבודה</w:t>
            </w:r>
            <w:r w:rsidRPr="00C61FF0">
              <w:rPr>
                <w:rFonts w:hint="cs"/>
                <w:rtl/>
              </w:rPr>
              <w:t xml:space="preserve"> </w:t>
            </w:r>
          </w:p>
        </w:tc>
        <w:tc>
          <w:tcPr>
            <w:tcW w:w="3554" w:type="dxa"/>
            <w:vAlign w:val="center"/>
          </w:tcPr>
          <w:p w14:paraId="2C35F8F1" w14:textId="14F3CEA7" w:rsidR="00ED082F" w:rsidRDefault="00ED082F" w:rsidP="00ED082F">
            <w:pPr>
              <w:pStyle w:val="TableText"/>
              <w:rPr>
                <w:rFonts w:ascii="David" w:hAnsi="David"/>
                <w:color w:val="000000"/>
                <w:highlight w:val="yellow"/>
                <w:rtl/>
              </w:rPr>
            </w:pPr>
            <w:r w:rsidRPr="003001AB">
              <w:rPr>
                <w:rFonts w:ascii="David" w:hAnsi="David" w:hint="eastAsia"/>
                <w:color w:val="000000"/>
                <w:sz w:val="24"/>
                <w:rtl/>
              </w:rPr>
              <w:t>הבקשה</w:t>
            </w:r>
            <w:r w:rsidRPr="003001AB">
              <w:rPr>
                <w:rFonts w:ascii="David" w:hAnsi="David"/>
                <w:color w:val="000000"/>
                <w:sz w:val="24"/>
                <w:rtl/>
              </w:rPr>
              <w:t xml:space="preserve"> </w:t>
            </w:r>
            <w:r w:rsidRPr="003001AB">
              <w:rPr>
                <w:rFonts w:ascii="David" w:hAnsi="David" w:hint="eastAsia"/>
                <w:color w:val="000000"/>
                <w:sz w:val="24"/>
                <w:rtl/>
              </w:rPr>
              <w:t>נדחית</w:t>
            </w:r>
            <w:r w:rsidRPr="003001AB">
              <w:rPr>
                <w:rFonts w:ascii="David" w:hAnsi="David"/>
                <w:color w:val="000000"/>
                <w:sz w:val="24"/>
                <w:rtl/>
              </w:rPr>
              <w:t>.</w:t>
            </w:r>
          </w:p>
          <w:p w14:paraId="25D63388" w14:textId="0A6644D0" w:rsidR="00ED082F" w:rsidRPr="002A52D1" w:rsidRDefault="00ED082F" w:rsidP="00ED082F">
            <w:pPr>
              <w:pStyle w:val="TableText"/>
              <w:rPr>
                <w:rFonts w:ascii="David" w:hAnsi="David"/>
                <w:color w:val="000000"/>
                <w:highlight w:val="yellow"/>
                <w:rtl/>
              </w:rPr>
            </w:pPr>
          </w:p>
        </w:tc>
      </w:tr>
      <w:tr w:rsidR="00ED082F" w14:paraId="6A7293AB" w14:textId="77777777" w:rsidTr="00424AB6">
        <w:trPr>
          <w:trHeight w:val="794"/>
          <w:jc w:val="center"/>
        </w:trPr>
        <w:tc>
          <w:tcPr>
            <w:tcW w:w="536" w:type="dxa"/>
            <w:vAlign w:val="center"/>
          </w:tcPr>
          <w:p w14:paraId="2E902646" w14:textId="7FC342C0" w:rsidR="00ED082F" w:rsidRPr="00801BD6" w:rsidRDefault="00ED082F" w:rsidP="00ED082F">
            <w:pPr>
              <w:pStyle w:val="TableText"/>
              <w:rPr>
                <w:rFonts w:ascii="David" w:hAnsi="David"/>
                <w:color w:val="000000"/>
                <w:sz w:val="24"/>
                <w:rtl/>
              </w:rPr>
            </w:pPr>
            <w:r>
              <w:rPr>
                <w:rFonts w:ascii="David" w:hAnsi="David" w:hint="cs"/>
                <w:color w:val="000000"/>
                <w:sz w:val="24"/>
                <w:rtl/>
              </w:rPr>
              <w:t>145</w:t>
            </w:r>
          </w:p>
        </w:tc>
        <w:tc>
          <w:tcPr>
            <w:tcW w:w="3545" w:type="dxa"/>
            <w:vAlign w:val="center"/>
          </w:tcPr>
          <w:p w14:paraId="0EC56128" w14:textId="7777777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הסכם התקשרות</w:t>
            </w:r>
          </w:p>
          <w:p w14:paraId="6B1926D7" w14:textId="452D0004"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3EF3F706" w14:textId="435BEAD1" w:rsidR="00ED082F" w:rsidRPr="00801BD6" w:rsidRDefault="00ED082F" w:rsidP="00ED082F">
            <w:pPr>
              <w:pStyle w:val="Para0"/>
              <w:jc w:val="left"/>
              <w:rPr>
                <w:rFonts w:ascii="David" w:hAnsi="David"/>
                <w:sz w:val="24"/>
                <w:rtl/>
              </w:rPr>
            </w:pPr>
            <w:r w:rsidRPr="00801BD6">
              <w:rPr>
                <w:rFonts w:ascii="David" w:hAnsi="David" w:hint="cs"/>
                <w:sz w:val="24"/>
                <w:rtl/>
              </w:rPr>
              <w:t>נספח 1.5.1.6</w:t>
            </w:r>
            <w:r w:rsidRPr="00801BD6">
              <w:rPr>
                <w:rFonts w:ascii="David" w:hAnsi="David" w:hint="cs"/>
                <w:sz w:val="24"/>
              </w:rPr>
              <w:tab/>
            </w:r>
          </w:p>
        </w:tc>
        <w:tc>
          <w:tcPr>
            <w:tcW w:w="3559" w:type="dxa"/>
            <w:vAlign w:val="center"/>
          </w:tcPr>
          <w:p w14:paraId="305870D4" w14:textId="069CD3A0" w:rsidR="00ED082F" w:rsidRPr="00801BD6" w:rsidRDefault="00ED082F" w:rsidP="00ED082F">
            <w:pPr>
              <w:pStyle w:val="TableText"/>
              <w:spacing w:before="0" w:line="240" w:lineRule="auto"/>
              <w:rPr>
                <w:rFonts w:ascii="David" w:hAnsi="David"/>
                <w:sz w:val="24"/>
                <w:rtl/>
              </w:rPr>
            </w:pPr>
            <w:r w:rsidRPr="00801BD6">
              <w:rPr>
                <w:rFonts w:ascii="David" w:hAnsi="David" w:hint="cs"/>
                <w:sz w:val="24"/>
                <w:rtl/>
              </w:rPr>
              <w:t>המציע הינו חברה בת של חברה ציבורית אשר נשלטת בשרשור על ידי חברה ציבורית זרה. בשים לב שלבעלי השליטה אין קשר לפעילות המציע או ליכולתו לעמוד בתנאי המכרז, ולאור המבנה התאגידי המתואר, ממילא המציע אינו יכול להצהיר בשם בעלי זיקה בו, מבוקש כי ההתייחסות בנספח זה תהיה למציע ולמנהליו ולא לבעלי זיקה. לחילופין, ככל שבקשתינו לא תתקבל, ההצהרה יכולה להינתן למיטב הידיעה בלבד.</w:t>
            </w:r>
          </w:p>
        </w:tc>
        <w:tc>
          <w:tcPr>
            <w:tcW w:w="3554" w:type="dxa"/>
            <w:vAlign w:val="center"/>
          </w:tcPr>
          <w:p w14:paraId="4BED5213" w14:textId="5BCAFA5E" w:rsidR="00ED082F" w:rsidRPr="00801BD6" w:rsidRDefault="00ED082F" w:rsidP="00ED082F">
            <w:pPr>
              <w:pStyle w:val="TableText"/>
              <w:rPr>
                <w:rFonts w:ascii="David" w:hAnsi="David"/>
                <w:color w:val="000000"/>
                <w:sz w:val="24"/>
                <w:highlight w:val="yellow"/>
                <w:rtl/>
              </w:rPr>
            </w:pPr>
            <w:r w:rsidRPr="007B4CB1">
              <w:rPr>
                <w:sz w:val="24"/>
                <w:rtl/>
                <w:lang w:eastAsia="en-US"/>
              </w:rPr>
              <w:t xml:space="preserve"> </w:t>
            </w:r>
            <w:r w:rsidRPr="003001AB">
              <w:rPr>
                <w:rFonts w:ascii="David" w:hAnsi="David" w:hint="eastAsia"/>
                <w:color w:val="000000"/>
                <w:sz w:val="24"/>
                <w:rtl/>
              </w:rPr>
              <w:t>על</w:t>
            </w:r>
            <w:r w:rsidRPr="003001AB">
              <w:rPr>
                <w:rFonts w:ascii="David" w:hAnsi="David"/>
                <w:color w:val="000000"/>
                <w:sz w:val="24"/>
                <w:rtl/>
              </w:rPr>
              <w:t xml:space="preserve"> </w:t>
            </w:r>
            <w:r w:rsidRPr="003001AB">
              <w:rPr>
                <w:rFonts w:ascii="David" w:hAnsi="David" w:hint="eastAsia"/>
                <w:color w:val="000000"/>
                <w:sz w:val="24"/>
                <w:rtl/>
              </w:rPr>
              <w:t>המציע</w:t>
            </w:r>
            <w:r w:rsidRPr="003001AB">
              <w:rPr>
                <w:rFonts w:ascii="David" w:hAnsi="David"/>
                <w:color w:val="000000"/>
                <w:sz w:val="24"/>
                <w:rtl/>
              </w:rPr>
              <w:t xml:space="preserve"> </w:t>
            </w:r>
            <w:r w:rsidRPr="003001AB">
              <w:rPr>
                <w:rFonts w:ascii="David" w:hAnsi="David" w:hint="eastAsia"/>
                <w:color w:val="000000"/>
                <w:sz w:val="24"/>
                <w:rtl/>
              </w:rPr>
              <w:t>להצהיר</w:t>
            </w:r>
            <w:r w:rsidRPr="003001AB">
              <w:rPr>
                <w:rFonts w:ascii="David" w:hAnsi="David"/>
                <w:color w:val="000000"/>
                <w:sz w:val="24"/>
                <w:rtl/>
              </w:rPr>
              <w:t xml:space="preserve"> </w:t>
            </w:r>
            <w:r w:rsidRPr="003001AB">
              <w:rPr>
                <w:rFonts w:ascii="David" w:hAnsi="David" w:hint="eastAsia"/>
                <w:color w:val="000000"/>
                <w:sz w:val="24"/>
                <w:rtl/>
              </w:rPr>
              <w:t>למיטב</w:t>
            </w:r>
            <w:r w:rsidRPr="003001AB">
              <w:rPr>
                <w:rFonts w:ascii="David" w:hAnsi="David"/>
                <w:color w:val="000000"/>
                <w:sz w:val="24"/>
                <w:rtl/>
              </w:rPr>
              <w:t xml:space="preserve"> </w:t>
            </w:r>
            <w:r w:rsidRPr="003001AB">
              <w:rPr>
                <w:rFonts w:ascii="David" w:hAnsi="David" w:hint="eastAsia"/>
                <w:color w:val="000000"/>
                <w:sz w:val="24"/>
                <w:rtl/>
              </w:rPr>
              <w:t>ידיעתו</w:t>
            </w:r>
            <w:r w:rsidRPr="003001AB">
              <w:rPr>
                <w:rFonts w:ascii="David" w:hAnsi="David"/>
                <w:color w:val="000000"/>
                <w:sz w:val="24"/>
                <w:rtl/>
              </w:rPr>
              <w:t>.</w:t>
            </w:r>
          </w:p>
        </w:tc>
      </w:tr>
      <w:tr w:rsidR="00ED082F" w14:paraId="597DA0A9" w14:textId="77777777" w:rsidTr="00424AB6">
        <w:trPr>
          <w:trHeight w:val="737"/>
          <w:jc w:val="center"/>
        </w:trPr>
        <w:tc>
          <w:tcPr>
            <w:tcW w:w="536" w:type="dxa"/>
            <w:vAlign w:val="center"/>
          </w:tcPr>
          <w:p w14:paraId="4A6099E4" w14:textId="63F7F620" w:rsidR="00ED082F" w:rsidRPr="00801BD6" w:rsidRDefault="00ED082F" w:rsidP="00ED082F">
            <w:pPr>
              <w:pStyle w:val="TableText"/>
              <w:rPr>
                <w:rFonts w:ascii="David" w:hAnsi="David"/>
                <w:color w:val="000000"/>
                <w:sz w:val="24"/>
              </w:rPr>
            </w:pPr>
            <w:r>
              <w:rPr>
                <w:rFonts w:ascii="David" w:hAnsi="David" w:hint="cs"/>
                <w:color w:val="000000"/>
                <w:sz w:val="24"/>
                <w:rtl/>
              </w:rPr>
              <w:t>146</w:t>
            </w:r>
          </w:p>
        </w:tc>
        <w:tc>
          <w:tcPr>
            <w:tcW w:w="3545" w:type="dxa"/>
            <w:vAlign w:val="center"/>
          </w:tcPr>
          <w:p w14:paraId="451ECC65" w14:textId="7777777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הסכם התקשרות</w:t>
            </w:r>
          </w:p>
          <w:p w14:paraId="76FC9279" w14:textId="49940C51" w:rsidR="00ED082F" w:rsidRPr="00801BD6" w:rsidRDefault="00ED082F" w:rsidP="00ED082F">
            <w:pPr>
              <w:pStyle w:val="TableText"/>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528C1335" w14:textId="0F220BE9" w:rsidR="00ED082F" w:rsidRPr="00801BD6" w:rsidRDefault="00ED082F" w:rsidP="00ED082F">
            <w:pPr>
              <w:pStyle w:val="TableText"/>
              <w:rPr>
                <w:rFonts w:ascii="David" w:hAnsi="David"/>
                <w:sz w:val="24"/>
                <w:rtl/>
              </w:rPr>
            </w:pPr>
            <w:r w:rsidRPr="00801BD6">
              <w:rPr>
                <w:rFonts w:ascii="David" w:hAnsi="David" w:hint="cs"/>
                <w:sz w:val="24"/>
                <w:rtl/>
              </w:rPr>
              <w:t xml:space="preserve">3 </w:t>
            </w:r>
          </w:p>
        </w:tc>
        <w:tc>
          <w:tcPr>
            <w:tcW w:w="3559" w:type="dxa"/>
            <w:vAlign w:val="center"/>
          </w:tcPr>
          <w:p w14:paraId="62C9BDC8" w14:textId="47606C47" w:rsidR="00ED082F" w:rsidRPr="00801BD6" w:rsidRDefault="00ED082F" w:rsidP="00ED082F">
            <w:pPr>
              <w:pStyle w:val="TableText"/>
              <w:spacing w:before="0" w:line="240" w:lineRule="auto"/>
              <w:rPr>
                <w:rFonts w:ascii="David" w:hAnsi="David"/>
                <w:color w:val="000000"/>
                <w:sz w:val="24"/>
              </w:rPr>
            </w:pPr>
            <w:r w:rsidRPr="00801BD6">
              <w:rPr>
                <w:rFonts w:ascii="David" w:hAnsi="David" w:hint="cs"/>
                <w:sz w:val="24"/>
                <w:rtl/>
              </w:rPr>
              <w:t>נבקש להוסיף את החרגות המקובלות לחובת הסודיות, כגון מידע בנחלת הכלל וכד'.</w:t>
            </w:r>
          </w:p>
        </w:tc>
        <w:tc>
          <w:tcPr>
            <w:tcW w:w="3554" w:type="dxa"/>
            <w:vAlign w:val="center"/>
          </w:tcPr>
          <w:p w14:paraId="70828037" w14:textId="02D509E3" w:rsidR="00ED082F" w:rsidRPr="00801BD6" w:rsidRDefault="00ED082F" w:rsidP="00ED082F">
            <w:pPr>
              <w:pStyle w:val="TableText"/>
              <w:rPr>
                <w:rFonts w:ascii="David" w:hAnsi="David"/>
                <w:color w:val="000000"/>
                <w:sz w:val="24"/>
                <w:rtl/>
              </w:rPr>
            </w:pPr>
            <w:r w:rsidRPr="003001AB">
              <w:rPr>
                <w:rFonts w:ascii="David" w:hAnsi="David" w:hint="eastAsia"/>
                <w:color w:val="000000"/>
                <w:sz w:val="24"/>
                <w:rtl/>
              </w:rPr>
              <w:t>הבקשה</w:t>
            </w:r>
            <w:r w:rsidRPr="003001AB">
              <w:rPr>
                <w:rFonts w:ascii="David" w:hAnsi="David"/>
                <w:color w:val="000000"/>
                <w:sz w:val="24"/>
                <w:rtl/>
              </w:rPr>
              <w:t xml:space="preserve"> </w:t>
            </w:r>
            <w:r w:rsidRPr="003001AB">
              <w:rPr>
                <w:rFonts w:ascii="David" w:hAnsi="David" w:hint="eastAsia"/>
                <w:color w:val="000000"/>
                <w:sz w:val="24"/>
                <w:rtl/>
              </w:rPr>
              <w:t>נדחית</w:t>
            </w:r>
            <w:r w:rsidRPr="003001AB">
              <w:rPr>
                <w:rFonts w:ascii="David" w:hAnsi="David"/>
                <w:color w:val="000000"/>
                <w:sz w:val="24"/>
                <w:rtl/>
              </w:rPr>
              <w:t xml:space="preserve">. </w:t>
            </w:r>
            <w:r w:rsidRPr="003001AB">
              <w:rPr>
                <w:rFonts w:ascii="David" w:hAnsi="David" w:hint="eastAsia"/>
                <w:color w:val="000000"/>
                <w:sz w:val="24"/>
                <w:rtl/>
              </w:rPr>
              <w:t>ראו</w:t>
            </w:r>
            <w:r w:rsidRPr="003001AB">
              <w:rPr>
                <w:rFonts w:ascii="David" w:hAnsi="David"/>
                <w:color w:val="000000"/>
                <w:sz w:val="24"/>
                <w:rtl/>
              </w:rPr>
              <w:t xml:space="preserve"> </w:t>
            </w:r>
            <w:r w:rsidRPr="003001AB">
              <w:rPr>
                <w:rFonts w:ascii="David" w:hAnsi="David" w:hint="eastAsia"/>
                <w:color w:val="000000"/>
                <w:sz w:val="24"/>
                <w:rtl/>
              </w:rPr>
              <w:t>הגדרת</w:t>
            </w:r>
            <w:r w:rsidRPr="003001AB">
              <w:rPr>
                <w:rFonts w:ascii="David" w:hAnsi="David"/>
                <w:color w:val="000000"/>
                <w:sz w:val="24"/>
                <w:rtl/>
              </w:rPr>
              <w:t xml:space="preserve"> "מידע </w:t>
            </w:r>
            <w:r w:rsidRPr="003001AB">
              <w:rPr>
                <w:rFonts w:ascii="David" w:hAnsi="David" w:hint="eastAsia"/>
                <w:color w:val="000000"/>
                <w:sz w:val="24"/>
                <w:rtl/>
              </w:rPr>
              <w:t>סודי</w:t>
            </w:r>
            <w:r w:rsidRPr="003001AB">
              <w:rPr>
                <w:rFonts w:ascii="David" w:hAnsi="David"/>
                <w:color w:val="000000"/>
                <w:sz w:val="24"/>
                <w:rtl/>
              </w:rPr>
              <w:t xml:space="preserve">" </w:t>
            </w:r>
            <w:r w:rsidRPr="003001AB">
              <w:rPr>
                <w:rFonts w:ascii="David" w:hAnsi="David" w:hint="eastAsia"/>
                <w:color w:val="000000"/>
                <w:sz w:val="24"/>
                <w:rtl/>
              </w:rPr>
              <w:t>בסעיף</w:t>
            </w:r>
            <w:r w:rsidRPr="003001AB">
              <w:rPr>
                <w:rFonts w:ascii="David" w:hAnsi="David"/>
                <w:color w:val="000000"/>
                <w:sz w:val="24"/>
                <w:rtl/>
              </w:rPr>
              <w:t xml:space="preserve"> 10.1 </w:t>
            </w:r>
            <w:r w:rsidRPr="003001AB">
              <w:rPr>
                <w:rFonts w:ascii="David" w:hAnsi="David" w:hint="eastAsia"/>
                <w:color w:val="000000"/>
                <w:sz w:val="24"/>
                <w:rtl/>
              </w:rPr>
              <w:t>להסכם</w:t>
            </w:r>
            <w:r w:rsidRPr="003001AB">
              <w:rPr>
                <w:rFonts w:ascii="David" w:hAnsi="David"/>
                <w:color w:val="000000"/>
                <w:sz w:val="24"/>
                <w:rtl/>
              </w:rPr>
              <w:t xml:space="preserve"> </w:t>
            </w:r>
            <w:r w:rsidRPr="003001AB">
              <w:rPr>
                <w:rFonts w:ascii="David" w:hAnsi="David" w:hint="eastAsia"/>
                <w:color w:val="000000"/>
                <w:sz w:val="24"/>
                <w:rtl/>
              </w:rPr>
              <w:t>ההתקשרות</w:t>
            </w:r>
            <w:r w:rsidRPr="003001AB">
              <w:rPr>
                <w:rFonts w:ascii="David" w:hAnsi="David"/>
                <w:color w:val="000000"/>
                <w:sz w:val="24"/>
                <w:rtl/>
              </w:rPr>
              <w:t>.</w:t>
            </w:r>
          </w:p>
        </w:tc>
      </w:tr>
      <w:tr w:rsidR="00ED082F" w14:paraId="316D70AE" w14:textId="77777777" w:rsidTr="00424AB6">
        <w:trPr>
          <w:trHeight w:val="737"/>
          <w:jc w:val="center"/>
        </w:trPr>
        <w:tc>
          <w:tcPr>
            <w:tcW w:w="536" w:type="dxa"/>
            <w:vAlign w:val="center"/>
          </w:tcPr>
          <w:p w14:paraId="68ED5E9B" w14:textId="2A2B08A6"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147</w:t>
            </w:r>
          </w:p>
        </w:tc>
        <w:tc>
          <w:tcPr>
            <w:tcW w:w="3545" w:type="dxa"/>
            <w:vAlign w:val="center"/>
          </w:tcPr>
          <w:p w14:paraId="2FDACB7A" w14:textId="7777777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הסכם התקשרות</w:t>
            </w:r>
          </w:p>
          <w:p w14:paraId="755356C4" w14:textId="77BCE534"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1934A414" w14:textId="6F234E42" w:rsidR="00ED082F" w:rsidRPr="00801BD6" w:rsidRDefault="00ED082F" w:rsidP="00ED082F">
            <w:pPr>
              <w:pStyle w:val="TableText"/>
              <w:spacing w:before="0"/>
              <w:rPr>
                <w:rFonts w:ascii="David" w:hAnsi="David"/>
                <w:sz w:val="24"/>
                <w:rtl/>
              </w:rPr>
            </w:pPr>
          </w:p>
        </w:tc>
        <w:tc>
          <w:tcPr>
            <w:tcW w:w="3559" w:type="dxa"/>
            <w:vAlign w:val="center"/>
          </w:tcPr>
          <w:p w14:paraId="138744F2" w14:textId="3C763D69" w:rsidR="00ED082F" w:rsidRPr="00801BD6" w:rsidRDefault="00ED082F" w:rsidP="00ED082F">
            <w:pPr>
              <w:pStyle w:val="TableText"/>
              <w:spacing w:before="0"/>
              <w:rPr>
                <w:rFonts w:ascii="David" w:hAnsi="David"/>
                <w:sz w:val="24"/>
                <w:rtl/>
              </w:rPr>
            </w:pPr>
            <w:r w:rsidRPr="00801BD6">
              <w:rPr>
                <w:rFonts w:ascii="David" w:hAnsi="David" w:hint="cs"/>
                <w:sz w:val="24"/>
                <w:rtl/>
              </w:rPr>
              <w:t>התחייבות לסודיות ולהיעדר ניגוד עניינים – האם אפשר לחתום על הסכם דו-צדדי?</w:t>
            </w:r>
            <w:r w:rsidRPr="00801BD6">
              <w:rPr>
                <w:rFonts w:ascii="David" w:hAnsi="David" w:hint="cs"/>
                <w:sz w:val="24"/>
              </w:rPr>
              <w:t xml:space="preserve"> </w:t>
            </w:r>
            <w:r w:rsidRPr="00801BD6">
              <w:rPr>
                <w:rFonts w:ascii="David" w:hAnsi="David" w:hint="cs"/>
                <w:sz w:val="24"/>
                <w:rtl/>
              </w:rPr>
              <w:t>מה מגן עלינו כספק ?</w:t>
            </w:r>
          </w:p>
        </w:tc>
        <w:tc>
          <w:tcPr>
            <w:tcW w:w="3554" w:type="dxa"/>
            <w:vAlign w:val="center"/>
          </w:tcPr>
          <w:p w14:paraId="476CBBCD" w14:textId="233C4FB8" w:rsidR="00ED082F" w:rsidRPr="00801BD6" w:rsidRDefault="00ED082F" w:rsidP="00ED082F">
            <w:pPr>
              <w:pStyle w:val="TableText"/>
              <w:spacing w:before="0"/>
              <w:rPr>
                <w:rFonts w:ascii="David" w:hAnsi="David"/>
                <w:color w:val="000000"/>
                <w:sz w:val="24"/>
              </w:rPr>
            </w:pPr>
            <w:r w:rsidRPr="00EF2452">
              <w:rPr>
                <w:rFonts w:ascii="David" w:hAnsi="David" w:cs="Arial" w:hint="cs"/>
                <w:color w:val="000000"/>
                <w:sz w:val="24"/>
                <w:szCs w:val="22"/>
                <w:rtl/>
                <w:lang w:eastAsia="en-US"/>
              </w:rPr>
              <w:t xml:space="preserve"> </w:t>
            </w:r>
            <w:r w:rsidRPr="00EF2452">
              <w:rPr>
                <w:rFonts w:ascii="David" w:hAnsi="David" w:hint="cs"/>
                <w:color w:val="000000"/>
                <w:sz w:val="24"/>
                <w:rtl/>
              </w:rPr>
              <w:t xml:space="preserve">בנוגע </w:t>
            </w:r>
            <w:r>
              <w:rPr>
                <w:rFonts w:ascii="David" w:hAnsi="David" w:hint="cs"/>
                <w:color w:val="000000"/>
                <w:sz w:val="24"/>
                <w:rtl/>
              </w:rPr>
              <w:t>לשמירת סודיות</w:t>
            </w:r>
            <w:r w:rsidRPr="00EF2452">
              <w:rPr>
                <w:rFonts w:ascii="David" w:hAnsi="David" w:hint="cs"/>
                <w:color w:val="000000"/>
                <w:sz w:val="24"/>
                <w:rtl/>
              </w:rPr>
              <w:t xml:space="preserve"> ובכל עניין</w:t>
            </w:r>
            <w:r>
              <w:rPr>
                <w:rFonts w:ascii="David" w:hAnsi="David" w:hint="cs"/>
                <w:color w:val="000000"/>
                <w:sz w:val="24"/>
                <w:rtl/>
              </w:rPr>
              <w:t xml:space="preserve"> אחר</w:t>
            </w:r>
            <w:r w:rsidRPr="00EF2452">
              <w:rPr>
                <w:rFonts w:ascii="David" w:hAnsi="David" w:hint="cs"/>
                <w:color w:val="000000"/>
                <w:sz w:val="24"/>
                <w:rtl/>
              </w:rPr>
              <w:t>, המשרד יפעל בסבירות ובמידתיות.</w:t>
            </w:r>
          </w:p>
        </w:tc>
      </w:tr>
      <w:tr w:rsidR="00ED082F" w14:paraId="3D17F102" w14:textId="77777777" w:rsidTr="00424AB6">
        <w:trPr>
          <w:trHeight w:val="510"/>
          <w:jc w:val="center"/>
        </w:trPr>
        <w:tc>
          <w:tcPr>
            <w:tcW w:w="536" w:type="dxa"/>
            <w:vAlign w:val="center"/>
          </w:tcPr>
          <w:p w14:paraId="275FB2B9" w14:textId="1C5F64F6"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148</w:t>
            </w:r>
          </w:p>
        </w:tc>
        <w:tc>
          <w:tcPr>
            <w:tcW w:w="3545" w:type="dxa"/>
            <w:vAlign w:val="center"/>
          </w:tcPr>
          <w:p w14:paraId="58CDF129" w14:textId="7777777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הסכם התקשרות</w:t>
            </w:r>
          </w:p>
          <w:p w14:paraId="1D5839CA" w14:textId="6FA99459"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נספח 1.5.1.2</w:t>
            </w:r>
          </w:p>
        </w:tc>
        <w:tc>
          <w:tcPr>
            <w:tcW w:w="3548" w:type="dxa"/>
            <w:vAlign w:val="center"/>
          </w:tcPr>
          <w:p w14:paraId="5CADBCA8" w14:textId="3B9EBB6C" w:rsidR="00ED082F" w:rsidRPr="00801BD6" w:rsidRDefault="00ED082F" w:rsidP="00ED082F">
            <w:pPr>
              <w:pStyle w:val="TableText"/>
              <w:spacing w:before="0"/>
              <w:rPr>
                <w:rFonts w:ascii="David" w:hAnsi="David"/>
                <w:sz w:val="24"/>
                <w:rtl/>
              </w:rPr>
            </w:pPr>
            <w:r w:rsidRPr="00801BD6">
              <w:rPr>
                <w:rFonts w:ascii="David" w:hAnsi="David" w:hint="cs"/>
                <w:sz w:val="24"/>
                <w:rtl/>
              </w:rPr>
              <w:t>כללי</w:t>
            </w:r>
          </w:p>
        </w:tc>
        <w:tc>
          <w:tcPr>
            <w:tcW w:w="3559" w:type="dxa"/>
            <w:vAlign w:val="center"/>
          </w:tcPr>
          <w:p w14:paraId="102B590E" w14:textId="69D67492" w:rsidR="00ED082F" w:rsidRPr="00801BD6" w:rsidRDefault="00ED082F" w:rsidP="00ED082F">
            <w:pPr>
              <w:pStyle w:val="TableText"/>
              <w:spacing w:before="0"/>
              <w:rPr>
                <w:rFonts w:ascii="David" w:hAnsi="David"/>
                <w:noProof/>
                <w:sz w:val="24"/>
                <w:rtl/>
              </w:rPr>
            </w:pPr>
            <w:r w:rsidRPr="00801BD6">
              <w:rPr>
                <w:rFonts w:ascii="David" w:hAnsi="David" w:hint="cs"/>
                <w:sz w:val="24"/>
                <w:rtl/>
              </w:rPr>
              <w:t xml:space="preserve">האם ניתן להגיש הערות על החוזה ? </w:t>
            </w:r>
          </w:p>
        </w:tc>
        <w:tc>
          <w:tcPr>
            <w:tcW w:w="3554" w:type="dxa"/>
            <w:vAlign w:val="center"/>
          </w:tcPr>
          <w:p w14:paraId="6A042BF9" w14:textId="2AA79D8D" w:rsidR="00ED082F" w:rsidRPr="00801BD6" w:rsidRDefault="00ED082F" w:rsidP="00ED082F">
            <w:pPr>
              <w:pStyle w:val="TableText"/>
              <w:spacing w:before="0"/>
              <w:rPr>
                <w:rFonts w:ascii="David" w:hAnsi="David"/>
                <w:color w:val="000000"/>
                <w:sz w:val="24"/>
              </w:rPr>
            </w:pPr>
            <w:r w:rsidRPr="003001AB">
              <w:rPr>
                <w:rFonts w:ascii="David" w:hAnsi="David" w:hint="eastAsia"/>
                <w:color w:val="000000"/>
                <w:sz w:val="24"/>
                <w:rtl/>
              </w:rPr>
              <w:t>המועד</w:t>
            </w:r>
            <w:r w:rsidRPr="003001AB">
              <w:rPr>
                <w:rFonts w:ascii="David" w:hAnsi="David"/>
                <w:color w:val="000000"/>
                <w:sz w:val="24"/>
                <w:rtl/>
              </w:rPr>
              <w:t xml:space="preserve"> </w:t>
            </w:r>
            <w:r w:rsidRPr="003001AB">
              <w:rPr>
                <w:rFonts w:ascii="David" w:hAnsi="David" w:hint="eastAsia"/>
                <w:color w:val="000000"/>
                <w:sz w:val="24"/>
                <w:rtl/>
              </w:rPr>
              <w:t>האחרון</w:t>
            </w:r>
            <w:r w:rsidRPr="003001AB">
              <w:rPr>
                <w:rFonts w:ascii="David" w:hAnsi="David"/>
                <w:color w:val="000000"/>
                <w:sz w:val="24"/>
                <w:rtl/>
              </w:rPr>
              <w:t xml:space="preserve"> </w:t>
            </w:r>
            <w:r w:rsidRPr="003001AB">
              <w:rPr>
                <w:rFonts w:ascii="David" w:hAnsi="David" w:hint="eastAsia"/>
                <w:color w:val="000000"/>
                <w:sz w:val="24"/>
                <w:rtl/>
              </w:rPr>
              <w:t>להגשת</w:t>
            </w:r>
            <w:r w:rsidRPr="003001AB">
              <w:rPr>
                <w:rFonts w:ascii="David" w:hAnsi="David"/>
                <w:color w:val="000000"/>
                <w:sz w:val="24"/>
                <w:rtl/>
              </w:rPr>
              <w:t xml:space="preserve"> </w:t>
            </w:r>
            <w:r w:rsidRPr="003001AB">
              <w:rPr>
                <w:rFonts w:ascii="David" w:hAnsi="David" w:hint="eastAsia"/>
                <w:color w:val="000000"/>
                <w:sz w:val="24"/>
                <w:rtl/>
              </w:rPr>
              <w:t>שאלות</w:t>
            </w:r>
            <w:r w:rsidRPr="003001AB">
              <w:rPr>
                <w:rFonts w:ascii="David" w:hAnsi="David"/>
                <w:color w:val="000000"/>
                <w:sz w:val="24"/>
                <w:rtl/>
              </w:rPr>
              <w:t xml:space="preserve"> </w:t>
            </w:r>
            <w:r w:rsidRPr="003001AB">
              <w:rPr>
                <w:rFonts w:ascii="David" w:hAnsi="David" w:hint="eastAsia"/>
                <w:color w:val="000000"/>
                <w:sz w:val="24"/>
                <w:rtl/>
              </w:rPr>
              <w:t>עבר</w:t>
            </w:r>
            <w:r w:rsidRPr="003001AB">
              <w:rPr>
                <w:rFonts w:ascii="David" w:hAnsi="David"/>
                <w:color w:val="000000"/>
                <w:sz w:val="24"/>
                <w:rtl/>
              </w:rPr>
              <w:t>.</w:t>
            </w:r>
          </w:p>
        </w:tc>
      </w:tr>
      <w:tr w:rsidR="00ED082F" w14:paraId="073E8036" w14:textId="77777777" w:rsidTr="00424AB6">
        <w:trPr>
          <w:trHeight w:val="1191"/>
          <w:jc w:val="center"/>
        </w:trPr>
        <w:tc>
          <w:tcPr>
            <w:tcW w:w="536" w:type="dxa"/>
            <w:vAlign w:val="center"/>
          </w:tcPr>
          <w:p w14:paraId="369C65C6" w14:textId="39530391"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149</w:t>
            </w:r>
          </w:p>
        </w:tc>
        <w:tc>
          <w:tcPr>
            <w:tcW w:w="3545" w:type="dxa"/>
            <w:vAlign w:val="center"/>
          </w:tcPr>
          <w:p w14:paraId="614B3169" w14:textId="77777777"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הסכם התקשרות</w:t>
            </w:r>
          </w:p>
          <w:p w14:paraId="28F91E1E" w14:textId="2A6BCC14" w:rsidR="00ED082F" w:rsidRPr="00801BD6" w:rsidRDefault="00ED082F" w:rsidP="00ED082F">
            <w:pPr>
              <w:pStyle w:val="TableText"/>
              <w:spacing w:before="0"/>
              <w:rPr>
                <w:rFonts w:ascii="David" w:hAnsi="David"/>
                <w:color w:val="000000"/>
                <w:sz w:val="24"/>
                <w:rtl/>
              </w:rPr>
            </w:pPr>
            <w:r w:rsidRPr="00801BD6">
              <w:rPr>
                <w:rFonts w:ascii="David" w:hAnsi="David" w:hint="cs"/>
                <w:color w:val="000000"/>
                <w:sz w:val="24"/>
                <w:rtl/>
              </w:rPr>
              <w:t xml:space="preserve">נספח 1.5.1.2  </w:t>
            </w:r>
            <w:r w:rsidRPr="00801BD6">
              <w:rPr>
                <w:rFonts w:ascii="David" w:hAnsi="David" w:hint="cs"/>
                <w:sz w:val="24"/>
                <w:rtl/>
              </w:rPr>
              <w:t>- נספח  6 להסכם</w:t>
            </w:r>
          </w:p>
        </w:tc>
        <w:tc>
          <w:tcPr>
            <w:tcW w:w="3548" w:type="dxa"/>
            <w:vAlign w:val="center"/>
          </w:tcPr>
          <w:p w14:paraId="78053FC9" w14:textId="562A07B2" w:rsidR="00ED082F" w:rsidRPr="00801BD6" w:rsidRDefault="00ED082F" w:rsidP="00ED082F">
            <w:pPr>
              <w:pStyle w:val="TableText"/>
              <w:spacing w:before="0"/>
              <w:rPr>
                <w:rFonts w:ascii="David" w:hAnsi="David"/>
                <w:sz w:val="24"/>
              </w:rPr>
            </w:pPr>
            <w:r w:rsidRPr="00801BD6">
              <w:rPr>
                <w:rFonts w:ascii="David" w:hAnsi="David" w:hint="cs"/>
                <w:sz w:val="24"/>
                <w:rtl/>
              </w:rPr>
              <w:t>הצהרה לפי סעיף 28(א)(1) לחוק הגברת האכיפה על דיני העבודה, תשע"ב-2011.</w:t>
            </w:r>
          </w:p>
        </w:tc>
        <w:tc>
          <w:tcPr>
            <w:tcW w:w="3559" w:type="dxa"/>
            <w:vAlign w:val="center"/>
          </w:tcPr>
          <w:p w14:paraId="7C6CE885" w14:textId="37D02C02" w:rsidR="00ED082F" w:rsidRPr="00801BD6" w:rsidRDefault="00ED082F" w:rsidP="00ED082F">
            <w:pPr>
              <w:pStyle w:val="TableText"/>
              <w:spacing w:before="0"/>
              <w:rPr>
                <w:rFonts w:ascii="David" w:hAnsi="David"/>
                <w:noProof/>
                <w:sz w:val="24"/>
                <w:rtl/>
              </w:rPr>
            </w:pPr>
            <w:r w:rsidRPr="00801BD6">
              <w:rPr>
                <w:rFonts w:ascii="David" w:hAnsi="David" w:hint="cs"/>
                <w:sz w:val="24"/>
                <w:rtl/>
              </w:rPr>
              <w:t xml:space="preserve">נבקש הבהרה למחוק את הנספח מאחר והשירותים הנדרשים מכוח המכרז אינם שירותים שחל עליהם החוק להגברת האכיפה על דיני העבודה, התשע"ב-2011. </w:t>
            </w:r>
          </w:p>
        </w:tc>
        <w:tc>
          <w:tcPr>
            <w:tcW w:w="3554" w:type="dxa"/>
            <w:shd w:val="clear" w:color="auto" w:fill="auto"/>
            <w:vAlign w:val="center"/>
          </w:tcPr>
          <w:p w14:paraId="792122BC" w14:textId="378FC2A4" w:rsidR="00ED082F" w:rsidRPr="00801BD6" w:rsidRDefault="00ED082F" w:rsidP="00ED082F">
            <w:pPr>
              <w:pStyle w:val="TableText"/>
              <w:spacing w:before="0"/>
              <w:rPr>
                <w:rFonts w:ascii="David" w:hAnsi="David"/>
                <w:color w:val="000000"/>
                <w:sz w:val="24"/>
                <w:rtl/>
              </w:rPr>
            </w:pPr>
            <w:r>
              <w:rPr>
                <w:rFonts w:ascii="David" w:hAnsi="David" w:hint="cs"/>
                <w:color w:val="000000"/>
                <w:sz w:val="24"/>
                <w:rtl/>
              </w:rPr>
              <w:t>הבקשה נדחית.</w:t>
            </w:r>
          </w:p>
        </w:tc>
      </w:tr>
      <w:tr w:rsidR="00ED082F" w14:paraId="348BA1FB" w14:textId="77777777" w:rsidTr="00424AB6">
        <w:trPr>
          <w:trHeight w:val="510"/>
          <w:jc w:val="center"/>
        </w:trPr>
        <w:tc>
          <w:tcPr>
            <w:tcW w:w="536" w:type="dxa"/>
            <w:vAlign w:val="center"/>
          </w:tcPr>
          <w:p w14:paraId="47BB1BE8" w14:textId="21DBAF51"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150</w:t>
            </w:r>
          </w:p>
        </w:tc>
        <w:tc>
          <w:tcPr>
            <w:tcW w:w="3545" w:type="dxa"/>
            <w:vAlign w:val="center"/>
          </w:tcPr>
          <w:p w14:paraId="702A72D0" w14:textId="5BA7E3F6" w:rsidR="00ED082F" w:rsidRPr="00801BD6" w:rsidRDefault="00ED082F" w:rsidP="00ED082F">
            <w:pPr>
              <w:pStyle w:val="TableText"/>
              <w:spacing w:before="0"/>
              <w:rPr>
                <w:rFonts w:ascii="David" w:hAnsi="David"/>
                <w:color w:val="000000"/>
                <w:sz w:val="24"/>
                <w:rtl/>
              </w:rPr>
            </w:pPr>
            <w:r w:rsidRPr="00801BD6">
              <w:rPr>
                <w:rFonts w:ascii="David" w:hAnsi="David" w:hint="cs"/>
                <w:sz w:val="24"/>
                <w:rtl/>
              </w:rPr>
              <w:t>ביטוח</w:t>
            </w:r>
          </w:p>
        </w:tc>
        <w:tc>
          <w:tcPr>
            <w:tcW w:w="3548" w:type="dxa"/>
            <w:vAlign w:val="center"/>
          </w:tcPr>
          <w:p w14:paraId="2783861B" w14:textId="52E14057" w:rsidR="00ED082F" w:rsidRPr="00801BD6" w:rsidRDefault="00ED082F" w:rsidP="00ED082F">
            <w:pPr>
              <w:pStyle w:val="TableText"/>
              <w:spacing w:before="0"/>
              <w:rPr>
                <w:rFonts w:ascii="David" w:hAnsi="David"/>
                <w:sz w:val="24"/>
                <w:rtl/>
              </w:rPr>
            </w:pPr>
            <w:r w:rsidRPr="00801BD6">
              <w:rPr>
                <w:rFonts w:ascii="David" w:hAnsi="David" w:hint="cs"/>
                <w:sz w:val="24"/>
                <w:rtl/>
              </w:rPr>
              <w:t>הסכם סעיף 15 א</w:t>
            </w:r>
          </w:p>
        </w:tc>
        <w:tc>
          <w:tcPr>
            <w:tcW w:w="3559" w:type="dxa"/>
            <w:vAlign w:val="center"/>
          </w:tcPr>
          <w:p w14:paraId="7BBC8D0D" w14:textId="2444E912" w:rsidR="00ED082F" w:rsidRPr="00801BD6" w:rsidRDefault="00ED082F" w:rsidP="00ED082F">
            <w:pPr>
              <w:pStyle w:val="TableText"/>
              <w:spacing w:before="0"/>
              <w:rPr>
                <w:rFonts w:ascii="David" w:hAnsi="David"/>
                <w:sz w:val="24"/>
              </w:rPr>
            </w:pPr>
            <w:r w:rsidRPr="00801BD6">
              <w:rPr>
                <w:rFonts w:ascii="David" w:hAnsi="David" w:hint="cs"/>
                <w:sz w:val="24"/>
                <w:rtl/>
              </w:rPr>
              <w:t>נבקש להחליף את המילים "לא יפחתו מהמצוין" במילים "הינם כמצוין"</w:t>
            </w:r>
          </w:p>
        </w:tc>
        <w:tc>
          <w:tcPr>
            <w:tcW w:w="3554" w:type="dxa"/>
            <w:shd w:val="clear" w:color="auto" w:fill="auto"/>
            <w:vAlign w:val="center"/>
          </w:tcPr>
          <w:p w14:paraId="0B7C245C" w14:textId="5986F084" w:rsidR="00ED082F" w:rsidRPr="00E10676" w:rsidRDefault="00ED082F" w:rsidP="00ED082F">
            <w:pPr>
              <w:pStyle w:val="TableText"/>
              <w:spacing w:before="0"/>
              <w:rPr>
                <w:rFonts w:ascii="David" w:hAnsi="David"/>
                <w:color w:val="000000"/>
                <w:sz w:val="24"/>
                <w:rtl/>
              </w:rPr>
            </w:pPr>
            <w:r w:rsidRPr="00E10676">
              <w:rPr>
                <w:rFonts w:ascii="David" w:hAnsi="David" w:hint="cs"/>
                <w:color w:val="000000"/>
                <w:sz w:val="24"/>
                <w:rtl/>
              </w:rPr>
              <w:t xml:space="preserve">הבקשה נדחית. </w:t>
            </w:r>
          </w:p>
        </w:tc>
      </w:tr>
      <w:tr w:rsidR="00ED082F" w14:paraId="52BAEC04" w14:textId="77777777" w:rsidTr="00424AB6">
        <w:trPr>
          <w:trHeight w:val="510"/>
          <w:jc w:val="center"/>
        </w:trPr>
        <w:tc>
          <w:tcPr>
            <w:tcW w:w="536" w:type="dxa"/>
            <w:vAlign w:val="center"/>
          </w:tcPr>
          <w:p w14:paraId="6BD1FBBD" w14:textId="7B1E43C6"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151</w:t>
            </w:r>
          </w:p>
        </w:tc>
        <w:tc>
          <w:tcPr>
            <w:tcW w:w="3545" w:type="dxa"/>
            <w:vAlign w:val="center"/>
          </w:tcPr>
          <w:p w14:paraId="71B36E87" w14:textId="68DA0F07" w:rsidR="00ED082F" w:rsidRPr="00801BD6" w:rsidRDefault="00ED082F" w:rsidP="00ED082F">
            <w:pPr>
              <w:pStyle w:val="TableText"/>
              <w:spacing w:before="0"/>
              <w:rPr>
                <w:rFonts w:ascii="David" w:hAnsi="David"/>
                <w:color w:val="000000"/>
                <w:sz w:val="24"/>
                <w:rtl/>
              </w:rPr>
            </w:pPr>
            <w:r w:rsidRPr="00801BD6">
              <w:rPr>
                <w:rFonts w:ascii="David" w:hAnsi="David" w:hint="cs"/>
                <w:sz w:val="24"/>
                <w:rtl/>
              </w:rPr>
              <w:t>ביטוח</w:t>
            </w:r>
          </w:p>
        </w:tc>
        <w:tc>
          <w:tcPr>
            <w:tcW w:w="3548" w:type="dxa"/>
            <w:vAlign w:val="center"/>
          </w:tcPr>
          <w:p w14:paraId="0BA42E67" w14:textId="107F5BB5" w:rsidR="00ED082F" w:rsidRPr="00801BD6" w:rsidRDefault="00ED082F" w:rsidP="00ED082F">
            <w:pPr>
              <w:pStyle w:val="TableText"/>
              <w:spacing w:before="0"/>
              <w:rPr>
                <w:rFonts w:ascii="David" w:hAnsi="David"/>
                <w:sz w:val="24"/>
                <w:rtl/>
              </w:rPr>
            </w:pPr>
            <w:r w:rsidRPr="00801BD6">
              <w:rPr>
                <w:rFonts w:ascii="David" w:hAnsi="David" w:hint="cs"/>
                <w:sz w:val="24"/>
                <w:rtl/>
              </w:rPr>
              <w:t>הסכם 15.א .1.2</w:t>
            </w:r>
          </w:p>
        </w:tc>
        <w:tc>
          <w:tcPr>
            <w:tcW w:w="3559" w:type="dxa"/>
            <w:vAlign w:val="center"/>
          </w:tcPr>
          <w:p w14:paraId="3494D48D" w14:textId="65BD3DF0" w:rsidR="00ED082F" w:rsidRPr="00801BD6" w:rsidRDefault="00ED082F" w:rsidP="00ED082F">
            <w:pPr>
              <w:pStyle w:val="TableText"/>
              <w:spacing w:before="0"/>
              <w:rPr>
                <w:rFonts w:ascii="David" w:hAnsi="David"/>
                <w:sz w:val="24"/>
              </w:rPr>
            </w:pPr>
            <w:r w:rsidRPr="00801BD6">
              <w:rPr>
                <w:rFonts w:ascii="David" w:hAnsi="David" w:hint="cs"/>
                <w:sz w:val="24"/>
                <w:rtl/>
              </w:rPr>
              <w:t>נבקש להחליף את המילים "לא יפחת מסך" למילה "בסך"</w:t>
            </w:r>
          </w:p>
        </w:tc>
        <w:tc>
          <w:tcPr>
            <w:tcW w:w="3554" w:type="dxa"/>
            <w:shd w:val="clear" w:color="auto" w:fill="auto"/>
            <w:vAlign w:val="center"/>
          </w:tcPr>
          <w:p w14:paraId="4CAAE25D" w14:textId="47C9642E" w:rsidR="00ED082F" w:rsidRPr="00E10676" w:rsidRDefault="00ED082F" w:rsidP="00ED082F">
            <w:pPr>
              <w:pStyle w:val="TableText"/>
              <w:spacing w:before="0"/>
              <w:rPr>
                <w:rFonts w:ascii="David" w:hAnsi="David"/>
                <w:color w:val="000000"/>
                <w:sz w:val="24"/>
                <w:rtl/>
              </w:rPr>
            </w:pPr>
            <w:r w:rsidRPr="00E10676">
              <w:rPr>
                <w:rFonts w:ascii="David" w:hAnsi="David" w:hint="cs"/>
                <w:color w:val="000000"/>
                <w:sz w:val="24"/>
                <w:rtl/>
              </w:rPr>
              <w:t xml:space="preserve">הבקשה נדחית. </w:t>
            </w:r>
          </w:p>
        </w:tc>
      </w:tr>
      <w:tr w:rsidR="00ED082F" w14:paraId="3439542C" w14:textId="77777777" w:rsidTr="00424AB6">
        <w:trPr>
          <w:trHeight w:val="737"/>
          <w:jc w:val="center"/>
        </w:trPr>
        <w:tc>
          <w:tcPr>
            <w:tcW w:w="536" w:type="dxa"/>
            <w:vAlign w:val="center"/>
          </w:tcPr>
          <w:p w14:paraId="67FD344F" w14:textId="4E767F8C"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152</w:t>
            </w:r>
          </w:p>
        </w:tc>
        <w:tc>
          <w:tcPr>
            <w:tcW w:w="3545" w:type="dxa"/>
            <w:vAlign w:val="center"/>
          </w:tcPr>
          <w:p w14:paraId="77CCB940" w14:textId="4373E76E" w:rsidR="00ED082F" w:rsidRPr="00801BD6" w:rsidRDefault="00ED082F" w:rsidP="00ED082F">
            <w:pPr>
              <w:pStyle w:val="TableText"/>
              <w:spacing w:before="0"/>
              <w:rPr>
                <w:rFonts w:ascii="David" w:hAnsi="David"/>
                <w:color w:val="000000"/>
                <w:sz w:val="24"/>
                <w:rtl/>
              </w:rPr>
            </w:pPr>
            <w:r w:rsidRPr="00801BD6">
              <w:rPr>
                <w:rFonts w:ascii="David" w:hAnsi="David" w:hint="cs"/>
                <w:sz w:val="24"/>
                <w:rtl/>
              </w:rPr>
              <w:t>ביטוח</w:t>
            </w:r>
          </w:p>
        </w:tc>
        <w:tc>
          <w:tcPr>
            <w:tcW w:w="3548" w:type="dxa"/>
            <w:vAlign w:val="center"/>
          </w:tcPr>
          <w:p w14:paraId="03EBC470" w14:textId="508240CD" w:rsidR="00ED082F" w:rsidRPr="00801BD6" w:rsidRDefault="00ED082F" w:rsidP="00ED082F">
            <w:pPr>
              <w:pStyle w:val="TableText"/>
              <w:spacing w:before="0"/>
              <w:rPr>
                <w:rFonts w:ascii="David" w:hAnsi="David"/>
                <w:sz w:val="24"/>
                <w:rtl/>
              </w:rPr>
            </w:pPr>
            <w:r w:rsidRPr="00801BD6">
              <w:rPr>
                <w:rFonts w:ascii="David" w:hAnsi="David" w:hint="cs"/>
                <w:sz w:val="24"/>
                <w:rtl/>
              </w:rPr>
              <w:t>הסכם 15.א .2.3</w:t>
            </w:r>
          </w:p>
        </w:tc>
        <w:tc>
          <w:tcPr>
            <w:tcW w:w="3559" w:type="dxa"/>
            <w:vAlign w:val="center"/>
          </w:tcPr>
          <w:p w14:paraId="06DBBDA7" w14:textId="5E679FA8" w:rsidR="00ED082F" w:rsidRPr="00801BD6" w:rsidRDefault="00ED082F" w:rsidP="00ED082F">
            <w:pPr>
              <w:pStyle w:val="TableText"/>
              <w:spacing w:before="0"/>
              <w:rPr>
                <w:rFonts w:ascii="David" w:hAnsi="David"/>
                <w:sz w:val="24"/>
              </w:rPr>
            </w:pPr>
            <w:r w:rsidRPr="00801BD6">
              <w:rPr>
                <w:rFonts w:ascii="David" w:hAnsi="David" w:hint="cs"/>
                <w:sz w:val="24"/>
                <w:rtl/>
              </w:rPr>
              <w:t>נבקש להוסיף את המילים "בקשר לשירותים נשוא הסכם זה" בסוף הסעיף</w:t>
            </w:r>
          </w:p>
        </w:tc>
        <w:tc>
          <w:tcPr>
            <w:tcW w:w="3554" w:type="dxa"/>
            <w:shd w:val="clear" w:color="auto" w:fill="auto"/>
            <w:vAlign w:val="center"/>
          </w:tcPr>
          <w:p w14:paraId="370775A7" w14:textId="14150D9C" w:rsidR="00ED082F" w:rsidRPr="00E10676" w:rsidRDefault="00ED082F" w:rsidP="00ED082F">
            <w:pPr>
              <w:pStyle w:val="TableText"/>
              <w:spacing w:before="0"/>
              <w:rPr>
                <w:rFonts w:ascii="David" w:hAnsi="David"/>
                <w:color w:val="000000"/>
                <w:sz w:val="24"/>
                <w:rtl/>
              </w:rPr>
            </w:pPr>
            <w:r w:rsidRPr="00E10676">
              <w:rPr>
                <w:rFonts w:ascii="David" w:hAnsi="David" w:hint="cs"/>
                <w:color w:val="000000"/>
                <w:sz w:val="24"/>
                <w:rtl/>
              </w:rPr>
              <w:t xml:space="preserve">הבקשה נדחית. </w:t>
            </w:r>
          </w:p>
        </w:tc>
      </w:tr>
      <w:tr w:rsidR="00ED082F" w14:paraId="10C39273" w14:textId="77777777" w:rsidTr="00424AB6">
        <w:trPr>
          <w:trHeight w:val="567"/>
          <w:jc w:val="center"/>
        </w:trPr>
        <w:tc>
          <w:tcPr>
            <w:tcW w:w="536" w:type="dxa"/>
            <w:vAlign w:val="center"/>
          </w:tcPr>
          <w:p w14:paraId="165EE0EC" w14:textId="53070796"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153</w:t>
            </w:r>
          </w:p>
        </w:tc>
        <w:tc>
          <w:tcPr>
            <w:tcW w:w="3545" w:type="dxa"/>
            <w:vAlign w:val="center"/>
          </w:tcPr>
          <w:p w14:paraId="50E77568" w14:textId="119B930C" w:rsidR="00ED082F" w:rsidRPr="00801BD6" w:rsidRDefault="00ED082F" w:rsidP="00ED082F">
            <w:pPr>
              <w:pStyle w:val="TableText"/>
              <w:spacing w:before="0"/>
              <w:rPr>
                <w:rFonts w:ascii="David" w:hAnsi="David"/>
                <w:color w:val="000000"/>
                <w:sz w:val="24"/>
                <w:rtl/>
              </w:rPr>
            </w:pPr>
            <w:r w:rsidRPr="00801BD6">
              <w:rPr>
                <w:rFonts w:ascii="David" w:hAnsi="David" w:hint="cs"/>
                <w:sz w:val="24"/>
                <w:rtl/>
              </w:rPr>
              <w:t>ביטוח</w:t>
            </w:r>
          </w:p>
        </w:tc>
        <w:tc>
          <w:tcPr>
            <w:tcW w:w="3548" w:type="dxa"/>
            <w:vAlign w:val="center"/>
          </w:tcPr>
          <w:p w14:paraId="5A8FEF0C" w14:textId="1864F0E1" w:rsidR="00ED082F" w:rsidRPr="00801BD6" w:rsidRDefault="00ED082F" w:rsidP="00ED082F">
            <w:pPr>
              <w:pStyle w:val="TableText"/>
              <w:spacing w:before="0"/>
              <w:rPr>
                <w:rFonts w:ascii="David" w:hAnsi="David"/>
                <w:sz w:val="24"/>
                <w:rtl/>
              </w:rPr>
            </w:pPr>
            <w:r w:rsidRPr="00801BD6">
              <w:rPr>
                <w:rFonts w:ascii="David" w:hAnsi="David" w:hint="cs"/>
                <w:sz w:val="24"/>
                <w:rtl/>
              </w:rPr>
              <w:t>הסכם 15.א .3.3</w:t>
            </w:r>
          </w:p>
        </w:tc>
        <w:tc>
          <w:tcPr>
            <w:tcW w:w="3559" w:type="dxa"/>
            <w:vAlign w:val="center"/>
          </w:tcPr>
          <w:p w14:paraId="5ED27826" w14:textId="7379A015" w:rsidR="00ED082F" w:rsidRPr="00801BD6" w:rsidRDefault="00ED082F" w:rsidP="00ED082F">
            <w:pPr>
              <w:pStyle w:val="TableText"/>
              <w:spacing w:before="0"/>
              <w:rPr>
                <w:rFonts w:ascii="David" w:hAnsi="David"/>
                <w:sz w:val="24"/>
              </w:rPr>
            </w:pPr>
            <w:r w:rsidRPr="00801BD6">
              <w:rPr>
                <w:rFonts w:ascii="David" w:hAnsi="David" w:hint="cs"/>
                <w:sz w:val="24"/>
                <w:rtl/>
              </w:rPr>
              <w:t>נבקש להחליף בשורה הראשונה את המילה "שייחשבו " במילה " שימצאו"   ובשורה השנייה את המילה " ובכל " ומילה " ובגין "</w:t>
            </w:r>
          </w:p>
        </w:tc>
        <w:tc>
          <w:tcPr>
            <w:tcW w:w="3554" w:type="dxa"/>
            <w:shd w:val="clear" w:color="auto" w:fill="auto"/>
            <w:vAlign w:val="center"/>
          </w:tcPr>
          <w:p w14:paraId="4B582D02" w14:textId="06B7C56F" w:rsidR="00ED082F" w:rsidRPr="00E10676" w:rsidRDefault="00ED082F" w:rsidP="00ED082F">
            <w:pPr>
              <w:pStyle w:val="TableText"/>
              <w:spacing w:before="0"/>
              <w:rPr>
                <w:rFonts w:ascii="David" w:hAnsi="David"/>
                <w:color w:val="000000"/>
                <w:sz w:val="24"/>
                <w:rtl/>
              </w:rPr>
            </w:pPr>
            <w:r w:rsidRPr="00E10676">
              <w:rPr>
                <w:rFonts w:ascii="David" w:hAnsi="David" w:hint="cs"/>
                <w:color w:val="000000"/>
                <w:sz w:val="24"/>
                <w:rtl/>
              </w:rPr>
              <w:t xml:space="preserve">הבקשה נדחית. </w:t>
            </w:r>
          </w:p>
        </w:tc>
      </w:tr>
      <w:tr w:rsidR="00ED082F" w14:paraId="21527455" w14:textId="77777777" w:rsidTr="00424AB6">
        <w:trPr>
          <w:trHeight w:val="1247"/>
          <w:jc w:val="center"/>
        </w:trPr>
        <w:tc>
          <w:tcPr>
            <w:tcW w:w="536" w:type="dxa"/>
            <w:vAlign w:val="center"/>
          </w:tcPr>
          <w:p w14:paraId="39D60EC2" w14:textId="5232CDBA"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154</w:t>
            </w:r>
          </w:p>
        </w:tc>
        <w:tc>
          <w:tcPr>
            <w:tcW w:w="3545" w:type="dxa"/>
            <w:vAlign w:val="center"/>
          </w:tcPr>
          <w:p w14:paraId="6400FF2B" w14:textId="1BFF3640" w:rsidR="00ED082F" w:rsidRPr="00801BD6" w:rsidRDefault="00ED082F" w:rsidP="00ED082F">
            <w:pPr>
              <w:pStyle w:val="TableText"/>
              <w:spacing w:before="0"/>
              <w:rPr>
                <w:rFonts w:ascii="David" w:hAnsi="David"/>
                <w:color w:val="000000"/>
                <w:sz w:val="24"/>
                <w:rtl/>
              </w:rPr>
            </w:pPr>
            <w:r w:rsidRPr="00801BD6">
              <w:rPr>
                <w:rFonts w:ascii="David" w:hAnsi="David" w:hint="cs"/>
                <w:sz w:val="24"/>
                <w:rtl/>
              </w:rPr>
              <w:t>ביטוח</w:t>
            </w:r>
          </w:p>
        </w:tc>
        <w:tc>
          <w:tcPr>
            <w:tcW w:w="3548" w:type="dxa"/>
            <w:vAlign w:val="center"/>
          </w:tcPr>
          <w:p w14:paraId="1549F488" w14:textId="28D0E907" w:rsidR="00ED082F" w:rsidRPr="00801BD6" w:rsidRDefault="00ED082F" w:rsidP="00ED082F">
            <w:pPr>
              <w:pStyle w:val="TableText"/>
              <w:spacing w:before="0"/>
              <w:rPr>
                <w:rFonts w:ascii="David" w:hAnsi="David"/>
                <w:sz w:val="24"/>
                <w:rtl/>
              </w:rPr>
            </w:pPr>
            <w:r w:rsidRPr="00801BD6">
              <w:rPr>
                <w:rFonts w:ascii="David" w:hAnsi="David" w:hint="cs"/>
                <w:sz w:val="24"/>
                <w:rtl/>
              </w:rPr>
              <w:t xml:space="preserve">הסכם 15.א .3 </w:t>
            </w:r>
          </w:p>
        </w:tc>
        <w:tc>
          <w:tcPr>
            <w:tcW w:w="3559" w:type="dxa"/>
            <w:vAlign w:val="center"/>
          </w:tcPr>
          <w:p w14:paraId="5136CC10" w14:textId="4BDD4800" w:rsidR="00ED082F" w:rsidRPr="00801BD6" w:rsidRDefault="00ED082F" w:rsidP="00ED082F">
            <w:pPr>
              <w:pStyle w:val="TableText"/>
              <w:spacing w:before="0"/>
              <w:rPr>
                <w:rFonts w:ascii="David" w:hAnsi="David"/>
                <w:sz w:val="24"/>
              </w:rPr>
            </w:pPr>
            <w:r w:rsidRPr="00801BD6">
              <w:rPr>
                <w:rFonts w:ascii="David" w:hAnsi="David" w:hint="cs"/>
                <w:sz w:val="24"/>
                <w:rtl/>
              </w:rPr>
              <w:t>נבקש להוסיף בכותרת "משולב חבות מוצר"</w:t>
            </w:r>
          </w:p>
        </w:tc>
        <w:tc>
          <w:tcPr>
            <w:tcW w:w="3554" w:type="dxa"/>
            <w:shd w:val="clear" w:color="auto" w:fill="auto"/>
            <w:vAlign w:val="center"/>
          </w:tcPr>
          <w:p w14:paraId="1AA7A876" w14:textId="77777777" w:rsidR="00ED082F" w:rsidRPr="00E10676" w:rsidRDefault="00ED082F" w:rsidP="00ED082F">
            <w:pPr>
              <w:pStyle w:val="TableText"/>
              <w:spacing w:before="0"/>
              <w:rPr>
                <w:rFonts w:ascii="David" w:hAnsi="David"/>
                <w:color w:val="000000"/>
                <w:sz w:val="24"/>
                <w:rtl/>
              </w:rPr>
            </w:pPr>
            <w:r w:rsidRPr="00E10676">
              <w:rPr>
                <w:rFonts w:ascii="David" w:hAnsi="David" w:hint="cs"/>
                <w:color w:val="000000"/>
                <w:sz w:val="24"/>
                <w:rtl/>
              </w:rPr>
              <w:t>אין שינוי במסמכי המכרז.</w:t>
            </w:r>
          </w:p>
          <w:p w14:paraId="3E3F66AB" w14:textId="2CF66DB7" w:rsidR="00ED082F" w:rsidRPr="00E10676" w:rsidRDefault="00ED082F" w:rsidP="00ED082F">
            <w:pPr>
              <w:pStyle w:val="TableText"/>
              <w:spacing w:before="0"/>
              <w:rPr>
                <w:rFonts w:ascii="David" w:hAnsi="David"/>
                <w:color w:val="000000"/>
                <w:sz w:val="24"/>
                <w:rtl/>
              </w:rPr>
            </w:pPr>
            <w:r w:rsidRPr="00E10676">
              <w:rPr>
                <w:rFonts w:ascii="David" w:hAnsi="David" w:hint="cs"/>
                <w:color w:val="000000"/>
                <w:sz w:val="24"/>
                <w:rtl/>
              </w:rPr>
              <w:t>יחד עם זאת, ככל שיוצג על ידי הספק ביטוח אחריות מקצועית משולב חבות המוצר בתנאים שנדרשו בסעיף הביטוח, הדבר ייבחן בהתאם.</w:t>
            </w:r>
          </w:p>
        </w:tc>
      </w:tr>
      <w:tr w:rsidR="00ED082F" w14:paraId="3237D701" w14:textId="77777777" w:rsidTr="00424AB6">
        <w:trPr>
          <w:trHeight w:val="510"/>
          <w:jc w:val="center"/>
        </w:trPr>
        <w:tc>
          <w:tcPr>
            <w:tcW w:w="536" w:type="dxa"/>
            <w:vAlign w:val="center"/>
          </w:tcPr>
          <w:p w14:paraId="73459BEB" w14:textId="03EFC86E"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155</w:t>
            </w:r>
          </w:p>
        </w:tc>
        <w:tc>
          <w:tcPr>
            <w:tcW w:w="3545" w:type="dxa"/>
            <w:vAlign w:val="center"/>
          </w:tcPr>
          <w:p w14:paraId="507B8BAB" w14:textId="1B8C407A" w:rsidR="00ED082F" w:rsidRPr="00801BD6" w:rsidRDefault="00ED082F" w:rsidP="00ED082F">
            <w:pPr>
              <w:pStyle w:val="TableText"/>
              <w:spacing w:before="0"/>
              <w:rPr>
                <w:rFonts w:ascii="David" w:hAnsi="David"/>
                <w:color w:val="000000"/>
                <w:sz w:val="24"/>
                <w:rtl/>
              </w:rPr>
            </w:pPr>
            <w:r w:rsidRPr="00801BD6">
              <w:rPr>
                <w:rFonts w:ascii="David" w:hAnsi="David" w:hint="cs"/>
                <w:sz w:val="24"/>
                <w:rtl/>
              </w:rPr>
              <w:t>ביטוח</w:t>
            </w:r>
          </w:p>
        </w:tc>
        <w:tc>
          <w:tcPr>
            <w:tcW w:w="3548" w:type="dxa"/>
            <w:vAlign w:val="center"/>
          </w:tcPr>
          <w:p w14:paraId="2EA9FE5B" w14:textId="6E92581E" w:rsidR="00ED082F" w:rsidRPr="00801BD6" w:rsidRDefault="00ED082F" w:rsidP="00ED082F">
            <w:pPr>
              <w:pStyle w:val="TableText"/>
              <w:spacing w:before="0"/>
              <w:rPr>
                <w:rFonts w:ascii="David" w:hAnsi="David"/>
                <w:sz w:val="24"/>
                <w:rtl/>
              </w:rPr>
            </w:pPr>
            <w:r w:rsidRPr="00801BD6">
              <w:rPr>
                <w:rFonts w:ascii="David" w:hAnsi="David" w:hint="cs"/>
                <w:sz w:val="24"/>
                <w:rtl/>
              </w:rPr>
              <w:t>הסכם 15.א.3.3</w:t>
            </w:r>
          </w:p>
        </w:tc>
        <w:tc>
          <w:tcPr>
            <w:tcW w:w="3559" w:type="dxa"/>
            <w:vAlign w:val="center"/>
          </w:tcPr>
          <w:p w14:paraId="4A8FBDBA" w14:textId="197027F9" w:rsidR="00ED082F" w:rsidRPr="00801BD6" w:rsidRDefault="00ED082F" w:rsidP="00ED082F">
            <w:pPr>
              <w:pStyle w:val="TableText"/>
              <w:spacing w:before="0"/>
              <w:rPr>
                <w:rFonts w:ascii="David" w:hAnsi="David"/>
                <w:sz w:val="24"/>
              </w:rPr>
            </w:pPr>
            <w:r w:rsidRPr="00801BD6">
              <w:rPr>
                <w:rFonts w:ascii="David" w:hAnsi="David" w:hint="cs"/>
                <w:sz w:val="24"/>
                <w:rtl/>
              </w:rPr>
              <w:t>נבקש להחליף את המילים "לא יפחת מסך" למילה "בסך"</w:t>
            </w:r>
          </w:p>
        </w:tc>
        <w:tc>
          <w:tcPr>
            <w:tcW w:w="3554" w:type="dxa"/>
            <w:shd w:val="clear" w:color="auto" w:fill="auto"/>
            <w:vAlign w:val="center"/>
          </w:tcPr>
          <w:p w14:paraId="076E6C27" w14:textId="5061F481" w:rsidR="00ED082F" w:rsidRPr="00801BD6" w:rsidRDefault="00ED082F" w:rsidP="00ED082F">
            <w:pPr>
              <w:pStyle w:val="TableText"/>
              <w:spacing w:before="0"/>
              <w:rPr>
                <w:rFonts w:ascii="David" w:hAnsi="David"/>
                <w:color w:val="000000"/>
                <w:sz w:val="24"/>
                <w:highlight w:val="yellow"/>
                <w:rtl/>
              </w:rPr>
            </w:pPr>
            <w:r w:rsidRPr="00E10676">
              <w:rPr>
                <w:rFonts w:ascii="David" w:hAnsi="David" w:hint="cs"/>
                <w:color w:val="000000"/>
                <w:sz w:val="24"/>
                <w:rtl/>
              </w:rPr>
              <w:t xml:space="preserve">הבקשה נדחית. </w:t>
            </w:r>
          </w:p>
        </w:tc>
      </w:tr>
      <w:tr w:rsidR="00ED082F" w14:paraId="08187A1B" w14:textId="77777777" w:rsidTr="00424AB6">
        <w:trPr>
          <w:trHeight w:val="680"/>
          <w:jc w:val="center"/>
        </w:trPr>
        <w:tc>
          <w:tcPr>
            <w:tcW w:w="536" w:type="dxa"/>
            <w:vAlign w:val="center"/>
          </w:tcPr>
          <w:p w14:paraId="63421E1A" w14:textId="20CB9EC7"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156</w:t>
            </w:r>
          </w:p>
        </w:tc>
        <w:tc>
          <w:tcPr>
            <w:tcW w:w="3545" w:type="dxa"/>
            <w:vAlign w:val="center"/>
          </w:tcPr>
          <w:p w14:paraId="7A89A7E7" w14:textId="09F776B8" w:rsidR="00ED082F" w:rsidRPr="00801BD6" w:rsidRDefault="00ED082F" w:rsidP="00ED082F">
            <w:pPr>
              <w:pStyle w:val="TableText"/>
              <w:spacing w:before="0"/>
              <w:rPr>
                <w:rFonts w:ascii="David" w:hAnsi="David"/>
                <w:color w:val="000000"/>
                <w:sz w:val="24"/>
                <w:rtl/>
              </w:rPr>
            </w:pPr>
            <w:r w:rsidRPr="00801BD6">
              <w:rPr>
                <w:rFonts w:ascii="David" w:hAnsi="David" w:hint="cs"/>
                <w:sz w:val="24"/>
                <w:rtl/>
              </w:rPr>
              <w:t>ביטוח</w:t>
            </w:r>
          </w:p>
        </w:tc>
        <w:tc>
          <w:tcPr>
            <w:tcW w:w="3548" w:type="dxa"/>
            <w:vAlign w:val="center"/>
          </w:tcPr>
          <w:p w14:paraId="0DFB4EAB" w14:textId="7592334D" w:rsidR="00ED082F" w:rsidRPr="00801BD6" w:rsidRDefault="00ED082F" w:rsidP="00ED082F">
            <w:pPr>
              <w:pStyle w:val="TableText"/>
              <w:spacing w:before="0"/>
              <w:rPr>
                <w:rFonts w:ascii="David" w:hAnsi="David"/>
                <w:sz w:val="24"/>
                <w:rtl/>
              </w:rPr>
            </w:pPr>
            <w:r w:rsidRPr="00801BD6">
              <w:rPr>
                <w:rFonts w:ascii="David" w:hAnsi="David" w:hint="cs"/>
                <w:sz w:val="24"/>
                <w:rtl/>
              </w:rPr>
              <w:t>הסכם 15.א.3.4</w:t>
            </w:r>
          </w:p>
        </w:tc>
        <w:tc>
          <w:tcPr>
            <w:tcW w:w="3559" w:type="dxa"/>
            <w:vAlign w:val="center"/>
          </w:tcPr>
          <w:p w14:paraId="7D05B26F" w14:textId="651E503F" w:rsidR="00ED082F" w:rsidRPr="00801BD6" w:rsidRDefault="00ED082F" w:rsidP="00ED082F">
            <w:pPr>
              <w:pStyle w:val="TableText"/>
              <w:spacing w:before="0"/>
              <w:rPr>
                <w:rFonts w:ascii="David" w:hAnsi="David"/>
                <w:sz w:val="24"/>
              </w:rPr>
            </w:pPr>
            <w:r w:rsidRPr="00801BD6">
              <w:rPr>
                <w:rFonts w:ascii="David" w:hAnsi="David" w:hint="cs"/>
                <w:sz w:val="24"/>
                <w:rtl/>
              </w:rPr>
              <w:t>נבקש להוסיף את המילה "מכוסה" אחרי המילה ביטוח בסיום השורה השנייה</w:t>
            </w:r>
          </w:p>
        </w:tc>
        <w:tc>
          <w:tcPr>
            <w:tcW w:w="3554" w:type="dxa"/>
            <w:shd w:val="clear" w:color="auto" w:fill="auto"/>
            <w:vAlign w:val="center"/>
          </w:tcPr>
          <w:p w14:paraId="5E9B54FE" w14:textId="58EDE92E" w:rsidR="00ED082F" w:rsidRPr="00801BD6" w:rsidRDefault="00ED082F" w:rsidP="00ED082F">
            <w:pPr>
              <w:pStyle w:val="TableText"/>
              <w:spacing w:before="0"/>
              <w:rPr>
                <w:rFonts w:ascii="David" w:hAnsi="David"/>
                <w:color w:val="000000"/>
                <w:sz w:val="24"/>
                <w:highlight w:val="yellow"/>
                <w:rtl/>
              </w:rPr>
            </w:pPr>
            <w:r w:rsidRPr="00E10676">
              <w:rPr>
                <w:rFonts w:ascii="David" w:hAnsi="David" w:hint="cs"/>
                <w:color w:val="000000"/>
                <w:sz w:val="24"/>
                <w:rtl/>
              </w:rPr>
              <w:t xml:space="preserve">הבקשה נדחית. </w:t>
            </w:r>
          </w:p>
        </w:tc>
      </w:tr>
      <w:tr w:rsidR="00ED082F" w14:paraId="0DB671CB" w14:textId="77777777" w:rsidTr="00424AB6">
        <w:trPr>
          <w:trHeight w:val="680"/>
          <w:jc w:val="center"/>
        </w:trPr>
        <w:tc>
          <w:tcPr>
            <w:tcW w:w="536" w:type="dxa"/>
            <w:vAlign w:val="center"/>
          </w:tcPr>
          <w:p w14:paraId="2E110B84" w14:textId="3F4E6142"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157</w:t>
            </w:r>
          </w:p>
        </w:tc>
        <w:tc>
          <w:tcPr>
            <w:tcW w:w="3545" w:type="dxa"/>
            <w:vAlign w:val="center"/>
          </w:tcPr>
          <w:p w14:paraId="5EF39926" w14:textId="6494558A" w:rsidR="00ED082F" w:rsidRPr="00801BD6" w:rsidRDefault="00ED082F" w:rsidP="00ED082F">
            <w:pPr>
              <w:pStyle w:val="TableText"/>
              <w:spacing w:before="0"/>
              <w:rPr>
                <w:rFonts w:ascii="David" w:hAnsi="David"/>
                <w:color w:val="000000"/>
                <w:sz w:val="24"/>
                <w:rtl/>
              </w:rPr>
            </w:pPr>
            <w:r w:rsidRPr="00801BD6">
              <w:rPr>
                <w:rFonts w:ascii="David" w:hAnsi="David" w:hint="cs"/>
                <w:sz w:val="24"/>
                <w:rtl/>
              </w:rPr>
              <w:t>ביטוח</w:t>
            </w:r>
          </w:p>
        </w:tc>
        <w:tc>
          <w:tcPr>
            <w:tcW w:w="3548" w:type="dxa"/>
            <w:vAlign w:val="center"/>
          </w:tcPr>
          <w:p w14:paraId="42472A9C" w14:textId="29A2697F" w:rsidR="00ED082F" w:rsidRPr="00801BD6" w:rsidRDefault="00ED082F" w:rsidP="00ED082F">
            <w:pPr>
              <w:pStyle w:val="TableText"/>
              <w:spacing w:before="0"/>
              <w:rPr>
                <w:rFonts w:ascii="David" w:hAnsi="David"/>
                <w:sz w:val="24"/>
                <w:rtl/>
              </w:rPr>
            </w:pPr>
            <w:r w:rsidRPr="00801BD6">
              <w:rPr>
                <w:rFonts w:ascii="David" w:hAnsi="David" w:hint="cs"/>
                <w:sz w:val="24"/>
                <w:rtl/>
              </w:rPr>
              <w:t>הסכם 15.א.3.4</w:t>
            </w:r>
          </w:p>
        </w:tc>
        <w:tc>
          <w:tcPr>
            <w:tcW w:w="3559" w:type="dxa"/>
            <w:vAlign w:val="center"/>
          </w:tcPr>
          <w:p w14:paraId="3F3A7A6A" w14:textId="031FF69B" w:rsidR="00ED082F" w:rsidRPr="00801BD6" w:rsidRDefault="00ED082F" w:rsidP="00ED082F">
            <w:pPr>
              <w:pStyle w:val="TableText"/>
              <w:spacing w:before="0"/>
              <w:rPr>
                <w:rFonts w:ascii="David" w:hAnsi="David"/>
                <w:sz w:val="24"/>
              </w:rPr>
            </w:pPr>
            <w:r w:rsidRPr="00801BD6">
              <w:rPr>
                <w:rFonts w:ascii="David" w:hAnsi="David" w:hint="cs"/>
                <w:sz w:val="24"/>
                <w:rtl/>
              </w:rPr>
              <w:t>נבקש להוסיף בסיום הזורה האחרונה את המשפט "בתנאי שאין כיסוי אחר לאותה חבות ולמעט במקרים של אי תשלום פרמיה ו \ מרמה</w:t>
            </w:r>
          </w:p>
        </w:tc>
        <w:tc>
          <w:tcPr>
            <w:tcW w:w="3554" w:type="dxa"/>
            <w:shd w:val="clear" w:color="auto" w:fill="auto"/>
            <w:vAlign w:val="center"/>
          </w:tcPr>
          <w:p w14:paraId="417702E2" w14:textId="3A176E44" w:rsidR="00ED082F" w:rsidRPr="00801BD6" w:rsidRDefault="00ED082F" w:rsidP="00ED082F">
            <w:pPr>
              <w:pStyle w:val="TableText"/>
              <w:spacing w:before="0"/>
              <w:rPr>
                <w:rFonts w:ascii="David" w:hAnsi="David"/>
                <w:color w:val="000000"/>
                <w:sz w:val="24"/>
                <w:highlight w:val="yellow"/>
                <w:rtl/>
              </w:rPr>
            </w:pPr>
            <w:r w:rsidRPr="00E10676">
              <w:rPr>
                <w:rFonts w:ascii="David" w:hAnsi="David" w:hint="cs"/>
                <w:color w:val="000000"/>
                <w:sz w:val="24"/>
                <w:rtl/>
              </w:rPr>
              <w:t xml:space="preserve">הבקשה נדחית. </w:t>
            </w:r>
          </w:p>
        </w:tc>
      </w:tr>
      <w:tr w:rsidR="00ED082F" w14:paraId="0743787A" w14:textId="77777777" w:rsidTr="00424AB6">
        <w:trPr>
          <w:trHeight w:val="510"/>
          <w:jc w:val="center"/>
        </w:trPr>
        <w:tc>
          <w:tcPr>
            <w:tcW w:w="536" w:type="dxa"/>
            <w:vAlign w:val="center"/>
          </w:tcPr>
          <w:p w14:paraId="2B383C7C" w14:textId="0E261E63"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158</w:t>
            </w:r>
          </w:p>
        </w:tc>
        <w:tc>
          <w:tcPr>
            <w:tcW w:w="3545" w:type="dxa"/>
            <w:vAlign w:val="center"/>
          </w:tcPr>
          <w:p w14:paraId="27751C51" w14:textId="208CB29D" w:rsidR="00ED082F" w:rsidRPr="00801BD6" w:rsidRDefault="00ED082F" w:rsidP="00ED082F">
            <w:pPr>
              <w:pStyle w:val="TableText"/>
              <w:spacing w:before="0"/>
              <w:rPr>
                <w:rFonts w:ascii="David" w:hAnsi="David"/>
                <w:color w:val="000000"/>
                <w:sz w:val="24"/>
                <w:rtl/>
              </w:rPr>
            </w:pPr>
            <w:r w:rsidRPr="00801BD6">
              <w:rPr>
                <w:rFonts w:ascii="David" w:hAnsi="David" w:hint="cs"/>
                <w:sz w:val="24"/>
                <w:rtl/>
              </w:rPr>
              <w:t>ביטוח</w:t>
            </w:r>
          </w:p>
        </w:tc>
        <w:tc>
          <w:tcPr>
            <w:tcW w:w="3548" w:type="dxa"/>
            <w:vAlign w:val="center"/>
          </w:tcPr>
          <w:p w14:paraId="52CC1CE7" w14:textId="50AD01E2" w:rsidR="00ED082F" w:rsidRPr="00801BD6" w:rsidRDefault="00ED082F" w:rsidP="00ED082F">
            <w:pPr>
              <w:pStyle w:val="TableText"/>
              <w:spacing w:before="0"/>
              <w:rPr>
                <w:rFonts w:ascii="David" w:hAnsi="David"/>
                <w:sz w:val="24"/>
                <w:rtl/>
              </w:rPr>
            </w:pPr>
            <w:r w:rsidRPr="00801BD6">
              <w:rPr>
                <w:rFonts w:ascii="David" w:hAnsi="David" w:hint="cs"/>
                <w:sz w:val="24"/>
                <w:rtl/>
              </w:rPr>
              <w:t xml:space="preserve">הסכם 15.א .5 </w:t>
            </w:r>
          </w:p>
        </w:tc>
        <w:tc>
          <w:tcPr>
            <w:tcW w:w="3559" w:type="dxa"/>
            <w:vAlign w:val="center"/>
          </w:tcPr>
          <w:p w14:paraId="7B7D9CB6" w14:textId="7C443A2C" w:rsidR="00ED082F" w:rsidRPr="00801BD6" w:rsidRDefault="00ED082F" w:rsidP="00ED082F">
            <w:pPr>
              <w:pStyle w:val="TableText"/>
              <w:spacing w:before="0"/>
              <w:rPr>
                <w:rFonts w:ascii="David" w:hAnsi="David"/>
                <w:sz w:val="24"/>
              </w:rPr>
            </w:pPr>
            <w:r w:rsidRPr="00801BD6">
              <w:rPr>
                <w:rFonts w:ascii="David" w:hAnsi="David" w:hint="cs"/>
                <w:sz w:val="24"/>
                <w:rtl/>
              </w:rPr>
              <w:t>נבקש להחליף את המילה "שיחשבו " במילה " שימצאו "</w:t>
            </w:r>
          </w:p>
        </w:tc>
        <w:tc>
          <w:tcPr>
            <w:tcW w:w="3554" w:type="dxa"/>
            <w:shd w:val="clear" w:color="auto" w:fill="auto"/>
            <w:vAlign w:val="center"/>
          </w:tcPr>
          <w:p w14:paraId="1CF1E74F" w14:textId="2FEDF767" w:rsidR="00ED082F" w:rsidRPr="00801BD6" w:rsidRDefault="00ED082F" w:rsidP="00ED082F">
            <w:pPr>
              <w:pStyle w:val="TableText"/>
              <w:spacing w:before="0"/>
              <w:rPr>
                <w:rFonts w:ascii="David" w:hAnsi="David"/>
                <w:color w:val="000000"/>
                <w:sz w:val="24"/>
                <w:highlight w:val="yellow"/>
                <w:rtl/>
              </w:rPr>
            </w:pPr>
            <w:r w:rsidRPr="00E10676">
              <w:rPr>
                <w:rFonts w:ascii="David" w:hAnsi="David" w:hint="cs"/>
                <w:color w:val="000000"/>
                <w:sz w:val="24"/>
                <w:rtl/>
              </w:rPr>
              <w:t xml:space="preserve">הבקשה נדחית. </w:t>
            </w:r>
          </w:p>
        </w:tc>
      </w:tr>
      <w:tr w:rsidR="00ED082F" w14:paraId="1492F04F" w14:textId="77777777" w:rsidTr="00424AB6">
        <w:trPr>
          <w:trHeight w:val="737"/>
          <w:jc w:val="center"/>
        </w:trPr>
        <w:tc>
          <w:tcPr>
            <w:tcW w:w="536" w:type="dxa"/>
            <w:vAlign w:val="center"/>
          </w:tcPr>
          <w:p w14:paraId="42718B54" w14:textId="46DA2BEC"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159</w:t>
            </w:r>
          </w:p>
        </w:tc>
        <w:tc>
          <w:tcPr>
            <w:tcW w:w="3545" w:type="dxa"/>
            <w:vAlign w:val="center"/>
          </w:tcPr>
          <w:p w14:paraId="18FAF966" w14:textId="3AD7D3DF" w:rsidR="00ED082F" w:rsidRPr="00801BD6" w:rsidRDefault="00ED082F" w:rsidP="00ED082F">
            <w:pPr>
              <w:pStyle w:val="TableText"/>
              <w:spacing w:before="0"/>
              <w:rPr>
                <w:rFonts w:ascii="David" w:hAnsi="David"/>
                <w:color w:val="000000"/>
                <w:sz w:val="24"/>
                <w:rtl/>
              </w:rPr>
            </w:pPr>
            <w:r w:rsidRPr="00801BD6">
              <w:rPr>
                <w:rFonts w:ascii="David" w:hAnsi="David" w:hint="cs"/>
                <w:sz w:val="24"/>
                <w:rtl/>
              </w:rPr>
              <w:t>ביטוח</w:t>
            </w:r>
          </w:p>
        </w:tc>
        <w:tc>
          <w:tcPr>
            <w:tcW w:w="3548" w:type="dxa"/>
            <w:vAlign w:val="center"/>
          </w:tcPr>
          <w:p w14:paraId="6F3E7666" w14:textId="04E7D9A6" w:rsidR="00ED082F" w:rsidRPr="00801BD6" w:rsidRDefault="00ED082F" w:rsidP="00ED082F">
            <w:pPr>
              <w:pStyle w:val="TableText"/>
              <w:spacing w:before="0"/>
              <w:rPr>
                <w:rFonts w:ascii="David" w:hAnsi="David"/>
                <w:sz w:val="24"/>
                <w:rtl/>
              </w:rPr>
            </w:pPr>
            <w:r w:rsidRPr="00801BD6">
              <w:rPr>
                <w:rFonts w:ascii="David" w:hAnsi="David" w:hint="cs"/>
                <w:sz w:val="24"/>
                <w:rtl/>
              </w:rPr>
              <w:t>הסכם 15.א.5.6</w:t>
            </w:r>
          </w:p>
        </w:tc>
        <w:tc>
          <w:tcPr>
            <w:tcW w:w="3559" w:type="dxa"/>
            <w:vAlign w:val="center"/>
          </w:tcPr>
          <w:p w14:paraId="4A5117AC" w14:textId="6078AE15" w:rsidR="00ED082F" w:rsidRPr="00801BD6" w:rsidRDefault="00ED082F" w:rsidP="00ED082F">
            <w:pPr>
              <w:pStyle w:val="TableText"/>
              <w:spacing w:before="0"/>
              <w:rPr>
                <w:rFonts w:ascii="David" w:hAnsi="David"/>
                <w:sz w:val="24"/>
              </w:rPr>
            </w:pPr>
            <w:r w:rsidRPr="00801BD6">
              <w:rPr>
                <w:rFonts w:ascii="David" w:hAnsi="David" w:hint="cs"/>
                <w:sz w:val="24"/>
                <w:rtl/>
              </w:rPr>
              <w:t>נבקש להוסיף את המילים "בגין השירותים נשוא הסכם זה" אחרי מדינת ישראל והביטוח</w:t>
            </w:r>
          </w:p>
        </w:tc>
        <w:tc>
          <w:tcPr>
            <w:tcW w:w="3554" w:type="dxa"/>
            <w:shd w:val="clear" w:color="auto" w:fill="auto"/>
            <w:vAlign w:val="center"/>
          </w:tcPr>
          <w:p w14:paraId="1A729D95" w14:textId="77777777" w:rsidR="00ED082F" w:rsidRPr="00E10676" w:rsidRDefault="00ED082F" w:rsidP="00ED082F">
            <w:pPr>
              <w:pStyle w:val="TableText"/>
              <w:spacing w:before="0"/>
              <w:rPr>
                <w:rFonts w:ascii="David" w:hAnsi="David"/>
                <w:color w:val="000000"/>
                <w:sz w:val="24"/>
                <w:rtl/>
              </w:rPr>
            </w:pPr>
            <w:r w:rsidRPr="00E10676">
              <w:rPr>
                <w:rFonts w:ascii="David" w:hAnsi="David" w:hint="cs"/>
                <w:color w:val="000000"/>
                <w:sz w:val="24"/>
                <w:rtl/>
              </w:rPr>
              <w:t>הבקשה נדחית.</w:t>
            </w:r>
          </w:p>
          <w:p w14:paraId="2405FBA0" w14:textId="3A140A29" w:rsidR="00ED082F" w:rsidRPr="00801BD6" w:rsidRDefault="00ED082F" w:rsidP="00ED082F">
            <w:pPr>
              <w:pStyle w:val="TableText"/>
              <w:spacing w:before="0"/>
              <w:rPr>
                <w:rFonts w:ascii="David" w:hAnsi="David"/>
                <w:color w:val="000000"/>
                <w:sz w:val="24"/>
                <w:highlight w:val="yellow"/>
                <w:rtl/>
              </w:rPr>
            </w:pPr>
            <w:r w:rsidRPr="00E10676">
              <w:rPr>
                <w:rFonts w:ascii="David" w:hAnsi="David" w:hint="cs"/>
                <w:color w:val="000000"/>
                <w:sz w:val="24"/>
                <w:rtl/>
              </w:rPr>
              <w:t>אין שינוי במסמכי המכרז.</w:t>
            </w:r>
          </w:p>
        </w:tc>
      </w:tr>
      <w:tr w:rsidR="00ED082F" w14:paraId="03157CED" w14:textId="77777777" w:rsidTr="00424AB6">
        <w:trPr>
          <w:trHeight w:val="1247"/>
          <w:jc w:val="center"/>
        </w:trPr>
        <w:tc>
          <w:tcPr>
            <w:tcW w:w="536" w:type="dxa"/>
            <w:vAlign w:val="center"/>
          </w:tcPr>
          <w:p w14:paraId="5E5E2A7D" w14:textId="695D73C8"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160</w:t>
            </w:r>
          </w:p>
        </w:tc>
        <w:tc>
          <w:tcPr>
            <w:tcW w:w="3545" w:type="dxa"/>
            <w:vAlign w:val="center"/>
          </w:tcPr>
          <w:p w14:paraId="5D90DAB2" w14:textId="75DC299B" w:rsidR="00ED082F" w:rsidRPr="00801BD6" w:rsidRDefault="00ED082F" w:rsidP="00ED082F">
            <w:pPr>
              <w:pStyle w:val="TableText"/>
              <w:spacing w:before="0"/>
              <w:rPr>
                <w:rFonts w:ascii="David" w:hAnsi="David"/>
                <w:color w:val="000000"/>
                <w:sz w:val="24"/>
                <w:rtl/>
              </w:rPr>
            </w:pPr>
            <w:r w:rsidRPr="00801BD6">
              <w:rPr>
                <w:rFonts w:ascii="David" w:hAnsi="David" w:hint="cs"/>
                <w:sz w:val="24"/>
                <w:rtl/>
              </w:rPr>
              <w:t>ביטוח</w:t>
            </w:r>
          </w:p>
        </w:tc>
        <w:tc>
          <w:tcPr>
            <w:tcW w:w="3548" w:type="dxa"/>
            <w:vAlign w:val="center"/>
          </w:tcPr>
          <w:p w14:paraId="1922BDFA" w14:textId="1A350597" w:rsidR="00ED082F" w:rsidRPr="00801BD6" w:rsidRDefault="00ED082F" w:rsidP="00ED082F">
            <w:pPr>
              <w:pStyle w:val="TableText"/>
              <w:spacing w:before="0"/>
              <w:rPr>
                <w:rFonts w:ascii="David" w:hAnsi="David"/>
                <w:sz w:val="24"/>
                <w:rtl/>
              </w:rPr>
            </w:pPr>
            <w:r w:rsidRPr="00801BD6">
              <w:rPr>
                <w:rFonts w:ascii="David" w:hAnsi="David" w:hint="cs"/>
                <w:sz w:val="24"/>
                <w:rtl/>
              </w:rPr>
              <w:t>הסכם 15.א.5.7</w:t>
            </w:r>
          </w:p>
        </w:tc>
        <w:tc>
          <w:tcPr>
            <w:tcW w:w="3559" w:type="dxa"/>
            <w:vAlign w:val="center"/>
          </w:tcPr>
          <w:p w14:paraId="64DED518" w14:textId="7DC7972B" w:rsidR="00ED082F" w:rsidRPr="00801BD6" w:rsidRDefault="00ED082F" w:rsidP="00ED082F">
            <w:pPr>
              <w:pStyle w:val="TableText"/>
              <w:spacing w:before="0"/>
              <w:rPr>
                <w:rFonts w:ascii="David" w:hAnsi="David"/>
                <w:sz w:val="24"/>
              </w:rPr>
            </w:pPr>
            <w:r w:rsidRPr="00801BD6">
              <w:rPr>
                <w:rFonts w:ascii="David" w:hAnsi="David" w:hint="cs"/>
                <w:sz w:val="24"/>
                <w:rtl/>
              </w:rPr>
              <w:t>נבקש להוסיף את המילים "משולב חבות מוצר"</w:t>
            </w:r>
          </w:p>
        </w:tc>
        <w:tc>
          <w:tcPr>
            <w:tcW w:w="3554" w:type="dxa"/>
            <w:shd w:val="clear" w:color="auto" w:fill="auto"/>
            <w:vAlign w:val="center"/>
          </w:tcPr>
          <w:p w14:paraId="294DF8D3" w14:textId="77777777" w:rsidR="00ED082F" w:rsidRPr="00496BEB" w:rsidRDefault="00ED082F" w:rsidP="00ED082F">
            <w:pPr>
              <w:pStyle w:val="TableText"/>
              <w:spacing w:before="0"/>
              <w:rPr>
                <w:rFonts w:ascii="David" w:hAnsi="David"/>
                <w:color w:val="000000"/>
                <w:sz w:val="24"/>
                <w:rtl/>
              </w:rPr>
            </w:pPr>
            <w:r w:rsidRPr="00496BEB">
              <w:rPr>
                <w:rFonts w:ascii="David" w:hAnsi="David" w:hint="cs"/>
                <w:color w:val="000000"/>
                <w:sz w:val="24"/>
                <w:rtl/>
              </w:rPr>
              <w:t>אין שינוי במסמכי המכרז.</w:t>
            </w:r>
          </w:p>
          <w:p w14:paraId="53A1D92D" w14:textId="2F4F8015" w:rsidR="00ED082F" w:rsidRPr="00801BD6" w:rsidRDefault="00ED082F" w:rsidP="00ED082F">
            <w:pPr>
              <w:pStyle w:val="TableText"/>
              <w:spacing w:before="0"/>
              <w:rPr>
                <w:rFonts w:ascii="David" w:hAnsi="David"/>
                <w:color w:val="000000"/>
                <w:sz w:val="24"/>
                <w:highlight w:val="yellow"/>
                <w:rtl/>
              </w:rPr>
            </w:pPr>
            <w:r w:rsidRPr="00496BEB">
              <w:rPr>
                <w:rFonts w:ascii="David" w:hAnsi="David" w:hint="cs"/>
                <w:color w:val="000000"/>
                <w:sz w:val="24"/>
                <w:rtl/>
              </w:rPr>
              <w:t>יחד עם זאת, ככל שיוצג על ידי הספק ביטוח אחריות מקצועית משולב חבות המוצר בתנאים שנדרשו בסעיף הביטוח, הדבר ייבחן בהתאם.</w:t>
            </w:r>
          </w:p>
        </w:tc>
      </w:tr>
      <w:tr w:rsidR="00ED082F" w14:paraId="3561EA83" w14:textId="77777777" w:rsidTr="00424AB6">
        <w:trPr>
          <w:trHeight w:val="1020"/>
          <w:jc w:val="center"/>
        </w:trPr>
        <w:tc>
          <w:tcPr>
            <w:tcW w:w="536" w:type="dxa"/>
            <w:vAlign w:val="center"/>
          </w:tcPr>
          <w:p w14:paraId="6A6640F3" w14:textId="5EEEB775"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161</w:t>
            </w:r>
          </w:p>
        </w:tc>
        <w:tc>
          <w:tcPr>
            <w:tcW w:w="3545" w:type="dxa"/>
            <w:vAlign w:val="center"/>
          </w:tcPr>
          <w:p w14:paraId="6FD6949A" w14:textId="2862C36F" w:rsidR="00ED082F" w:rsidRPr="00801BD6" w:rsidRDefault="00ED082F" w:rsidP="00ED082F">
            <w:pPr>
              <w:pStyle w:val="TableText"/>
              <w:spacing w:before="0"/>
              <w:rPr>
                <w:rFonts w:ascii="David" w:hAnsi="David"/>
                <w:color w:val="000000"/>
                <w:sz w:val="24"/>
                <w:rtl/>
              </w:rPr>
            </w:pPr>
            <w:r w:rsidRPr="00801BD6">
              <w:rPr>
                <w:rFonts w:ascii="David" w:hAnsi="David" w:hint="cs"/>
                <w:sz w:val="24"/>
                <w:rtl/>
              </w:rPr>
              <w:t>ביטוח</w:t>
            </w:r>
          </w:p>
        </w:tc>
        <w:tc>
          <w:tcPr>
            <w:tcW w:w="3548" w:type="dxa"/>
            <w:vAlign w:val="center"/>
          </w:tcPr>
          <w:p w14:paraId="160FBF20" w14:textId="6FF034E4" w:rsidR="00ED082F" w:rsidRPr="00801BD6" w:rsidRDefault="00ED082F" w:rsidP="00ED082F">
            <w:pPr>
              <w:pStyle w:val="TableText"/>
              <w:spacing w:before="0"/>
              <w:rPr>
                <w:rFonts w:ascii="David" w:hAnsi="David"/>
                <w:sz w:val="24"/>
                <w:rtl/>
              </w:rPr>
            </w:pPr>
            <w:r w:rsidRPr="00801BD6">
              <w:rPr>
                <w:rFonts w:ascii="David" w:hAnsi="David" w:hint="cs"/>
                <w:sz w:val="24"/>
                <w:rtl/>
              </w:rPr>
              <w:t>הסכם 15.א.5.8</w:t>
            </w:r>
          </w:p>
        </w:tc>
        <w:tc>
          <w:tcPr>
            <w:tcW w:w="3559" w:type="dxa"/>
            <w:vAlign w:val="center"/>
          </w:tcPr>
          <w:p w14:paraId="7523E6BE" w14:textId="6CFF5583" w:rsidR="00ED082F" w:rsidRPr="00801BD6" w:rsidRDefault="00ED082F" w:rsidP="00ED082F">
            <w:pPr>
              <w:pStyle w:val="TableText"/>
              <w:spacing w:before="0"/>
              <w:rPr>
                <w:rFonts w:ascii="David" w:hAnsi="David"/>
                <w:sz w:val="24"/>
              </w:rPr>
            </w:pPr>
            <w:r w:rsidRPr="00801BD6">
              <w:rPr>
                <w:rFonts w:ascii="David" w:hAnsi="David" w:hint="cs"/>
                <w:sz w:val="24"/>
                <w:rtl/>
              </w:rPr>
              <w:t xml:space="preserve">נבקש להוסיף בסיום את המשפט "אולם אין בביטול החריג כדי לגרוע מחובות המבוטח ו \ או זכויות המבטח עפ"י דין </w:t>
            </w:r>
          </w:p>
        </w:tc>
        <w:tc>
          <w:tcPr>
            <w:tcW w:w="3554" w:type="dxa"/>
            <w:shd w:val="clear" w:color="auto" w:fill="auto"/>
            <w:vAlign w:val="center"/>
          </w:tcPr>
          <w:p w14:paraId="7D580918" w14:textId="7EBFBF06" w:rsidR="00ED082F" w:rsidRPr="00496BEB" w:rsidRDefault="00ED082F" w:rsidP="00ED082F">
            <w:pPr>
              <w:pStyle w:val="TableText"/>
              <w:spacing w:before="0"/>
              <w:rPr>
                <w:rFonts w:ascii="David" w:hAnsi="David"/>
                <w:color w:val="000000"/>
                <w:sz w:val="24"/>
                <w:rtl/>
              </w:rPr>
            </w:pPr>
            <w:r w:rsidRPr="00496BEB">
              <w:rPr>
                <w:rFonts w:ascii="David" w:hAnsi="David" w:hint="cs"/>
                <w:color w:val="000000"/>
                <w:sz w:val="24"/>
                <w:rtl/>
              </w:rPr>
              <w:t>מקובל</w:t>
            </w:r>
          </w:p>
        </w:tc>
      </w:tr>
      <w:tr w:rsidR="00ED082F" w14:paraId="5051D126" w14:textId="77777777" w:rsidTr="00424AB6">
        <w:trPr>
          <w:trHeight w:val="2891"/>
          <w:jc w:val="center"/>
        </w:trPr>
        <w:tc>
          <w:tcPr>
            <w:tcW w:w="536" w:type="dxa"/>
            <w:vAlign w:val="center"/>
          </w:tcPr>
          <w:p w14:paraId="086E62C2" w14:textId="474989DD"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162</w:t>
            </w:r>
          </w:p>
        </w:tc>
        <w:tc>
          <w:tcPr>
            <w:tcW w:w="3545" w:type="dxa"/>
            <w:vAlign w:val="center"/>
          </w:tcPr>
          <w:p w14:paraId="0DCF64AD" w14:textId="7E22BF2B" w:rsidR="00ED082F" w:rsidRPr="00801BD6" w:rsidRDefault="00ED082F" w:rsidP="00ED082F">
            <w:pPr>
              <w:pStyle w:val="TableText"/>
              <w:spacing w:before="0"/>
              <w:rPr>
                <w:rFonts w:ascii="David" w:hAnsi="David"/>
                <w:color w:val="000000"/>
                <w:sz w:val="24"/>
                <w:rtl/>
              </w:rPr>
            </w:pPr>
            <w:r w:rsidRPr="00801BD6">
              <w:rPr>
                <w:rFonts w:ascii="David" w:hAnsi="David" w:hint="cs"/>
                <w:sz w:val="24"/>
                <w:rtl/>
              </w:rPr>
              <w:t>ביטוח</w:t>
            </w:r>
          </w:p>
        </w:tc>
        <w:tc>
          <w:tcPr>
            <w:tcW w:w="3548" w:type="dxa"/>
            <w:vAlign w:val="center"/>
          </w:tcPr>
          <w:p w14:paraId="6855FD2A" w14:textId="160CD952" w:rsidR="00ED082F" w:rsidRPr="004E66C3" w:rsidRDefault="00ED082F" w:rsidP="00ED082F">
            <w:pPr>
              <w:pStyle w:val="TableText"/>
              <w:spacing w:before="0"/>
              <w:rPr>
                <w:rFonts w:ascii="David" w:hAnsi="David"/>
                <w:sz w:val="24"/>
                <w:rtl/>
              </w:rPr>
            </w:pPr>
            <w:r w:rsidRPr="004E66C3">
              <w:rPr>
                <w:rFonts w:ascii="David" w:hAnsi="David" w:hint="cs"/>
                <w:sz w:val="24"/>
                <w:rtl/>
              </w:rPr>
              <w:t>הסכם 15 ג</w:t>
            </w:r>
          </w:p>
        </w:tc>
        <w:tc>
          <w:tcPr>
            <w:tcW w:w="3559" w:type="dxa"/>
            <w:vAlign w:val="center"/>
          </w:tcPr>
          <w:p w14:paraId="45DE1690" w14:textId="05F9ECA5" w:rsidR="00ED082F" w:rsidRPr="004E66C3" w:rsidRDefault="00ED082F" w:rsidP="00ED082F">
            <w:pPr>
              <w:pStyle w:val="TableText"/>
              <w:spacing w:before="0"/>
              <w:rPr>
                <w:rFonts w:ascii="David" w:hAnsi="David"/>
                <w:sz w:val="24"/>
              </w:rPr>
            </w:pPr>
            <w:r w:rsidRPr="004E66C3">
              <w:rPr>
                <w:rFonts w:ascii="David" w:hAnsi="David" w:hint="cs"/>
                <w:sz w:val="24"/>
                <w:rtl/>
              </w:rPr>
              <w:t>לא סופק אישור קיום ביטוחים במסמכי המכרז – נא העבירו</w:t>
            </w:r>
          </w:p>
        </w:tc>
        <w:tc>
          <w:tcPr>
            <w:tcW w:w="3554" w:type="dxa"/>
            <w:shd w:val="clear" w:color="auto" w:fill="auto"/>
            <w:vAlign w:val="center"/>
          </w:tcPr>
          <w:p w14:paraId="74147823" w14:textId="1618B079" w:rsidR="00ED082F" w:rsidRPr="00801BD6" w:rsidRDefault="00ED082F" w:rsidP="00ED082F">
            <w:pPr>
              <w:pStyle w:val="TableText"/>
              <w:spacing w:before="0"/>
              <w:rPr>
                <w:rFonts w:ascii="David" w:hAnsi="David"/>
                <w:color w:val="000000"/>
                <w:sz w:val="24"/>
                <w:highlight w:val="yellow"/>
                <w:rtl/>
              </w:rPr>
            </w:pPr>
            <w:r w:rsidRPr="004E66C3">
              <w:rPr>
                <w:rFonts w:ascii="David" w:hAnsi="David"/>
                <w:color w:val="000000"/>
                <w:sz w:val="24"/>
                <w:rtl/>
              </w:rPr>
              <w:t xml:space="preserve">דרישות הביטוח מפורטות במכרז במלואן ועל המציע לוודא את עמידתו בהן.  על הספק הזוכה לוודא שביטוחים שערך  לפי הנדרש מותאמים לפי הנדרש בסעיפי הביטוח. אישור אחיד יופק על ידי המבטח לאחר התאמת הביטוחים בהתאם לכללים הרגולטוריים  של רשות שוק ההון ביטוח וחיסכון בנושא שיחולו על המבטח באותו המועד. </w:t>
            </w:r>
            <w:r w:rsidRPr="004E66C3">
              <w:rPr>
                <w:rFonts w:ascii="David" w:hAnsi="David" w:hint="cs"/>
                <w:color w:val="000000"/>
                <w:sz w:val="24"/>
                <w:rtl/>
              </w:rPr>
              <w:t>דוגמת האישור האחיד תועבר למציע לאחר זכייתו במכרז.</w:t>
            </w:r>
          </w:p>
        </w:tc>
      </w:tr>
      <w:tr w:rsidR="00ED082F" w14:paraId="00AE4F86" w14:textId="77777777" w:rsidTr="00424AB6">
        <w:trPr>
          <w:trHeight w:val="510"/>
          <w:jc w:val="center"/>
        </w:trPr>
        <w:tc>
          <w:tcPr>
            <w:tcW w:w="536" w:type="dxa"/>
            <w:vAlign w:val="center"/>
          </w:tcPr>
          <w:p w14:paraId="6DD17126" w14:textId="49702F89" w:rsidR="00ED082F" w:rsidRPr="00801BD6" w:rsidRDefault="00ED082F" w:rsidP="00ED082F">
            <w:pPr>
              <w:pStyle w:val="TableText"/>
              <w:spacing w:before="0"/>
              <w:rPr>
                <w:rFonts w:ascii="David" w:hAnsi="David"/>
                <w:color w:val="000000"/>
                <w:sz w:val="24"/>
              </w:rPr>
            </w:pPr>
            <w:r>
              <w:rPr>
                <w:rFonts w:ascii="David" w:hAnsi="David"/>
                <w:color w:val="000000"/>
                <w:sz w:val="24"/>
              </w:rPr>
              <w:t>163</w:t>
            </w:r>
          </w:p>
        </w:tc>
        <w:tc>
          <w:tcPr>
            <w:tcW w:w="3545" w:type="dxa"/>
            <w:vAlign w:val="center"/>
          </w:tcPr>
          <w:p w14:paraId="16EEB08C" w14:textId="5FF81EDA" w:rsidR="00ED082F" w:rsidRPr="00801BD6" w:rsidRDefault="00ED082F" w:rsidP="00ED082F">
            <w:pPr>
              <w:pStyle w:val="TableText"/>
              <w:spacing w:before="0"/>
              <w:rPr>
                <w:rFonts w:ascii="David" w:hAnsi="David"/>
                <w:color w:val="000000"/>
                <w:sz w:val="24"/>
                <w:rtl/>
              </w:rPr>
            </w:pPr>
            <w:r w:rsidRPr="00801BD6">
              <w:rPr>
                <w:rFonts w:ascii="David" w:hAnsi="David" w:hint="cs"/>
                <w:sz w:val="24"/>
                <w:rtl/>
              </w:rPr>
              <w:t>ביטוח</w:t>
            </w:r>
          </w:p>
        </w:tc>
        <w:tc>
          <w:tcPr>
            <w:tcW w:w="3548" w:type="dxa"/>
            <w:vAlign w:val="center"/>
          </w:tcPr>
          <w:p w14:paraId="5DF7BA82" w14:textId="4CC471C7" w:rsidR="00ED082F" w:rsidRPr="00801BD6" w:rsidRDefault="00ED082F" w:rsidP="00ED082F">
            <w:pPr>
              <w:pStyle w:val="TableText"/>
              <w:spacing w:before="0"/>
              <w:rPr>
                <w:rFonts w:ascii="David" w:hAnsi="David"/>
                <w:sz w:val="24"/>
                <w:rtl/>
              </w:rPr>
            </w:pPr>
            <w:r w:rsidRPr="00801BD6">
              <w:rPr>
                <w:rFonts w:ascii="David" w:hAnsi="David" w:hint="cs"/>
                <w:sz w:val="24"/>
                <w:rtl/>
              </w:rPr>
              <w:t>הסכם 15 ג</w:t>
            </w:r>
          </w:p>
        </w:tc>
        <w:tc>
          <w:tcPr>
            <w:tcW w:w="3559" w:type="dxa"/>
            <w:vAlign w:val="center"/>
          </w:tcPr>
          <w:p w14:paraId="03BAEA4B" w14:textId="4E5780CE" w:rsidR="00ED082F" w:rsidRPr="00801BD6" w:rsidRDefault="00ED082F" w:rsidP="00ED082F">
            <w:pPr>
              <w:pStyle w:val="TableText"/>
              <w:spacing w:before="0"/>
              <w:rPr>
                <w:rFonts w:ascii="David" w:hAnsi="David"/>
                <w:sz w:val="24"/>
              </w:rPr>
            </w:pPr>
            <w:r w:rsidRPr="00801BD6">
              <w:rPr>
                <w:rFonts w:ascii="David" w:hAnsi="David" w:hint="cs"/>
                <w:sz w:val="24"/>
                <w:rtl/>
              </w:rPr>
              <w:t>נבקש למחוק את המשפט "לכל המאוחר 7 ימים" בסיום הפיסקה</w:t>
            </w:r>
          </w:p>
        </w:tc>
        <w:tc>
          <w:tcPr>
            <w:tcW w:w="3554" w:type="dxa"/>
            <w:shd w:val="clear" w:color="auto" w:fill="auto"/>
            <w:vAlign w:val="center"/>
          </w:tcPr>
          <w:p w14:paraId="34BAE34A" w14:textId="2441652E" w:rsidR="00ED082F" w:rsidRPr="00801BD6" w:rsidRDefault="00ED082F" w:rsidP="00ED082F">
            <w:pPr>
              <w:pStyle w:val="TableText"/>
              <w:spacing w:before="0"/>
              <w:rPr>
                <w:rFonts w:ascii="David" w:hAnsi="David"/>
                <w:color w:val="000000"/>
                <w:sz w:val="24"/>
                <w:highlight w:val="yellow"/>
                <w:rtl/>
              </w:rPr>
            </w:pPr>
            <w:r w:rsidRPr="00E10676">
              <w:rPr>
                <w:rFonts w:ascii="David" w:hAnsi="David" w:hint="cs"/>
                <w:color w:val="000000"/>
                <w:sz w:val="24"/>
                <w:rtl/>
              </w:rPr>
              <w:t xml:space="preserve">הבקשה נדחית. </w:t>
            </w:r>
          </w:p>
        </w:tc>
      </w:tr>
      <w:tr w:rsidR="00ED082F" w14:paraId="1F9D10D2" w14:textId="77777777" w:rsidTr="00424AB6">
        <w:trPr>
          <w:trHeight w:val="510"/>
          <w:jc w:val="center"/>
        </w:trPr>
        <w:tc>
          <w:tcPr>
            <w:tcW w:w="536" w:type="dxa"/>
            <w:vAlign w:val="center"/>
          </w:tcPr>
          <w:p w14:paraId="1FBAEFE8" w14:textId="77F0D0A6" w:rsidR="00ED082F" w:rsidRPr="00801BD6" w:rsidRDefault="00ED082F" w:rsidP="00ED082F">
            <w:pPr>
              <w:pStyle w:val="TableText"/>
              <w:spacing w:before="0"/>
              <w:rPr>
                <w:rFonts w:ascii="David" w:hAnsi="David"/>
                <w:color w:val="000000"/>
                <w:sz w:val="24"/>
              </w:rPr>
            </w:pPr>
            <w:r>
              <w:rPr>
                <w:rFonts w:ascii="David" w:hAnsi="David" w:hint="cs"/>
                <w:color w:val="000000"/>
                <w:sz w:val="24"/>
                <w:rtl/>
              </w:rPr>
              <w:t>164</w:t>
            </w:r>
          </w:p>
        </w:tc>
        <w:tc>
          <w:tcPr>
            <w:tcW w:w="3545" w:type="dxa"/>
            <w:vAlign w:val="center"/>
          </w:tcPr>
          <w:p w14:paraId="61925F36" w14:textId="6C8A7619" w:rsidR="00ED082F" w:rsidRPr="00801BD6" w:rsidRDefault="00ED082F" w:rsidP="00ED082F">
            <w:pPr>
              <w:pStyle w:val="TableText"/>
              <w:spacing w:before="0"/>
              <w:rPr>
                <w:rFonts w:ascii="David" w:hAnsi="David"/>
                <w:color w:val="000000"/>
                <w:sz w:val="24"/>
                <w:rtl/>
              </w:rPr>
            </w:pPr>
            <w:r w:rsidRPr="00801BD6">
              <w:rPr>
                <w:rFonts w:ascii="David" w:hAnsi="David" w:hint="cs"/>
                <w:sz w:val="24"/>
                <w:rtl/>
              </w:rPr>
              <w:t>ביטוח</w:t>
            </w:r>
          </w:p>
        </w:tc>
        <w:tc>
          <w:tcPr>
            <w:tcW w:w="3548" w:type="dxa"/>
            <w:vAlign w:val="center"/>
          </w:tcPr>
          <w:p w14:paraId="475B82D8" w14:textId="16E18D07" w:rsidR="00ED082F" w:rsidRPr="00801BD6" w:rsidRDefault="00ED082F" w:rsidP="00ED082F">
            <w:pPr>
              <w:pStyle w:val="TableText"/>
              <w:spacing w:before="0"/>
              <w:rPr>
                <w:rFonts w:ascii="David" w:hAnsi="David"/>
                <w:sz w:val="24"/>
                <w:rtl/>
              </w:rPr>
            </w:pPr>
            <w:r w:rsidRPr="00801BD6">
              <w:rPr>
                <w:rFonts w:ascii="David" w:hAnsi="David" w:hint="cs"/>
                <w:sz w:val="24"/>
                <w:rtl/>
              </w:rPr>
              <w:t>הסכם15 ה</w:t>
            </w:r>
          </w:p>
        </w:tc>
        <w:tc>
          <w:tcPr>
            <w:tcW w:w="3559" w:type="dxa"/>
            <w:vAlign w:val="center"/>
          </w:tcPr>
          <w:p w14:paraId="1CB76559" w14:textId="0DF53502" w:rsidR="00ED082F" w:rsidRPr="00801BD6" w:rsidRDefault="00ED082F" w:rsidP="00ED082F">
            <w:pPr>
              <w:pStyle w:val="TableText"/>
              <w:spacing w:before="0"/>
              <w:rPr>
                <w:rFonts w:ascii="David" w:hAnsi="David"/>
                <w:sz w:val="24"/>
              </w:rPr>
            </w:pPr>
            <w:r w:rsidRPr="00801BD6">
              <w:rPr>
                <w:rFonts w:ascii="David" w:hAnsi="David" w:hint="cs"/>
                <w:sz w:val="24"/>
                <w:rtl/>
              </w:rPr>
              <w:t>נבקש למחוק את המילה "ע" בשורה הרביעית</w:t>
            </w:r>
          </w:p>
        </w:tc>
        <w:tc>
          <w:tcPr>
            <w:tcW w:w="3554" w:type="dxa"/>
            <w:shd w:val="clear" w:color="auto" w:fill="auto"/>
            <w:vAlign w:val="center"/>
          </w:tcPr>
          <w:p w14:paraId="0CBF855D" w14:textId="77777777" w:rsidR="00ED082F" w:rsidRPr="004E66C3" w:rsidRDefault="00ED082F" w:rsidP="00ED082F">
            <w:pPr>
              <w:pStyle w:val="TableText"/>
              <w:spacing w:before="0"/>
              <w:rPr>
                <w:rFonts w:ascii="David" w:hAnsi="David"/>
                <w:color w:val="000000"/>
                <w:sz w:val="24"/>
                <w:rtl/>
              </w:rPr>
            </w:pPr>
            <w:r w:rsidRPr="004E66C3">
              <w:rPr>
                <w:rFonts w:ascii="David" w:hAnsi="David" w:hint="cs"/>
                <w:color w:val="000000"/>
                <w:sz w:val="24"/>
                <w:rtl/>
              </w:rPr>
              <w:t>לא הצלחנו לאתר את המילה.</w:t>
            </w:r>
          </w:p>
          <w:p w14:paraId="42B7C8BF" w14:textId="2A6BF397" w:rsidR="00ED082F" w:rsidRPr="00801BD6" w:rsidRDefault="00ED082F" w:rsidP="00ED082F">
            <w:pPr>
              <w:pStyle w:val="TableText"/>
              <w:spacing w:before="0"/>
              <w:rPr>
                <w:rFonts w:ascii="David" w:hAnsi="David"/>
                <w:color w:val="000000"/>
                <w:sz w:val="24"/>
                <w:highlight w:val="yellow"/>
                <w:rtl/>
              </w:rPr>
            </w:pPr>
            <w:r w:rsidRPr="004E66C3">
              <w:rPr>
                <w:rFonts w:ascii="David" w:hAnsi="David" w:hint="cs"/>
                <w:color w:val="000000"/>
                <w:sz w:val="24"/>
                <w:rtl/>
              </w:rPr>
              <w:t>נודה לחידוד השאלה.</w:t>
            </w:r>
          </w:p>
        </w:tc>
      </w:tr>
      <w:tr w:rsidR="00ED082F" w14:paraId="1D8C0516" w14:textId="77777777" w:rsidTr="00424AB6">
        <w:trPr>
          <w:trHeight w:val="1701"/>
          <w:jc w:val="center"/>
        </w:trPr>
        <w:tc>
          <w:tcPr>
            <w:tcW w:w="536" w:type="dxa"/>
            <w:vAlign w:val="center"/>
          </w:tcPr>
          <w:p w14:paraId="679AFC10" w14:textId="1693E37B" w:rsidR="00ED082F" w:rsidRPr="00801BD6" w:rsidRDefault="00ED082F" w:rsidP="00ED082F">
            <w:pPr>
              <w:pStyle w:val="TableText"/>
              <w:spacing w:before="0"/>
              <w:jc w:val="both"/>
              <w:rPr>
                <w:rFonts w:ascii="David" w:hAnsi="David"/>
                <w:color w:val="000000"/>
                <w:sz w:val="24"/>
                <w:rtl/>
              </w:rPr>
            </w:pPr>
            <w:r>
              <w:rPr>
                <w:rFonts w:ascii="David" w:hAnsi="David" w:hint="cs"/>
                <w:color w:val="000000"/>
                <w:sz w:val="24"/>
                <w:rtl/>
              </w:rPr>
              <w:t>165</w:t>
            </w:r>
          </w:p>
        </w:tc>
        <w:tc>
          <w:tcPr>
            <w:tcW w:w="3545" w:type="dxa"/>
            <w:vAlign w:val="center"/>
          </w:tcPr>
          <w:p w14:paraId="3FC4DF5C" w14:textId="2AE4EDA9" w:rsidR="00ED082F" w:rsidRPr="00801BD6" w:rsidRDefault="00ED082F" w:rsidP="00ED082F">
            <w:pPr>
              <w:pStyle w:val="TableText"/>
              <w:spacing w:before="0"/>
              <w:jc w:val="both"/>
              <w:rPr>
                <w:rFonts w:ascii="David" w:hAnsi="David"/>
                <w:color w:val="000000"/>
                <w:sz w:val="24"/>
                <w:rtl/>
              </w:rPr>
            </w:pPr>
            <w:r w:rsidRPr="00801BD6">
              <w:rPr>
                <w:rFonts w:hint="cs"/>
                <w:sz w:val="24"/>
                <w:rtl/>
              </w:rPr>
              <w:t>ביטוח</w:t>
            </w:r>
          </w:p>
        </w:tc>
        <w:tc>
          <w:tcPr>
            <w:tcW w:w="3548" w:type="dxa"/>
            <w:vAlign w:val="center"/>
          </w:tcPr>
          <w:p w14:paraId="7EB99553" w14:textId="2B7E2DCF" w:rsidR="00ED082F" w:rsidRPr="00801BD6" w:rsidRDefault="00ED082F" w:rsidP="00ED082F">
            <w:pPr>
              <w:pStyle w:val="TableText"/>
              <w:spacing w:before="0"/>
              <w:jc w:val="both"/>
              <w:rPr>
                <w:rFonts w:ascii="David" w:hAnsi="David"/>
                <w:sz w:val="24"/>
                <w:rtl/>
              </w:rPr>
            </w:pPr>
            <w:r w:rsidRPr="00801BD6">
              <w:rPr>
                <w:rFonts w:hint="cs"/>
                <w:sz w:val="24"/>
                <w:rtl/>
              </w:rPr>
              <w:t>הסכם15 ט</w:t>
            </w:r>
          </w:p>
        </w:tc>
        <w:tc>
          <w:tcPr>
            <w:tcW w:w="3559" w:type="dxa"/>
            <w:vAlign w:val="center"/>
          </w:tcPr>
          <w:p w14:paraId="30A2873E" w14:textId="22B027A2" w:rsidR="00ED082F" w:rsidRPr="00801BD6" w:rsidRDefault="00ED082F" w:rsidP="00ED082F">
            <w:pPr>
              <w:pStyle w:val="TableText"/>
              <w:spacing w:before="0"/>
              <w:jc w:val="both"/>
              <w:rPr>
                <w:rFonts w:ascii="David" w:hAnsi="David"/>
                <w:color w:val="000000"/>
                <w:sz w:val="24"/>
                <w:rtl/>
              </w:rPr>
            </w:pPr>
            <w:r w:rsidRPr="00801BD6">
              <w:rPr>
                <w:rFonts w:hint="cs"/>
                <w:sz w:val="24"/>
                <w:rtl/>
              </w:rPr>
              <w:t>נבקש להוסיף את המילים " אולם אי אספת אישור ביטוח חתום במהלך 14 ימי עסקים מחתימת הסכם זה לא תחשב הפרה יסודית "</w:t>
            </w:r>
          </w:p>
        </w:tc>
        <w:tc>
          <w:tcPr>
            <w:tcW w:w="3554" w:type="dxa"/>
            <w:shd w:val="clear" w:color="auto" w:fill="auto"/>
            <w:vAlign w:val="center"/>
          </w:tcPr>
          <w:p w14:paraId="4822771C" w14:textId="42B5D4A0" w:rsidR="00ED082F" w:rsidRPr="00463A5D" w:rsidRDefault="00ED082F" w:rsidP="00ED082F">
            <w:pPr>
              <w:bidi w:val="0"/>
              <w:spacing w:line="240" w:lineRule="exact"/>
              <w:jc w:val="right"/>
              <w:rPr>
                <w:rFonts w:ascii="David" w:hAnsi="David" w:cs="David"/>
                <w:sz w:val="24"/>
                <w:szCs w:val="24"/>
              </w:rPr>
            </w:pPr>
            <w:r>
              <w:rPr>
                <w:rFonts w:ascii="David" w:hAnsi="David" w:cs="David" w:hint="cs"/>
                <w:sz w:val="24"/>
                <w:szCs w:val="24"/>
                <w:rtl/>
              </w:rPr>
              <w:t>ה</w:t>
            </w:r>
            <w:r w:rsidRPr="00463A5D">
              <w:rPr>
                <w:rFonts w:ascii="David" w:hAnsi="David" w:cs="David"/>
                <w:sz w:val="24"/>
                <w:szCs w:val="24"/>
                <w:rtl/>
              </w:rPr>
              <w:t xml:space="preserve">בקשה נדחית. </w:t>
            </w:r>
          </w:p>
          <w:p w14:paraId="345F1358" w14:textId="77777777" w:rsidR="00ED082F" w:rsidRDefault="00ED082F" w:rsidP="00ED082F">
            <w:pPr>
              <w:bidi w:val="0"/>
              <w:spacing w:line="240" w:lineRule="exact"/>
              <w:jc w:val="right"/>
              <w:rPr>
                <w:rFonts w:ascii="David" w:hAnsi="David" w:cs="David"/>
                <w:sz w:val="24"/>
                <w:szCs w:val="24"/>
                <w:rtl/>
              </w:rPr>
            </w:pPr>
            <w:r w:rsidRPr="00463A5D">
              <w:rPr>
                <w:rFonts w:ascii="David" w:hAnsi="David" w:cs="David"/>
                <w:sz w:val="24"/>
                <w:szCs w:val="24"/>
                <w:rtl/>
              </w:rPr>
              <w:t>מקובל לציין כי "על אף האמור אי הצגת אישור ביטוח תוך 7 ימים מעת החידוש לא יהווה ה</w:t>
            </w:r>
            <w:r w:rsidR="009F5458">
              <w:rPr>
                <w:rFonts w:ascii="David" w:hAnsi="David" w:cs="David" w:hint="cs"/>
                <w:sz w:val="24"/>
                <w:szCs w:val="24"/>
                <w:rtl/>
              </w:rPr>
              <w:t>פ</w:t>
            </w:r>
            <w:r w:rsidRPr="00463A5D">
              <w:rPr>
                <w:rFonts w:ascii="David" w:hAnsi="David" w:cs="David"/>
                <w:sz w:val="24"/>
                <w:szCs w:val="24"/>
                <w:rtl/>
              </w:rPr>
              <w:t xml:space="preserve">רה יסודית של ההסכם, ובלבד שהביטוחים חודשו תוך שמירה על הרצף </w:t>
            </w:r>
            <w:proofErr w:type="spellStart"/>
            <w:r w:rsidRPr="00463A5D">
              <w:rPr>
                <w:rFonts w:ascii="David" w:hAnsi="David" w:cs="David"/>
                <w:sz w:val="24"/>
                <w:szCs w:val="24"/>
                <w:rtl/>
              </w:rPr>
              <w:t>הביטוחי</w:t>
            </w:r>
            <w:proofErr w:type="spellEnd"/>
            <w:r w:rsidRPr="00463A5D">
              <w:rPr>
                <w:rFonts w:ascii="David" w:hAnsi="David" w:cs="David"/>
                <w:sz w:val="24"/>
                <w:szCs w:val="24"/>
                <w:rtl/>
              </w:rPr>
              <w:t xml:space="preserve"> וכשהם עומדים בדרישות סעיף ביטוח זה".</w:t>
            </w:r>
          </w:p>
          <w:p w14:paraId="6028B89A" w14:textId="77777777" w:rsidR="009F5458" w:rsidRDefault="009F5458" w:rsidP="009F5458">
            <w:pPr>
              <w:bidi w:val="0"/>
              <w:spacing w:line="240" w:lineRule="exact"/>
              <w:jc w:val="right"/>
              <w:rPr>
                <w:rFonts w:ascii="David" w:hAnsi="David" w:cs="David"/>
                <w:sz w:val="24"/>
                <w:szCs w:val="24"/>
                <w:rtl/>
              </w:rPr>
            </w:pPr>
          </w:p>
          <w:p w14:paraId="662B1330" w14:textId="0D08E823" w:rsidR="009F5458" w:rsidRPr="00463A5D" w:rsidRDefault="009F5458" w:rsidP="009F5458">
            <w:pPr>
              <w:bidi w:val="0"/>
              <w:spacing w:line="240" w:lineRule="exact"/>
              <w:jc w:val="right"/>
              <w:rPr>
                <w:rFonts w:ascii="David" w:hAnsi="David" w:cs="David"/>
                <w:sz w:val="24"/>
                <w:szCs w:val="24"/>
              </w:rPr>
            </w:pPr>
            <w:r w:rsidRPr="00EA49BB">
              <w:rPr>
                <w:rFonts w:ascii="David" w:hAnsi="David" w:cs="David"/>
                <w:sz w:val="24"/>
                <w:szCs w:val="24"/>
                <w:rtl/>
              </w:rPr>
              <w:t>יובהר כי אי אספקת אישור כנ"ל לא תאפשר הגשה של דרישות תשלום למשרד, כל עוד הנושא לא סודר</w:t>
            </w:r>
            <w:r w:rsidR="00EA49BB" w:rsidRPr="00EA49BB">
              <w:rPr>
                <w:rFonts w:ascii="David" w:hAnsi="David" w:cs="David" w:hint="cs"/>
                <w:sz w:val="24"/>
                <w:szCs w:val="24"/>
                <w:rtl/>
              </w:rPr>
              <w:t>.</w:t>
            </w:r>
          </w:p>
        </w:tc>
      </w:tr>
      <w:tr w:rsidR="00ED082F" w14:paraId="639887B0" w14:textId="77777777" w:rsidTr="00424AB6">
        <w:trPr>
          <w:trHeight w:val="558"/>
          <w:jc w:val="center"/>
        </w:trPr>
        <w:tc>
          <w:tcPr>
            <w:tcW w:w="536" w:type="dxa"/>
            <w:vAlign w:val="center"/>
          </w:tcPr>
          <w:p w14:paraId="1FABDF02" w14:textId="691566AC" w:rsidR="00ED082F" w:rsidRPr="00801BD6" w:rsidRDefault="00ED082F" w:rsidP="00ED082F">
            <w:pPr>
              <w:pStyle w:val="TableText"/>
              <w:spacing w:before="0"/>
              <w:rPr>
                <w:rFonts w:ascii="David" w:hAnsi="David"/>
                <w:color w:val="000000"/>
                <w:sz w:val="24"/>
              </w:rPr>
            </w:pPr>
            <w:r>
              <w:rPr>
                <w:rFonts w:ascii="David" w:hAnsi="David"/>
                <w:color w:val="000000"/>
                <w:sz w:val="24"/>
              </w:rPr>
              <w:t>166</w:t>
            </w:r>
          </w:p>
        </w:tc>
        <w:tc>
          <w:tcPr>
            <w:tcW w:w="3545" w:type="dxa"/>
            <w:vAlign w:val="center"/>
          </w:tcPr>
          <w:p w14:paraId="1F97042E" w14:textId="3F1EA098" w:rsidR="00ED082F" w:rsidRPr="00801BD6" w:rsidRDefault="00ED082F" w:rsidP="00ED082F">
            <w:pPr>
              <w:pStyle w:val="TableText"/>
              <w:spacing w:before="0"/>
              <w:rPr>
                <w:rFonts w:ascii="David" w:hAnsi="David"/>
                <w:color w:val="000000"/>
                <w:sz w:val="24"/>
                <w:rtl/>
              </w:rPr>
            </w:pPr>
            <w:r w:rsidRPr="00801BD6">
              <w:rPr>
                <w:rFonts w:ascii="David" w:hAnsi="David" w:hint="cs"/>
                <w:sz w:val="24"/>
                <w:rtl/>
              </w:rPr>
              <w:t>מסמך תכנון בדיקות (</w:t>
            </w:r>
            <w:r w:rsidRPr="00801BD6">
              <w:rPr>
                <w:rFonts w:ascii="David" w:hAnsi="David" w:hint="cs"/>
                <w:sz w:val="24"/>
              </w:rPr>
              <w:t>STP</w:t>
            </w:r>
            <w:r w:rsidRPr="00801BD6">
              <w:rPr>
                <w:rFonts w:ascii="David" w:hAnsi="David" w:hint="cs"/>
                <w:sz w:val="24"/>
                <w:rtl/>
              </w:rPr>
              <w:t>)</w:t>
            </w:r>
          </w:p>
        </w:tc>
        <w:tc>
          <w:tcPr>
            <w:tcW w:w="3548" w:type="dxa"/>
            <w:vAlign w:val="center"/>
          </w:tcPr>
          <w:p w14:paraId="7F8811E1" w14:textId="2D547CE8" w:rsidR="00ED082F" w:rsidRPr="00801BD6" w:rsidRDefault="00ED082F" w:rsidP="00ED082F">
            <w:pPr>
              <w:pStyle w:val="TableText"/>
              <w:spacing w:before="0"/>
              <w:rPr>
                <w:rFonts w:ascii="David" w:hAnsi="David"/>
                <w:sz w:val="24"/>
                <w:rtl/>
              </w:rPr>
            </w:pPr>
          </w:p>
        </w:tc>
        <w:tc>
          <w:tcPr>
            <w:tcW w:w="3559" w:type="dxa"/>
            <w:vAlign w:val="center"/>
          </w:tcPr>
          <w:p w14:paraId="6D0E4FDC" w14:textId="746D5C88" w:rsidR="00ED082F" w:rsidRPr="00B6588E" w:rsidRDefault="00ED082F" w:rsidP="00ED082F">
            <w:pPr>
              <w:pStyle w:val="TableText"/>
              <w:numPr>
                <w:ilvl w:val="0"/>
                <w:numId w:val="44"/>
              </w:numPr>
              <w:spacing w:before="0"/>
              <w:ind w:left="360"/>
              <w:rPr>
                <w:rFonts w:ascii="David" w:hAnsi="David"/>
                <w:color w:val="000000"/>
                <w:sz w:val="24"/>
              </w:rPr>
            </w:pPr>
            <w:r w:rsidRPr="00801BD6">
              <w:rPr>
                <w:rFonts w:ascii="David" w:hAnsi="David" w:hint="cs"/>
                <w:sz w:val="24"/>
                <w:rtl/>
              </w:rPr>
              <w:t xml:space="preserve">נבקש שיובהר כי תקלות מינוריות לא ימנעו קבלת </w:t>
            </w:r>
            <w:proofErr w:type="spellStart"/>
            <w:r w:rsidRPr="00801BD6">
              <w:rPr>
                <w:rFonts w:ascii="David" w:hAnsi="David" w:hint="cs"/>
                <w:sz w:val="24"/>
                <w:rtl/>
              </w:rPr>
              <w:t>הגרסא</w:t>
            </w:r>
            <w:proofErr w:type="spellEnd"/>
            <w:r w:rsidRPr="00801BD6">
              <w:rPr>
                <w:rFonts w:ascii="David" w:hAnsi="David" w:hint="cs"/>
                <w:sz w:val="24"/>
                <w:rtl/>
              </w:rPr>
              <w:t xml:space="preserve"> או המערכת הנבדקת ובלבד שהספק יתחייב לתקנן. </w:t>
            </w:r>
          </w:p>
          <w:p w14:paraId="2222D548" w14:textId="1CBBD605" w:rsidR="00ED082F" w:rsidRPr="00801BD6" w:rsidRDefault="00ED082F" w:rsidP="00ED082F">
            <w:pPr>
              <w:pStyle w:val="TableText"/>
              <w:numPr>
                <w:ilvl w:val="0"/>
                <w:numId w:val="44"/>
              </w:numPr>
              <w:spacing w:before="0"/>
              <w:ind w:left="360"/>
              <w:rPr>
                <w:rFonts w:ascii="David" w:hAnsi="David"/>
                <w:color w:val="000000"/>
                <w:sz w:val="24"/>
              </w:rPr>
            </w:pPr>
            <w:r w:rsidRPr="00801BD6">
              <w:rPr>
                <w:rFonts w:ascii="David" w:hAnsi="David" w:hint="cs"/>
                <w:sz w:val="24"/>
                <w:rtl/>
              </w:rPr>
              <w:t xml:space="preserve">כמו כן, נבקש שיובהר כי המערכת ו/או </w:t>
            </w:r>
            <w:proofErr w:type="spellStart"/>
            <w:r w:rsidRPr="00801BD6">
              <w:rPr>
                <w:rFonts w:ascii="David" w:hAnsi="David" w:hint="cs"/>
                <w:sz w:val="24"/>
                <w:rtl/>
              </w:rPr>
              <w:t>הגרסא</w:t>
            </w:r>
            <w:proofErr w:type="spellEnd"/>
            <w:r w:rsidRPr="00801BD6">
              <w:rPr>
                <w:rFonts w:ascii="David" w:hAnsi="David" w:hint="cs"/>
                <w:sz w:val="24"/>
                <w:rtl/>
              </w:rPr>
              <w:t xml:space="preserve"> תיחשב כאילו התקבלה, גם ללא מתן אישור קבלה בכתב מטעם המשרד, בכל מקרה בו יעשה המשרד שימוש </w:t>
            </w:r>
            <w:proofErr w:type="spellStart"/>
            <w:r w:rsidRPr="00801BD6">
              <w:rPr>
                <w:rFonts w:ascii="David" w:hAnsi="David" w:hint="cs"/>
                <w:sz w:val="24"/>
                <w:rtl/>
              </w:rPr>
              <w:t>בגרסא</w:t>
            </w:r>
            <w:proofErr w:type="spellEnd"/>
            <w:r w:rsidRPr="00801BD6">
              <w:rPr>
                <w:rFonts w:ascii="David" w:hAnsi="David" w:hint="cs"/>
                <w:sz w:val="24"/>
                <w:rtl/>
              </w:rPr>
              <w:t xml:space="preserve"> ו/או במערכת במשך תקופה רצופה העולה על 30 יום בסביבה יצרנית.</w:t>
            </w:r>
          </w:p>
        </w:tc>
        <w:tc>
          <w:tcPr>
            <w:tcW w:w="3554" w:type="dxa"/>
            <w:shd w:val="clear" w:color="auto" w:fill="auto"/>
            <w:vAlign w:val="center"/>
          </w:tcPr>
          <w:p w14:paraId="068DBE1A" w14:textId="77777777" w:rsidR="00ED082F" w:rsidRPr="002378AB" w:rsidRDefault="00ED082F" w:rsidP="00ED082F">
            <w:pPr>
              <w:pStyle w:val="TableText"/>
              <w:numPr>
                <w:ilvl w:val="0"/>
                <w:numId w:val="45"/>
              </w:numPr>
              <w:spacing w:before="0"/>
              <w:ind w:left="360"/>
              <w:rPr>
                <w:rFonts w:ascii="David" w:hAnsi="David"/>
                <w:color w:val="000000"/>
                <w:sz w:val="24"/>
              </w:rPr>
            </w:pPr>
            <w:r w:rsidRPr="002378AB">
              <w:rPr>
                <w:rFonts w:ascii="David" w:hAnsi="David" w:hint="cs"/>
                <w:color w:val="000000"/>
                <w:sz w:val="24"/>
                <w:rtl/>
              </w:rPr>
              <w:t>מקובל</w:t>
            </w:r>
          </w:p>
          <w:p w14:paraId="2D5CFE67" w14:textId="622375F8" w:rsidR="00ED082F" w:rsidRPr="00B6588E" w:rsidRDefault="00ED082F" w:rsidP="00ED082F">
            <w:pPr>
              <w:pStyle w:val="TableText"/>
              <w:numPr>
                <w:ilvl w:val="0"/>
                <w:numId w:val="45"/>
              </w:numPr>
              <w:spacing w:before="0"/>
              <w:ind w:left="360"/>
              <w:rPr>
                <w:rFonts w:ascii="David" w:hAnsi="David"/>
                <w:color w:val="000000"/>
                <w:sz w:val="24"/>
                <w:rtl/>
              </w:rPr>
            </w:pPr>
            <w:r w:rsidRPr="002378AB">
              <w:rPr>
                <w:rFonts w:ascii="David" w:hAnsi="David" w:hint="cs"/>
                <w:color w:val="000000"/>
                <w:sz w:val="24"/>
                <w:rtl/>
              </w:rPr>
              <w:t xml:space="preserve">הבקשה </w:t>
            </w:r>
            <w:r>
              <w:rPr>
                <w:rFonts w:ascii="David" w:hAnsi="David" w:hint="cs"/>
                <w:color w:val="000000"/>
                <w:sz w:val="24"/>
                <w:rtl/>
              </w:rPr>
              <w:t>נדחית</w:t>
            </w:r>
          </w:p>
        </w:tc>
      </w:tr>
      <w:tr w:rsidR="00ED082F" w14:paraId="14AD26CA" w14:textId="77777777" w:rsidTr="00424AB6">
        <w:trPr>
          <w:trHeight w:val="737"/>
          <w:jc w:val="center"/>
        </w:trPr>
        <w:tc>
          <w:tcPr>
            <w:tcW w:w="536" w:type="dxa"/>
            <w:vAlign w:val="center"/>
          </w:tcPr>
          <w:p w14:paraId="4CD90276" w14:textId="7885ECFE" w:rsidR="00ED082F" w:rsidRDefault="00ED082F" w:rsidP="00ED082F">
            <w:pPr>
              <w:pStyle w:val="TableText"/>
              <w:spacing w:before="0"/>
              <w:rPr>
                <w:rFonts w:ascii="David" w:hAnsi="David"/>
                <w:color w:val="000000"/>
                <w:sz w:val="24"/>
              </w:rPr>
            </w:pPr>
            <w:r>
              <w:rPr>
                <w:rFonts w:ascii="David" w:hAnsi="David" w:hint="cs"/>
                <w:color w:val="000000"/>
                <w:sz w:val="24"/>
                <w:rtl/>
              </w:rPr>
              <w:t>167</w:t>
            </w:r>
          </w:p>
        </w:tc>
        <w:tc>
          <w:tcPr>
            <w:tcW w:w="3545" w:type="dxa"/>
            <w:vAlign w:val="center"/>
          </w:tcPr>
          <w:p w14:paraId="4968BE5D" w14:textId="77777777" w:rsidR="00ED082F" w:rsidRDefault="00ED082F" w:rsidP="00ED082F">
            <w:pPr>
              <w:pStyle w:val="TableText"/>
              <w:spacing w:before="0"/>
              <w:rPr>
                <w:rtl/>
              </w:rPr>
            </w:pPr>
            <w:r>
              <w:rPr>
                <w:rFonts w:hint="cs"/>
                <w:rtl/>
              </w:rPr>
              <w:t>הצעת מחיר</w:t>
            </w:r>
          </w:p>
          <w:p w14:paraId="3C4057B0" w14:textId="525BE07B" w:rsidR="00ED082F" w:rsidRPr="00801BD6" w:rsidRDefault="00ED082F" w:rsidP="00ED082F">
            <w:pPr>
              <w:pStyle w:val="TableText"/>
              <w:spacing w:before="0"/>
              <w:rPr>
                <w:rFonts w:ascii="David" w:hAnsi="David"/>
                <w:sz w:val="24"/>
                <w:rtl/>
              </w:rPr>
            </w:pPr>
            <w:r>
              <w:rPr>
                <w:rFonts w:hint="cs"/>
                <w:rtl/>
              </w:rPr>
              <w:t>לשונית "שירותים מקצועיים"</w:t>
            </w:r>
          </w:p>
        </w:tc>
        <w:tc>
          <w:tcPr>
            <w:tcW w:w="3548" w:type="dxa"/>
            <w:vAlign w:val="center"/>
          </w:tcPr>
          <w:p w14:paraId="0B70C738" w14:textId="29BFC1B3" w:rsidR="00ED082F" w:rsidRPr="00801BD6" w:rsidRDefault="00ED082F" w:rsidP="00ED082F">
            <w:pPr>
              <w:pStyle w:val="TableText"/>
              <w:spacing w:before="0"/>
              <w:rPr>
                <w:rFonts w:ascii="David" w:hAnsi="David"/>
                <w:sz w:val="24"/>
                <w:rtl/>
              </w:rPr>
            </w:pPr>
            <w:r>
              <w:rPr>
                <w:rFonts w:hint="cs"/>
                <w:rtl/>
              </w:rPr>
              <w:t xml:space="preserve">עמודה </w:t>
            </w:r>
            <w:r>
              <w:t>G</w:t>
            </w:r>
          </w:p>
        </w:tc>
        <w:tc>
          <w:tcPr>
            <w:tcW w:w="3559" w:type="dxa"/>
            <w:vAlign w:val="center"/>
          </w:tcPr>
          <w:p w14:paraId="00975F61" w14:textId="16227F4B" w:rsidR="00ED082F" w:rsidRPr="005F3AFC" w:rsidRDefault="00ED082F" w:rsidP="00ED082F">
            <w:pPr>
              <w:pStyle w:val="TableText"/>
              <w:spacing w:before="0"/>
              <w:rPr>
                <w:rtl/>
              </w:rPr>
            </w:pPr>
            <w:r w:rsidRPr="00D77171">
              <w:rPr>
                <w:rtl/>
              </w:rPr>
              <w:t>בשירותים מנוהלים, העמודה "תעריף מוצע" חסומה – היא נחוצה לצורך חישוב סה"כ</w:t>
            </w:r>
            <w:r w:rsidRPr="00D77171">
              <w:t>.</w:t>
            </w:r>
          </w:p>
        </w:tc>
        <w:tc>
          <w:tcPr>
            <w:tcW w:w="3554" w:type="dxa"/>
            <w:shd w:val="clear" w:color="auto" w:fill="auto"/>
            <w:vAlign w:val="center"/>
          </w:tcPr>
          <w:p w14:paraId="4A32A9E9" w14:textId="6D336AA7" w:rsidR="00ED082F" w:rsidRPr="002378AB" w:rsidRDefault="00ED082F" w:rsidP="00ED082F">
            <w:pPr>
              <w:pStyle w:val="TableText"/>
              <w:spacing w:before="0"/>
              <w:rPr>
                <w:rFonts w:ascii="David" w:hAnsi="David"/>
                <w:color w:val="000000"/>
                <w:sz w:val="24"/>
                <w:rtl/>
              </w:rPr>
            </w:pPr>
            <w:r>
              <w:rPr>
                <w:rFonts w:ascii="David" w:hAnsi="David" w:hint="cs"/>
                <w:color w:val="000000"/>
                <w:sz w:val="24"/>
                <w:rtl/>
              </w:rPr>
              <w:t>הועלה קובץ אקסל מתוקן / ללא הנעילה.</w:t>
            </w:r>
          </w:p>
        </w:tc>
      </w:tr>
    </w:tbl>
    <w:p w14:paraId="199108D2" w14:textId="77777777" w:rsidR="006D7DB9" w:rsidRPr="006D7DB9" w:rsidRDefault="006D7DB9" w:rsidP="006D7DB9">
      <w:pPr>
        <w:rPr>
          <w:rtl/>
          <w:lang w:eastAsia="he-IL"/>
        </w:rPr>
      </w:pPr>
    </w:p>
    <w:p w14:paraId="6C0C1C61" w14:textId="77777777" w:rsidR="00D1464F" w:rsidRPr="00352C49" w:rsidRDefault="00F51F6C" w:rsidP="004E019F">
      <w:pPr>
        <w:pStyle w:val="Para2"/>
        <w:spacing w:before="60"/>
      </w:pPr>
      <w:r>
        <w:rPr>
          <w:rFonts w:hint="cs"/>
          <w:rtl/>
          <w:lang w:val="pl-PL"/>
        </w:rPr>
        <w:t xml:space="preserve"> </w:t>
      </w:r>
      <w:bookmarkEnd w:id="0"/>
      <w:bookmarkEnd w:id="1"/>
      <w:bookmarkEnd w:id="2"/>
    </w:p>
    <w:sectPr w:rsidR="00D1464F" w:rsidRPr="00352C49" w:rsidSect="004E019F">
      <w:headerReference w:type="default" r:id="rId12"/>
      <w:footerReference w:type="default" r:id="rId13"/>
      <w:headerReference w:type="first" r:id="rId14"/>
      <w:footerReference w:type="first" r:id="rId15"/>
      <w:pgSz w:w="16840" w:h="11907" w:orient="landscape" w:code="9"/>
      <w:pgMar w:top="1134" w:right="1134" w:bottom="1134" w:left="1134" w:header="113" w:footer="113" w:gutter="5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44FCB2" w14:textId="77777777" w:rsidR="00DC1F0D" w:rsidRDefault="00DC1F0D" w:rsidP="001B29DC">
      <w:r>
        <w:separator/>
      </w:r>
    </w:p>
  </w:endnote>
  <w:endnote w:type="continuationSeparator" w:id="0">
    <w:p w14:paraId="528FC548" w14:textId="77777777" w:rsidR="00DC1F0D" w:rsidRDefault="00DC1F0D"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ptos Narrow">
    <w:altName w:val="Cambria"/>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8"/>
      <w:tblpPr w:leftFromText="180" w:rightFromText="180" w:vertAnchor="text" w:tblpXSpec="center" w:tblpY="1"/>
      <w:tblOverlap w:val="never"/>
      <w:bidiVisual/>
      <w:tblW w:w="1474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16"/>
      <w:gridCol w:w="4749"/>
      <w:gridCol w:w="4977"/>
    </w:tblGrid>
    <w:tr w:rsidR="003D44AA" w14:paraId="4C0B1C5C" w14:textId="77777777" w:rsidTr="006D7DB9">
      <w:trPr>
        <w:jc w:val="center"/>
      </w:trPr>
      <w:tc>
        <w:tcPr>
          <w:tcW w:w="3183" w:type="dxa"/>
          <w:tcBorders>
            <w:top w:val="single" w:sz="4" w:space="0" w:color="auto"/>
          </w:tcBorders>
        </w:tcPr>
        <w:p w14:paraId="7F9848A7" w14:textId="77777777" w:rsidR="003D44AA" w:rsidRPr="003D44AA" w:rsidRDefault="006D7DB9" w:rsidP="006D7DB9">
          <w:pPr>
            <w:pStyle w:val="ab"/>
            <w:ind w:left="7"/>
            <w:jc w:val="center"/>
            <w:rPr>
              <w:sz w:val="18"/>
              <w:szCs w:val="18"/>
              <w:rtl/>
            </w:rPr>
          </w:pPr>
          <w:r>
            <w:rPr>
              <w:rFonts w:hint="cs"/>
              <w:sz w:val="18"/>
              <w:szCs w:val="18"/>
              <w:rtl/>
            </w:rPr>
            <w:t>חתימה וחותמת המציע</w:t>
          </w:r>
        </w:p>
      </w:tc>
      <w:tc>
        <w:tcPr>
          <w:tcW w:w="3013" w:type="dxa"/>
        </w:tcPr>
        <w:p w14:paraId="10283624" w14:textId="77777777" w:rsidR="003D44AA" w:rsidRPr="00206FEB" w:rsidRDefault="003D44AA" w:rsidP="006D7DB9">
          <w:pPr>
            <w:pStyle w:val="ab"/>
            <w:jc w:val="center"/>
            <w:rPr>
              <w:sz w:val="18"/>
              <w:szCs w:val="18"/>
              <w:rtl/>
            </w:rPr>
          </w:pPr>
        </w:p>
      </w:tc>
      <w:tc>
        <w:tcPr>
          <w:tcW w:w="3158" w:type="dxa"/>
        </w:tcPr>
        <w:p w14:paraId="71B1C623" w14:textId="77777777" w:rsidR="003D44AA" w:rsidRPr="003D44AA" w:rsidRDefault="003D44AA" w:rsidP="006D7DB9">
          <w:pPr>
            <w:pStyle w:val="ab"/>
            <w:jc w:val="right"/>
            <w:rPr>
              <w:sz w:val="18"/>
              <w:szCs w:val="18"/>
              <w:rtl/>
            </w:rPr>
          </w:pPr>
          <w:r w:rsidRPr="003D44AA">
            <w:rPr>
              <w:rFonts w:hint="cs"/>
              <w:sz w:val="18"/>
              <w:szCs w:val="18"/>
              <w:rtl/>
            </w:rPr>
            <w:t xml:space="preserve">עמ' </w:t>
          </w:r>
          <w:r w:rsidRPr="003D44AA">
            <w:rPr>
              <w:sz w:val="18"/>
              <w:szCs w:val="18"/>
              <w:rtl/>
            </w:rPr>
            <w:fldChar w:fldCharType="begin"/>
          </w:r>
          <w:r w:rsidRPr="003D44AA">
            <w:rPr>
              <w:sz w:val="18"/>
              <w:szCs w:val="18"/>
              <w:rtl/>
            </w:rPr>
            <w:instrText xml:space="preserve"> </w:instrText>
          </w:r>
          <w:r w:rsidRPr="003D44AA">
            <w:rPr>
              <w:rFonts w:hint="cs"/>
              <w:sz w:val="18"/>
              <w:szCs w:val="18"/>
            </w:rPr>
            <w:instrText>PAGE   \* MERGEFORMAT</w:instrText>
          </w:r>
          <w:r w:rsidRPr="003D44AA">
            <w:rPr>
              <w:sz w:val="18"/>
              <w:szCs w:val="18"/>
              <w:rtl/>
            </w:rPr>
            <w:instrText xml:space="preserve"> </w:instrText>
          </w:r>
          <w:r w:rsidRPr="003D44AA">
            <w:rPr>
              <w:sz w:val="18"/>
              <w:szCs w:val="18"/>
              <w:rtl/>
            </w:rPr>
            <w:fldChar w:fldCharType="separate"/>
          </w:r>
          <w:r w:rsidR="005A6956">
            <w:rPr>
              <w:noProof/>
              <w:sz w:val="18"/>
              <w:szCs w:val="18"/>
              <w:rtl/>
            </w:rPr>
            <w:t>1</w:t>
          </w:r>
          <w:r w:rsidRPr="003D44AA">
            <w:rPr>
              <w:sz w:val="18"/>
              <w:szCs w:val="18"/>
              <w:rtl/>
            </w:rPr>
            <w:fldChar w:fldCharType="end"/>
          </w:r>
          <w:r w:rsidRPr="003D44AA">
            <w:rPr>
              <w:rFonts w:hint="cs"/>
              <w:sz w:val="18"/>
              <w:szCs w:val="18"/>
              <w:rtl/>
            </w:rPr>
            <w:t xml:space="preserve"> מתוך </w:t>
          </w:r>
          <w:r w:rsidRPr="003D44AA">
            <w:rPr>
              <w:noProof/>
              <w:sz w:val="18"/>
              <w:szCs w:val="18"/>
            </w:rPr>
            <w:fldChar w:fldCharType="begin"/>
          </w:r>
          <w:r w:rsidRPr="003D44AA">
            <w:rPr>
              <w:noProof/>
              <w:sz w:val="18"/>
              <w:szCs w:val="18"/>
            </w:rPr>
            <w:instrText xml:space="preserve"> NUMPAGES   \* MERGEFORMAT </w:instrText>
          </w:r>
          <w:r w:rsidRPr="003D44AA">
            <w:rPr>
              <w:noProof/>
              <w:sz w:val="18"/>
              <w:szCs w:val="18"/>
            </w:rPr>
            <w:fldChar w:fldCharType="separate"/>
          </w:r>
          <w:r w:rsidR="005A6956">
            <w:rPr>
              <w:noProof/>
              <w:sz w:val="18"/>
              <w:szCs w:val="18"/>
              <w:rtl/>
            </w:rPr>
            <w:t>1</w:t>
          </w:r>
          <w:r w:rsidRPr="003D44AA">
            <w:rPr>
              <w:noProof/>
              <w:sz w:val="18"/>
              <w:szCs w:val="18"/>
            </w:rPr>
            <w:fldChar w:fldCharType="end"/>
          </w:r>
        </w:p>
      </w:tc>
    </w:tr>
  </w:tbl>
  <w:p w14:paraId="614BC1C6" w14:textId="77777777" w:rsidR="00907959" w:rsidRDefault="00907959" w:rsidP="003D44AA">
    <w:pPr>
      <w:pStyle w:val="ab"/>
      <w:jc w:val="right"/>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9211F4" w14:textId="77777777" w:rsidR="00907959" w:rsidRDefault="00907959" w:rsidP="00907959">
    <w:pPr>
      <w:pStyle w:val="ab"/>
      <w:jc w:val="right"/>
    </w:pPr>
    <w:r>
      <w:rPr>
        <w:rFonts w:hint="cs"/>
        <w:rtl/>
      </w:rPr>
      <w:t xml:space="preserve">עמ'  </w:t>
    </w:r>
    <w:r>
      <w:rPr>
        <w:rtl/>
      </w:rPr>
      <w:fldChar w:fldCharType="begin"/>
    </w:r>
    <w:r>
      <w:rPr>
        <w:rtl/>
      </w:rPr>
      <w:instrText xml:space="preserve"> </w:instrText>
    </w:r>
    <w:r>
      <w:rPr>
        <w:rFonts w:hint="cs"/>
      </w:rPr>
      <w:instrText>PAGE   \* MERGEFORMAT</w:instrText>
    </w:r>
    <w:r>
      <w:rPr>
        <w:rtl/>
      </w:rPr>
      <w:instrText xml:space="preserve"> </w:instrText>
    </w:r>
    <w:r>
      <w:rPr>
        <w:rtl/>
      </w:rPr>
      <w:fldChar w:fldCharType="separate"/>
    </w:r>
    <w:r>
      <w:rPr>
        <w:noProof/>
        <w:rtl/>
      </w:rPr>
      <w:t>1</w:t>
    </w:r>
    <w:r>
      <w:rPr>
        <w:rtl/>
      </w:rPr>
      <w:fldChar w:fldCharType="end"/>
    </w:r>
    <w:r>
      <w:rPr>
        <w:rFonts w:hint="cs"/>
        <w:rtl/>
      </w:rPr>
      <w:t xml:space="preserve"> מתוך </w:t>
    </w:r>
    <w:r w:rsidR="004A3D2C">
      <w:rPr>
        <w:noProof/>
      </w:rPr>
      <w:fldChar w:fldCharType="begin"/>
    </w:r>
    <w:r w:rsidR="004A3D2C">
      <w:rPr>
        <w:noProof/>
      </w:rPr>
      <w:instrText xml:space="preserve"> NUMPAGES   \* MERGEFORMAT </w:instrText>
    </w:r>
    <w:r w:rsidR="004A3D2C">
      <w:rPr>
        <w:noProof/>
      </w:rPr>
      <w:fldChar w:fldCharType="separate"/>
    </w:r>
    <w:r w:rsidR="00F775F9">
      <w:rPr>
        <w:noProof/>
        <w:rtl/>
      </w:rPr>
      <w:t>2</w:t>
    </w:r>
    <w:r w:rsidR="004A3D2C">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7BCF01" w14:textId="77777777" w:rsidR="00DC1F0D" w:rsidRDefault="00DC1F0D" w:rsidP="001B29DC">
      <w:r>
        <w:separator/>
      </w:r>
    </w:p>
  </w:footnote>
  <w:footnote w:type="continuationSeparator" w:id="0">
    <w:p w14:paraId="40AA2C07" w14:textId="77777777" w:rsidR="00DC1F0D" w:rsidRDefault="00DC1F0D"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49DFF5" w14:textId="77777777" w:rsidR="00C26FA0" w:rsidRDefault="00C26FA0" w:rsidP="00C26FA0">
    <w:pPr>
      <w:pStyle w:val="Para0"/>
      <w:rPr>
        <w:rtl/>
      </w:rPr>
    </w:pPr>
  </w:p>
  <w:tbl>
    <w:tblPr>
      <w:tblStyle w:val="a8"/>
      <w:bidiVisual/>
      <w:tblW w:w="1474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990"/>
      <w:gridCol w:w="2995"/>
      <w:gridCol w:w="5757"/>
    </w:tblGrid>
    <w:tr w:rsidR="00907959" w14:paraId="2B60C842" w14:textId="77777777" w:rsidTr="004E019F">
      <w:trPr>
        <w:trHeight w:val="574"/>
        <w:jc w:val="center"/>
      </w:trPr>
      <w:tc>
        <w:tcPr>
          <w:tcW w:w="3686" w:type="dxa"/>
        </w:tcPr>
        <w:p w14:paraId="2F21BACF" w14:textId="77777777" w:rsidR="00907959" w:rsidRPr="00EE5A85" w:rsidRDefault="00907959" w:rsidP="00907959">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65408" behindDoc="0" locked="0" layoutInCell="1" allowOverlap="1" wp14:anchorId="75A963EC" wp14:editId="7E6B56BB">
                <wp:simplePos x="0" y="0"/>
                <wp:positionH relativeFrom="margin">
                  <wp:align>right</wp:align>
                </wp:positionH>
                <wp:positionV relativeFrom="paragraph">
                  <wp:posOffset>21590</wp:posOffset>
                </wp:positionV>
                <wp:extent cx="1908542" cy="314554"/>
                <wp:effectExtent l="0" t="0" r="0" b="9525"/>
                <wp:wrapNone/>
                <wp:docPr id="1" name="תמונה 1"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08542" cy="314554"/>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43" w:type="dxa"/>
        </w:tcPr>
        <w:p w14:paraId="3C0853E4" w14:textId="77777777" w:rsidR="00907959" w:rsidRDefault="00907959" w:rsidP="00907959">
          <w:pPr>
            <w:tabs>
              <w:tab w:val="left" w:pos="1770"/>
              <w:tab w:val="center" w:pos="4535"/>
              <w:tab w:val="right" w:pos="9070"/>
            </w:tabs>
            <w:jc w:val="center"/>
            <w:rPr>
              <w:rtl/>
            </w:rPr>
          </w:pPr>
        </w:p>
      </w:tc>
      <w:tc>
        <w:tcPr>
          <w:tcW w:w="3543" w:type="dxa"/>
        </w:tcPr>
        <w:p w14:paraId="2687309D" w14:textId="77777777" w:rsidR="00907959" w:rsidRDefault="002F74C3" w:rsidP="00907959">
          <w:pPr>
            <w:tabs>
              <w:tab w:val="left" w:pos="1770"/>
              <w:tab w:val="center" w:pos="4535"/>
              <w:tab w:val="right" w:pos="9070"/>
            </w:tabs>
            <w:jc w:val="right"/>
            <w:rPr>
              <w:rtl/>
            </w:rPr>
          </w:pPr>
          <w:r>
            <w:rPr>
              <w:noProof/>
              <w:color w:val="1F497D"/>
            </w:rPr>
            <w:drawing>
              <wp:inline distT="0" distB="0" distL="0" distR="0" wp14:anchorId="76EB49D4" wp14:editId="3B7C3AA2">
                <wp:extent cx="2160000" cy="366544"/>
                <wp:effectExtent l="0" t="0" r="0" b="0"/>
                <wp:docPr id="6" name="תמונה 6" descr="SignatureHEB (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ignatureHEB (004)"/>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2160000" cy="366544"/>
                        </a:xfrm>
                        <a:prstGeom prst="rect">
                          <a:avLst/>
                        </a:prstGeom>
                        <a:noFill/>
                        <a:ln>
                          <a:noFill/>
                        </a:ln>
                      </pic:spPr>
                    </pic:pic>
                  </a:graphicData>
                </a:graphic>
              </wp:inline>
            </w:drawing>
          </w:r>
        </w:p>
      </w:tc>
    </w:tr>
  </w:tbl>
  <w:p w14:paraId="3AEF61EC" w14:textId="77777777" w:rsidR="00907959" w:rsidRDefault="00907959" w:rsidP="00C26FA0">
    <w:pPr>
      <w:pStyle w:val="Para0"/>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8"/>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1173B8" w14:paraId="1762FEE0" w14:textId="77777777" w:rsidTr="001173B8">
      <w:trPr>
        <w:trHeight w:val="574"/>
      </w:trPr>
      <w:tc>
        <w:tcPr>
          <w:tcW w:w="3686" w:type="dxa"/>
        </w:tcPr>
        <w:p w14:paraId="1AD94B2A" w14:textId="77777777" w:rsidR="001173B8" w:rsidRPr="00EE5A85" w:rsidRDefault="001173B8" w:rsidP="001173B8">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62336" behindDoc="0" locked="0" layoutInCell="1" allowOverlap="1" wp14:anchorId="27E232FE" wp14:editId="2BCB0175">
                <wp:simplePos x="0" y="0"/>
                <wp:positionH relativeFrom="margin">
                  <wp:posOffset>362890</wp:posOffset>
                </wp:positionH>
                <wp:positionV relativeFrom="paragraph">
                  <wp:posOffset>-253</wp:posOffset>
                </wp:positionV>
                <wp:extent cx="1908542" cy="314554"/>
                <wp:effectExtent l="0" t="0" r="0" b="9525"/>
                <wp:wrapNone/>
                <wp:docPr id="3" name="תמונה 3"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45623" cy="3206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43" w:type="dxa"/>
        </w:tcPr>
        <w:p w14:paraId="1D253B6A" w14:textId="77777777" w:rsidR="001173B8" w:rsidRDefault="001173B8" w:rsidP="001173B8">
          <w:pPr>
            <w:tabs>
              <w:tab w:val="left" w:pos="1770"/>
              <w:tab w:val="center" w:pos="4535"/>
              <w:tab w:val="right" w:pos="9070"/>
            </w:tabs>
            <w:jc w:val="center"/>
            <w:rPr>
              <w:rtl/>
            </w:rPr>
          </w:pPr>
        </w:p>
      </w:tc>
      <w:tc>
        <w:tcPr>
          <w:tcW w:w="3543" w:type="dxa"/>
        </w:tcPr>
        <w:p w14:paraId="38650AFB" w14:textId="77777777" w:rsidR="001173B8" w:rsidRDefault="001173B8" w:rsidP="001173B8">
          <w:pPr>
            <w:tabs>
              <w:tab w:val="left" w:pos="1770"/>
              <w:tab w:val="center" w:pos="4535"/>
              <w:tab w:val="right" w:pos="9070"/>
            </w:tabs>
            <w:jc w:val="right"/>
            <w:rPr>
              <w:rtl/>
            </w:rPr>
          </w:pPr>
          <w:r>
            <w:rPr>
              <w:noProof/>
            </w:rPr>
            <w:drawing>
              <wp:anchor distT="0" distB="0" distL="114300" distR="114300" simplePos="0" relativeHeight="251663360" behindDoc="0" locked="0" layoutInCell="1" allowOverlap="1" wp14:anchorId="2603AE69" wp14:editId="7646C1DE">
                <wp:simplePos x="0" y="0"/>
                <wp:positionH relativeFrom="column">
                  <wp:posOffset>1041</wp:posOffset>
                </wp:positionH>
                <wp:positionV relativeFrom="paragraph">
                  <wp:posOffset>-253</wp:posOffset>
                </wp:positionV>
                <wp:extent cx="1858061" cy="373192"/>
                <wp:effectExtent l="0" t="0" r="0" b="8255"/>
                <wp:wrapNone/>
                <wp:docPr id="4" name="תמונה 4"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86604" cy="378925"/>
                        </a:xfrm>
                        <a:prstGeom prst="rect">
                          <a:avLst/>
                        </a:prstGeom>
                        <a:noFill/>
                        <a:ln>
                          <a:noFill/>
                        </a:ln>
                      </pic:spPr>
                    </pic:pic>
                  </a:graphicData>
                </a:graphic>
                <wp14:sizeRelH relativeFrom="margin">
                  <wp14:pctWidth>0</wp14:pctWidth>
                </wp14:sizeRelH>
              </wp:anchor>
            </w:drawing>
          </w:r>
        </w:p>
      </w:tc>
    </w:tr>
  </w:tbl>
  <w:p w14:paraId="4BD899FC" w14:textId="77777777" w:rsidR="001173B8" w:rsidRDefault="001173B8">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AAF166B"/>
    <w:multiLevelType w:val="hybridMultilevel"/>
    <w:tmpl w:val="4F2EEF02"/>
    <w:lvl w:ilvl="0" w:tplc="B3E6ED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DA33B02"/>
    <w:multiLevelType w:val="hybridMultilevel"/>
    <w:tmpl w:val="81924D96"/>
    <w:lvl w:ilvl="0" w:tplc="3A0C55A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2"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3"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4"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7"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8" w15:restartNumberingAfterBreak="0">
    <w:nsid w:val="3ACA1DEA"/>
    <w:multiLevelType w:val="hybridMultilevel"/>
    <w:tmpl w:val="E496F3B6"/>
    <w:lvl w:ilvl="0" w:tplc="312E428C">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3E9F29AA"/>
    <w:multiLevelType w:val="hybridMultilevel"/>
    <w:tmpl w:val="B8F41EFC"/>
    <w:lvl w:ilvl="0" w:tplc="F64E97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2"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3" w15:restartNumberingAfterBreak="0">
    <w:nsid w:val="43D8790A"/>
    <w:multiLevelType w:val="singleLevel"/>
    <w:tmpl w:val="BE4263AC"/>
    <w:lvl w:ilvl="0">
      <w:start w:val="1"/>
      <w:numFmt w:val="decimal"/>
      <w:pStyle w:val="NumberList2"/>
      <w:lvlText w:val="%1."/>
      <w:lvlJc w:val="left"/>
      <w:pPr>
        <w:tabs>
          <w:tab w:val="num" w:pos="1071"/>
        </w:tabs>
        <w:ind w:left="1071" w:hanging="363"/>
      </w:pPr>
      <w:rPr>
        <w:rFonts w:hint="default"/>
      </w:rPr>
    </w:lvl>
  </w:abstractNum>
  <w:abstractNum w:abstractNumId="34" w15:restartNumberingAfterBreak="0">
    <w:nsid w:val="45C438BE"/>
    <w:multiLevelType w:val="hybridMultilevel"/>
    <w:tmpl w:val="81924D96"/>
    <w:lvl w:ilvl="0" w:tplc="3A0C55A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6"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37"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8" w15:restartNumberingAfterBreak="0">
    <w:nsid w:val="562A42A5"/>
    <w:multiLevelType w:val="hybridMultilevel"/>
    <w:tmpl w:val="F27657E6"/>
    <w:lvl w:ilvl="0" w:tplc="B86C900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5C0A4370"/>
    <w:multiLevelType w:val="hybridMultilevel"/>
    <w:tmpl w:val="C01A61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2" w15:restartNumberingAfterBreak="0">
    <w:nsid w:val="5CAE52F5"/>
    <w:multiLevelType w:val="multilevel"/>
    <w:tmpl w:val="2690D034"/>
    <w:lvl w:ilvl="0">
      <w:start w:val="1"/>
      <w:numFmt w:val="decimal"/>
      <w:pStyle w:val="1"/>
      <w:lvlText w:val="%1."/>
      <w:lvlJc w:val="left"/>
      <w:pPr>
        <w:tabs>
          <w:tab w:val="num" w:pos="720"/>
        </w:tabs>
        <w:ind w:left="720" w:hanging="720"/>
      </w:pPr>
      <w:rPr>
        <w:rFonts w:cs="David" w:hint="cs"/>
        <w:bCs/>
        <w:iCs w:val="0"/>
        <w:sz w:val="32"/>
        <w:szCs w:val="32"/>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3"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4" w15:restartNumberingAfterBreak="0">
    <w:nsid w:val="61913B08"/>
    <w:multiLevelType w:val="hybridMultilevel"/>
    <w:tmpl w:val="66703F2C"/>
    <w:lvl w:ilvl="0" w:tplc="9DF07DB8">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0"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26"/>
  </w:num>
  <w:num w:numId="2">
    <w:abstractNumId w:val="37"/>
  </w:num>
  <w:num w:numId="3">
    <w:abstractNumId w:val="45"/>
  </w:num>
  <w:num w:numId="4">
    <w:abstractNumId w:val="48"/>
  </w:num>
  <w:num w:numId="5">
    <w:abstractNumId w:val="43"/>
  </w:num>
  <w:num w:numId="6">
    <w:abstractNumId w:val="32"/>
  </w:num>
  <w:num w:numId="7">
    <w:abstractNumId w:val="13"/>
  </w:num>
  <w:num w:numId="8">
    <w:abstractNumId w:val="18"/>
  </w:num>
  <w:num w:numId="9">
    <w:abstractNumId w:val="25"/>
  </w:num>
  <w:num w:numId="10">
    <w:abstractNumId w:val="24"/>
  </w:num>
  <w:num w:numId="11">
    <w:abstractNumId w:val="15"/>
  </w:num>
  <w:num w:numId="12">
    <w:abstractNumId w:val="22"/>
  </w:num>
  <w:num w:numId="13">
    <w:abstractNumId w:val="35"/>
  </w:num>
  <w:num w:numId="14">
    <w:abstractNumId w:val="17"/>
  </w:num>
  <w:num w:numId="15">
    <w:abstractNumId w:val="33"/>
  </w:num>
  <w:num w:numId="16">
    <w:abstractNumId w:val="49"/>
  </w:num>
  <w:num w:numId="17">
    <w:abstractNumId w:val="16"/>
  </w:num>
  <w:num w:numId="18">
    <w:abstractNumId w:val="46"/>
  </w:num>
  <w:num w:numId="19">
    <w:abstractNumId w:val="39"/>
  </w:num>
  <w:num w:numId="20">
    <w:abstractNumId w:val="29"/>
  </w:num>
  <w:num w:numId="21">
    <w:abstractNumId w:val="12"/>
  </w:num>
  <w:num w:numId="22">
    <w:abstractNumId w:val="11"/>
  </w:num>
  <w:num w:numId="23">
    <w:abstractNumId w:val="19"/>
  </w:num>
  <w:num w:numId="24">
    <w:abstractNumId w:val="31"/>
  </w:num>
  <w:num w:numId="25">
    <w:abstractNumId w:val="10"/>
  </w:num>
  <w:num w:numId="26">
    <w:abstractNumId w:val="23"/>
  </w:num>
  <w:num w:numId="27">
    <w:abstractNumId w:val="41"/>
  </w:num>
  <w:num w:numId="28">
    <w:abstractNumId w:val="47"/>
  </w:num>
  <w:num w:numId="29">
    <w:abstractNumId w:val="21"/>
  </w:num>
  <w:num w:numId="30">
    <w:abstractNumId w:val="9"/>
  </w:num>
  <w:num w:numId="31">
    <w:abstractNumId w:val="7"/>
  </w:num>
  <w:num w:numId="32">
    <w:abstractNumId w:val="6"/>
  </w:num>
  <w:num w:numId="33">
    <w:abstractNumId w:val="5"/>
  </w:num>
  <w:num w:numId="34">
    <w:abstractNumId w:val="4"/>
  </w:num>
  <w:num w:numId="35">
    <w:abstractNumId w:val="8"/>
  </w:num>
  <w:num w:numId="36">
    <w:abstractNumId w:val="3"/>
  </w:num>
  <w:num w:numId="37">
    <w:abstractNumId w:val="2"/>
  </w:num>
  <w:num w:numId="38">
    <w:abstractNumId w:val="1"/>
  </w:num>
  <w:num w:numId="39">
    <w:abstractNumId w:val="0"/>
  </w:num>
  <w:num w:numId="40">
    <w:abstractNumId w:val="42"/>
  </w:num>
  <w:num w:numId="41">
    <w:abstractNumId w:val="27"/>
  </w:num>
  <w:num w:numId="42">
    <w:abstractNumId w:val="50"/>
  </w:num>
  <w:num w:numId="43">
    <w:abstractNumId w:val="38"/>
  </w:num>
  <w:num w:numId="44">
    <w:abstractNumId w:val="44"/>
  </w:num>
  <w:num w:numId="45">
    <w:abstractNumId w:val="14"/>
  </w:num>
  <w:num w:numId="46">
    <w:abstractNumId w:val="28"/>
  </w:num>
  <w:num w:numId="47">
    <w:abstractNumId w:val="30"/>
  </w:num>
  <w:num w:numId="48">
    <w:abstractNumId w:val="20"/>
  </w:num>
  <w:num w:numId="49">
    <w:abstractNumId w:val="34"/>
  </w:num>
  <w:num w:numId="50">
    <w:abstractNumId w:val="40"/>
  </w:num>
  <w:num w:numId="51">
    <w:abstractNumId w:val="36"/>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removePersonalInformation/>
  <w:removeDateAndTime/>
  <w:hideSpellingErrors/>
  <w:proofState w:spelling="clean" w:grammar="clean"/>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7C66"/>
    <w:rsid w:val="00000FC0"/>
    <w:rsid w:val="00001558"/>
    <w:rsid w:val="00002323"/>
    <w:rsid w:val="000035F9"/>
    <w:rsid w:val="00004C70"/>
    <w:rsid w:val="000053A2"/>
    <w:rsid w:val="00006AA1"/>
    <w:rsid w:val="000108AB"/>
    <w:rsid w:val="00010BF9"/>
    <w:rsid w:val="00011363"/>
    <w:rsid w:val="00011631"/>
    <w:rsid w:val="000133F0"/>
    <w:rsid w:val="00013EF9"/>
    <w:rsid w:val="00014126"/>
    <w:rsid w:val="00015869"/>
    <w:rsid w:val="00020946"/>
    <w:rsid w:val="0002212F"/>
    <w:rsid w:val="000232A6"/>
    <w:rsid w:val="000258B9"/>
    <w:rsid w:val="000262C9"/>
    <w:rsid w:val="000273D1"/>
    <w:rsid w:val="00035411"/>
    <w:rsid w:val="0003553F"/>
    <w:rsid w:val="00035AC3"/>
    <w:rsid w:val="0003614F"/>
    <w:rsid w:val="00036B81"/>
    <w:rsid w:val="00037155"/>
    <w:rsid w:val="00037C66"/>
    <w:rsid w:val="00037CAD"/>
    <w:rsid w:val="000400D6"/>
    <w:rsid w:val="0004089D"/>
    <w:rsid w:val="00043D7F"/>
    <w:rsid w:val="0005139B"/>
    <w:rsid w:val="000529F4"/>
    <w:rsid w:val="00052BA3"/>
    <w:rsid w:val="000556DD"/>
    <w:rsid w:val="00056219"/>
    <w:rsid w:val="000568BB"/>
    <w:rsid w:val="000573FA"/>
    <w:rsid w:val="00066A38"/>
    <w:rsid w:val="00066E91"/>
    <w:rsid w:val="000717B8"/>
    <w:rsid w:val="0007207A"/>
    <w:rsid w:val="000735AE"/>
    <w:rsid w:val="00073DF4"/>
    <w:rsid w:val="000758A6"/>
    <w:rsid w:val="00076956"/>
    <w:rsid w:val="00083114"/>
    <w:rsid w:val="00083510"/>
    <w:rsid w:val="00084BB5"/>
    <w:rsid w:val="00085E92"/>
    <w:rsid w:val="000875C5"/>
    <w:rsid w:val="00087A27"/>
    <w:rsid w:val="00087FB2"/>
    <w:rsid w:val="000927E4"/>
    <w:rsid w:val="00096C77"/>
    <w:rsid w:val="00097964"/>
    <w:rsid w:val="000A01FD"/>
    <w:rsid w:val="000A1096"/>
    <w:rsid w:val="000A3325"/>
    <w:rsid w:val="000A4A4A"/>
    <w:rsid w:val="000A6823"/>
    <w:rsid w:val="000A787E"/>
    <w:rsid w:val="000B09CE"/>
    <w:rsid w:val="000B2F48"/>
    <w:rsid w:val="000B300E"/>
    <w:rsid w:val="000B449B"/>
    <w:rsid w:val="000B453E"/>
    <w:rsid w:val="000B5213"/>
    <w:rsid w:val="000B71B9"/>
    <w:rsid w:val="000B7C43"/>
    <w:rsid w:val="000C0B5F"/>
    <w:rsid w:val="000C23F6"/>
    <w:rsid w:val="000C2C04"/>
    <w:rsid w:val="000C2C0F"/>
    <w:rsid w:val="000C445E"/>
    <w:rsid w:val="000C46B6"/>
    <w:rsid w:val="000C4D2A"/>
    <w:rsid w:val="000C51E4"/>
    <w:rsid w:val="000C793B"/>
    <w:rsid w:val="000D168E"/>
    <w:rsid w:val="000D2CD1"/>
    <w:rsid w:val="000D3157"/>
    <w:rsid w:val="000D3D2E"/>
    <w:rsid w:val="000D3DA7"/>
    <w:rsid w:val="000D4F3D"/>
    <w:rsid w:val="000D5037"/>
    <w:rsid w:val="000D5866"/>
    <w:rsid w:val="000D5FD6"/>
    <w:rsid w:val="000D727F"/>
    <w:rsid w:val="000E0365"/>
    <w:rsid w:val="000E0C54"/>
    <w:rsid w:val="000E182F"/>
    <w:rsid w:val="000E2440"/>
    <w:rsid w:val="000E3147"/>
    <w:rsid w:val="000E370F"/>
    <w:rsid w:val="000E39F2"/>
    <w:rsid w:val="000E4B1D"/>
    <w:rsid w:val="000E6CBF"/>
    <w:rsid w:val="000F06BD"/>
    <w:rsid w:val="000F148D"/>
    <w:rsid w:val="000F2D3F"/>
    <w:rsid w:val="000F4714"/>
    <w:rsid w:val="000F47E0"/>
    <w:rsid w:val="000F7FED"/>
    <w:rsid w:val="00102128"/>
    <w:rsid w:val="00104C76"/>
    <w:rsid w:val="00105A8C"/>
    <w:rsid w:val="001065D8"/>
    <w:rsid w:val="00110022"/>
    <w:rsid w:val="00110240"/>
    <w:rsid w:val="00111810"/>
    <w:rsid w:val="001168EE"/>
    <w:rsid w:val="00116C82"/>
    <w:rsid w:val="001171C8"/>
    <w:rsid w:val="001173B8"/>
    <w:rsid w:val="00120EDA"/>
    <w:rsid w:val="001213F8"/>
    <w:rsid w:val="00121BBD"/>
    <w:rsid w:val="00122B44"/>
    <w:rsid w:val="001236EC"/>
    <w:rsid w:val="00124796"/>
    <w:rsid w:val="00125FF6"/>
    <w:rsid w:val="0012613F"/>
    <w:rsid w:val="001264D1"/>
    <w:rsid w:val="00126B66"/>
    <w:rsid w:val="0012792E"/>
    <w:rsid w:val="001316EA"/>
    <w:rsid w:val="001320FE"/>
    <w:rsid w:val="00134C59"/>
    <w:rsid w:val="001354E2"/>
    <w:rsid w:val="0013653A"/>
    <w:rsid w:val="00136E1D"/>
    <w:rsid w:val="001446EB"/>
    <w:rsid w:val="00144EA2"/>
    <w:rsid w:val="00145C41"/>
    <w:rsid w:val="00146E5B"/>
    <w:rsid w:val="00146F8C"/>
    <w:rsid w:val="001475DC"/>
    <w:rsid w:val="00150049"/>
    <w:rsid w:val="001511B8"/>
    <w:rsid w:val="00151E3C"/>
    <w:rsid w:val="001524EC"/>
    <w:rsid w:val="00152DDD"/>
    <w:rsid w:val="00153100"/>
    <w:rsid w:val="001536D3"/>
    <w:rsid w:val="001539D9"/>
    <w:rsid w:val="00153E3B"/>
    <w:rsid w:val="001547E1"/>
    <w:rsid w:val="00155953"/>
    <w:rsid w:val="00155C2D"/>
    <w:rsid w:val="0015748B"/>
    <w:rsid w:val="0015761F"/>
    <w:rsid w:val="0016135E"/>
    <w:rsid w:val="00162734"/>
    <w:rsid w:val="00162A4F"/>
    <w:rsid w:val="0016363D"/>
    <w:rsid w:val="00163656"/>
    <w:rsid w:val="001650B1"/>
    <w:rsid w:val="001651B8"/>
    <w:rsid w:val="00170279"/>
    <w:rsid w:val="001706FB"/>
    <w:rsid w:val="00170C43"/>
    <w:rsid w:val="00172143"/>
    <w:rsid w:val="00175ADF"/>
    <w:rsid w:val="00176923"/>
    <w:rsid w:val="00176EB7"/>
    <w:rsid w:val="001779A4"/>
    <w:rsid w:val="00177B42"/>
    <w:rsid w:val="00177E95"/>
    <w:rsid w:val="0018037C"/>
    <w:rsid w:val="0018050A"/>
    <w:rsid w:val="00180530"/>
    <w:rsid w:val="001838E0"/>
    <w:rsid w:val="00183941"/>
    <w:rsid w:val="00185D4F"/>
    <w:rsid w:val="001865C0"/>
    <w:rsid w:val="001869D4"/>
    <w:rsid w:val="00186B2F"/>
    <w:rsid w:val="00191924"/>
    <w:rsid w:val="00195FD8"/>
    <w:rsid w:val="0019604C"/>
    <w:rsid w:val="00196E06"/>
    <w:rsid w:val="001A03E9"/>
    <w:rsid w:val="001A0610"/>
    <w:rsid w:val="001A0DA4"/>
    <w:rsid w:val="001A10A9"/>
    <w:rsid w:val="001A1ED1"/>
    <w:rsid w:val="001A3F1B"/>
    <w:rsid w:val="001A4C59"/>
    <w:rsid w:val="001A5BC8"/>
    <w:rsid w:val="001A73D8"/>
    <w:rsid w:val="001B010C"/>
    <w:rsid w:val="001B1760"/>
    <w:rsid w:val="001B205E"/>
    <w:rsid w:val="001B240C"/>
    <w:rsid w:val="001B29DC"/>
    <w:rsid w:val="001B3911"/>
    <w:rsid w:val="001B45A9"/>
    <w:rsid w:val="001B5C05"/>
    <w:rsid w:val="001B608C"/>
    <w:rsid w:val="001B68A1"/>
    <w:rsid w:val="001C010E"/>
    <w:rsid w:val="001C0233"/>
    <w:rsid w:val="001C0B8C"/>
    <w:rsid w:val="001C4984"/>
    <w:rsid w:val="001C4CFC"/>
    <w:rsid w:val="001D08D8"/>
    <w:rsid w:val="001D0BA0"/>
    <w:rsid w:val="001D19BA"/>
    <w:rsid w:val="001D501D"/>
    <w:rsid w:val="001D5139"/>
    <w:rsid w:val="001D55CF"/>
    <w:rsid w:val="001D6D1F"/>
    <w:rsid w:val="001D6D89"/>
    <w:rsid w:val="001D7961"/>
    <w:rsid w:val="001D7EA7"/>
    <w:rsid w:val="001E2CCB"/>
    <w:rsid w:val="001E334F"/>
    <w:rsid w:val="001E4774"/>
    <w:rsid w:val="001E6601"/>
    <w:rsid w:val="001F0CA1"/>
    <w:rsid w:val="001F3DD1"/>
    <w:rsid w:val="001F51B0"/>
    <w:rsid w:val="001F54EA"/>
    <w:rsid w:val="001F5B71"/>
    <w:rsid w:val="001F697D"/>
    <w:rsid w:val="001F7CDD"/>
    <w:rsid w:val="002008D2"/>
    <w:rsid w:val="00200E4F"/>
    <w:rsid w:val="0020181D"/>
    <w:rsid w:val="00201A1D"/>
    <w:rsid w:val="002054D5"/>
    <w:rsid w:val="00206437"/>
    <w:rsid w:val="002064C4"/>
    <w:rsid w:val="00206FEB"/>
    <w:rsid w:val="00212155"/>
    <w:rsid w:val="002128EB"/>
    <w:rsid w:val="0021358C"/>
    <w:rsid w:val="002135B3"/>
    <w:rsid w:val="0021436A"/>
    <w:rsid w:val="00220257"/>
    <w:rsid w:val="00221332"/>
    <w:rsid w:val="00221962"/>
    <w:rsid w:val="00221994"/>
    <w:rsid w:val="002230CE"/>
    <w:rsid w:val="00224626"/>
    <w:rsid w:val="002254E7"/>
    <w:rsid w:val="0023068A"/>
    <w:rsid w:val="0023334F"/>
    <w:rsid w:val="00234684"/>
    <w:rsid w:val="00234818"/>
    <w:rsid w:val="002357F1"/>
    <w:rsid w:val="00236531"/>
    <w:rsid w:val="00236808"/>
    <w:rsid w:val="00237837"/>
    <w:rsid w:val="002378AB"/>
    <w:rsid w:val="00237B75"/>
    <w:rsid w:val="00240078"/>
    <w:rsid w:val="00240AE1"/>
    <w:rsid w:val="002436F8"/>
    <w:rsid w:val="00243E2E"/>
    <w:rsid w:val="0024411A"/>
    <w:rsid w:val="00244B76"/>
    <w:rsid w:val="00245555"/>
    <w:rsid w:val="00247179"/>
    <w:rsid w:val="00247B17"/>
    <w:rsid w:val="00250E7A"/>
    <w:rsid w:val="00250F6B"/>
    <w:rsid w:val="002512DD"/>
    <w:rsid w:val="002516CB"/>
    <w:rsid w:val="002520ED"/>
    <w:rsid w:val="0025642C"/>
    <w:rsid w:val="00256A33"/>
    <w:rsid w:val="00257EBE"/>
    <w:rsid w:val="00260354"/>
    <w:rsid w:val="0026064C"/>
    <w:rsid w:val="00260CDB"/>
    <w:rsid w:val="00261CC4"/>
    <w:rsid w:val="00262E69"/>
    <w:rsid w:val="00267AF4"/>
    <w:rsid w:val="00271129"/>
    <w:rsid w:val="002820D6"/>
    <w:rsid w:val="0028549F"/>
    <w:rsid w:val="00285A48"/>
    <w:rsid w:val="00286733"/>
    <w:rsid w:val="0029044A"/>
    <w:rsid w:val="00290581"/>
    <w:rsid w:val="002905AF"/>
    <w:rsid w:val="00291015"/>
    <w:rsid w:val="0029444A"/>
    <w:rsid w:val="0029475C"/>
    <w:rsid w:val="00294FC9"/>
    <w:rsid w:val="00295A21"/>
    <w:rsid w:val="00296774"/>
    <w:rsid w:val="00296A98"/>
    <w:rsid w:val="00297243"/>
    <w:rsid w:val="002974AE"/>
    <w:rsid w:val="00297EA1"/>
    <w:rsid w:val="002A2AF6"/>
    <w:rsid w:val="002A2E21"/>
    <w:rsid w:val="002A45E4"/>
    <w:rsid w:val="002A52D1"/>
    <w:rsid w:val="002A5614"/>
    <w:rsid w:val="002A753E"/>
    <w:rsid w:val="002A757C"/>
    <w:rsid w:val="002A7793"/>
    <w:rsid w:val="002A794D"/>
    <w:rsid w:val="002A7C6A"/>
    <w:rsid w:val="002B0990"/>
    <w:rsid w:val="002B1855"/>
    <w:rsid w:val="002B2E35"/>
    <w:rsid w:val="002B3D16"/>
    <w:rsid w:val="002B414C"/>
    <w:rsid w:val="002B4560"/>
    <w:rsid w:val="002B476B"/>
    <w:rsid w:val="002B50AD"/>
    <w:rsid w:val="002B5315"/>
    <w:rsid w:val="002B705B"/>
    <w:rsid w:val="002C01AE"/>
    <w:rsid w:val="002C0C72"/>
    <w:rsid w:val="002C47DD"/>
    <w:rsid w:val="002C642C"/>
    <w:rsid w:val="002C76EF"/>
    <w:rsid w:val="002C7FB8"/>
    <w:rsid w:val="002D0157"/>
    <w:rsid w:val="002D0673"/>
    <w:rsid w:val="002D1B45"/>
    <w:rsid w:val="002D2745"/>
    <w:rsid w:val="002D2A90"/>
    <w:rsid w:val="002D300B"/>
    <w:rsid w:val="002D3457"/>
    <w:rsid w:val="002D357F"/>
    <w:rsid w:val="002D3616"/>
    <w:rsid w:val="002D5197"/>
    <w:rsid w:val="002D546B"/>
    <w:rsid w:val="002D5A59"/>
    <w:rsid w:val="002D62D9"/>
    <w:rsid w:val="002D6C9C"/>
    <w:rsid w:val="002D6D2A"/>
    <w:rsid w:val="002D7EB0"/>
    <w:rsid w:val="002E11E1"/>
    <w:rsid w:val="002E29B9"/>
    <w:rsid w:val="002E2B35"/>
    <w:rsid w:val="002E2F08"/>
    <w:rsid w:val="002E4632"/>
    <w:rsid w:val="002E4AA1"/>
    <w:rsid w:val="002E4DA8"/>
    <w:rsid w:val="002E5D45"/>
    <w:rsid w:val="002F0051"/>
    <w:rsid w:val="002F1BE5"/>
    <w:rsid w:val="002F317D"/>
    <w:rsid w:val="002F401E"/>
    <w:rsid w:val="002F4FE4"/>
    <w:rsid w:val="002F6D50"/>
    <w:rsid w:val="002F74C3"/>
    <w:rsid w:val="003001AB"/>
    <w:rsid w:val="0030357A"/>
    <w:rsid w:val="0030358B"/>
    <w:rsid w:val="003065F3"/>
    <w:rsid w:val="00306636"/>
    <w:rsid w:val="0030683E"/>
    <w:rsid w:val="00306DB9"/>
    <w:rsid w:val="003110B1"/>
    <w:rsid w:val="00312158"/>
    <w:rsid w:val="00313226"/>
    <w:rsid w:val="0031329C"/>
    <w:rsid w:val="0031417D"/>
    <w:rsid w:val="00315466"/>
    <w:rsid w:val="003173B1"/>
    <w:rsid w:val="00317DC0"/>
    <w:rsid w:val="00317E05"/>
    <w:rsid w:val="003208B1"/>
    <w:rsid w:val="00325333"/>
    <w:rsid w:val="00325DA9"/>
    <w:rsid w:val="003261ED"/>
    <w:rsid w:val="0032763A"/>
    <w:rsid w:val="00327B09"/>
    <w:rsid w:val="00330458"/>
    <w:rsid w:val="003308BC"/>
    <w:rsid w:val="003312A5"/>
    <w:rsid w:val="00332DF3"/>
    <w:rsid w:val="0033308A"/>
    <w:rsid w:val="003332AA"/>
    <w:rsid w:val="003333FB"/>
    <w:rsid w:val="00335540"/>
    <w:rsid w:val="00336305"/>
    <w:rsid w:val="00337BCD"/>
    <w:rsid w:val="00340C99"/>
    <w:rsid w:val="00340DE8"/>
    <w:rsid w:val="00342CA1"/>
    <w:rsid w:val="00343A68"/>
    <w:rsid w:val="00343C44"/>
    <w:rsid w:val="00346D75"/>
    <w:rsid w:val="003472A1"/>
    <w:rsid w:val="003501CA"/>
    <w:rsid w:val="003506D5"/>
    <w:rsid w:val="00352C49"/>
    <w:rsid w:val="003547FE"/>
    <w:rsid w:val="0035678C"/>
    <w:rsid w:val="00357A5F"/>
    <w:rsid w:val="0036326A"/>
    <w:rsid w:val="0036408C"/>
    <w:rsid w:val="0036421C"/>
    <w:rsid w:val="00366B7F"/>
    <w:rsid w:val="00367F2B"/>
    <w:rsid w:val="00370FCA"/>
    <w:rsid w:val="00373952"/>
    <w:rsid w:val="00376B26"/>
    <w:rsid w:val="00376FE2"/>
    <w:rsid w:val="003806DF"/>
    <w:rsid w:val="00381032"/>
    <w:rsid w:val="00381650"/>
    <w:rsid w:val="00382E78"/>
    <w:rsid w:val="00383CC1"/>
    <w:rsid w:val="00384618"/>
    <w:rsid w:val="0038463F"/>
    <w:rsid w:val="00385D39"/>
    <w:rsid w:val="00386963"/>
    <w:rsid w:val="0039046D"/>
    <w:rsid w:val="00390977"/>
    <w:rsid w:val="00391E49"/>
    <w:rsid w:val="00392AD4"/>
    <w:rsid w:val="003950DC"/>
    <w:rsid w:val="0039586B"/>
    <w:rsid w:val="00395B1B"/>
    <w:rsid w:val="003979C1"/>
    <w:rsid w:val="003A0032"/>
    <w:rsid w:val="003A3D7E"/>
    <w:rsid w:val="003A5A13"/>
    <w:rsid w:val="003A623E"/>
    <w:rsid w:val="003A633A"/>
    <w:rsid w:val="003A6B9A"/>
    <w:rsid w:val="003B030C"/>
    <w:rsid w:val="003B0C9F"/>
    <w:rsid w:val="003B286D"/>
    <w:rsid w:val="003B2B85"/>
    <w:rsid w:val="003B4793"/>
    <w:rsid w:val="003B4894"/>
    <w:rsid w:val="003B5A21"/>
    <w:rsid w:val="003C0081"/>
    <w:rsid w:val="003C0302"/>
    <w:rsid w:val="003C0AF0"/>
    <w:rsid w:val="003C248D"/>
    <w:rsid w:val="003C3EF5"/>
    <w:rsid w:val="003C45B5"/>
    <w:rsid w:val="003C4EAD"/>
    <w:rsid w:val="003C5E49"/>
    <w:rsid w:val="003D118F"/>
    <w:rsid w:val="003D3EDA"/>
    <w:rsid w:val="003D40F8"/>
    <w:rsid w:val="003D44AA"/>
    <w:rsid w:val="003D49A4"/>
    <w:rsid w:val="003D502B"/>
    <w:rsid w:val="003D5EEE"/>
    <w:rsid w:val="003E0D7C"/>
    <w:rsid w:val="003E1515"/>
    <w:rsid w:val="003E3C85"/>
    <w:rsid w:val="003E48EA"/>
    <w:rsid w:val="003E6A08"/>
    <w:rsid w:val="003F0995"/>
    <w:rsid w:val="003F2855"/>
    <w:rsid w:val="003F400F"/>
    <w:rsid w:val="003F4197"/>
    <w:rsid w:val="003F58C0"/>
    <w:rsid w:val="003F5EE8"/>
    <w:rsid w:val="003F7B7E"/>
    <w:rsid w:val="003F7BC5"/>
    <w:rsid w:val="00401267"/>
    <w:rsid w:val="00401897"/>
    <w:rsid w:val="004024D8"/>
    <w:rsid w:val="0040757F"/>
    <w:rsid w:val="00411C50"/>
    <w:rsid w:val="00413641"/>
    <w:rsid w:val="00414040"/>
    <w:rsid w:val="004141CC"/>
    <w:rsid w:val="00414449"/>
    <w:rsid w:val="00415824"/>
    <w:rsid w:val="004159EE"/>
    <w:rsid w:val="00417247"/>
    <w:rsid w:val="00417AE6"/>
    <w:rsid w:val="0042054E"/>
    <w:rsid w:val="00422033"/>
    <w:rsid w:val="004220A4"/>
    <w:rsid w:val="00422E07"/>
    <w:rsid w:val="00423231"/>
    <w:rsid w:val="004234F1"/>
    <w:rsid w:val="00423CA5"/>
    <w:rsid w:val="00423CC7"/>
    <w:rsid w:val="00424AB6"/>
    <w:rsid w:val="00425B59"/>
    <w:rsid w:val="0042617D"/>
    <w:rsid w:val="00426E22"/>
    <w:rsid w:val="004302F8"/>
    <w:rsid w:val="00430DB0"/>
    <w:rsid w:val="0043277A"/>
    <w:rsid w:val="004329AA"/>
    <w:rsid w:val="004336B6"/>
    <w:rsid w:val="00433C8E"/>
    <w:rsid w:val="00433F54"/>
    <w:rsid w:val="00435622"/>
    <w:rsid w:val="00435FA0"/>
    <w:rsid w:val="00436DA8"/>
    <w:rsid w:val="00441226"/>
    <w:rsid w:val="00441882"/>
    <w:rsid w:val="004418D7"/>
    <w:rsid w:val="00441C53"/>
    <w:rsid w:val="0044295E"/>
    <w:rsid w:val="00442FD9"/>
    <w:rsid w:val="0044301D"/>
    <w:rsid w:val="00443630"/>
    <w:rsid w:val="00443A57"/>
    <w:rsid w:val="00443B76"/>
    <w:rsid w:val="00445B66"/>
    <w:rsid w:val="00445BC3"/>
    <w:rsid w:val="00447527"/>
    <w:rsid w:val="00450364"/>
    <w:rsid w:val="00450ED4"/>
    <w:rsid w:val="00451345"/>
    <w:rsid w:val="00451F05"/>
    <w:rsid w:val="004535BE"/>
    <w:rsid w:val="00454CA9"/>
    <w:rsid w:val="004565C6"/>
    <w:rsid w:val="00456D58"/>
    <w:rsid w:val="004605CB"/>
    <w:rsid w:val="00461A49"/>
    <w:rsid w:val="00462CE4"/>
    <w:rsid w:val="00463A5D"/>
    <w:rsid w:val="0046430D"/>
    <w:rsid w:val="004646FE"/>
    <w:rsid w:val="004649AF"/>
    <w:rsid w:val="00466763"/>
    <w:rsid w:val="00467493"/>
    <w:rsid w:val="00467841"/>
    <w:rsid w:val="00467C1F"/>
    <w:rsid w:val="00471228"/>
    <w:rsid w:val="0047200D"/>
    <w:rsid w:val="00472335"/>
    <w:rsid w:val="00472C11"/>
    <w:rsid w:val="00472E8F"/>
    <w:rsid w:val="00474C37"/>
    <w:rsid w:val="00475223"/>
    <w:rsid w:val="00475B9B"/>
    <w:rsid w:val="00476818"/>
    <w:rsid w:val="004776F7"/>
    <w:rsid w:val="00480ACA"/>
    <w:rsid w:val="004811C5"/>
    <w:rsid w:val="00481B1A"/>
    <w:rsid w:val="00481B74"/>
    <w:rsid w:val="00482058"/>
    <w:rsid w:val="00482544"/>
    <w:rsid w:val="004825CD"/>
    <w:rsid w:val="00482F50"/>
    <w:rsid w:val="00484C18"/>
    <w:rsid w:val="00484FEA"/>
    <w:rsid w:val="00485528"/>
    <w:rsid w:val="00485829"/>
    <w:rsid w:val="00487D8B"/>
    <w:rsid w:val="00490E73"/>
    <w:rsid w:val="004937E2"/>
    <w:rsid w:val="00494685"/>
    <w:rsid w:val="00496BEB"/>
    <w:rsid w:val="004A0C5B"/>
    <w:rsid w:val="004A0CE3"/>
    <w:rsid w:val="004A15B7"/>
    <w:rsid w:val="004A21D8"/>
    <w:rsid w:val="004A2354"/>
    <w:rsid w:val="004A3D2C"/>
    <w:rsid w:val="004A3D32"/>
    <w:rsid w:val="004A47CC"/>
    <w:rsid w:val="004A5842"/>
    <w:rsid w:val="004A6054"/>
    <w:rsid w:val="004A6BC0"/>
    <w:rsid w:val="004A770F"/>
    <w:rsid w:val="004A794F"/>
    <w:rsid w:val="004B0E00"/>
    <w:rsid w:val="004B16F7"/>
    <w:rsid w:val="004B3424"/>
    <w:rsid w:val="004B4B87"/>
    <w:rsid w:val="004B599F"/>
    <w:rsid w:val="004B60C6"/>
    <w:rsid w:val="004C0747"/>
    <w:rsid w:val="004C1AF4"/>
    <w:rsid w:val="004C2AC8"/>
    <w:rsid w:val="004C2C31"/>
    <w:rsid w:val="004C2D07"/>
    <w:rsid w:val="004C3F4F"/>
    <w:rsid w:val="004C5E35"/>
    <w:rsid w:val="004D0B09"/>
    <w:rsid w:val="004D112F"/>
    <w:rsid w:val="004D35F1"/>
    <w:rsid w:val="004D3B72"/>
    <w:rsid w:val="004D410C"/>
    <w:rsid w:val="004E019F"/>
    <w:rsid w:val="004E0746"/>
    <w:rsid w:val="004E07E1"/>
    <w:rsid w:val="004E0AF6"/>
    <w:rsid w:val="004E205A"/>
    <w:rsid w:val="004E3361"/>
    <w:rsid w:val="004E3619"/>
    <w:rsid w:val="004E456C"/>
    <w:rsid w:val="004E4AA0"/>
    <w:rsid w:val="004E66C3"/>
    <w:rsid w:val="004E6FE0"/>
    <w:rsid w:val="004F054E"/>
    <w:rsid w:val="004F1F64"/>
    <w:rsid w:val="004F23EF"/>
    <w:rsid w:val="004F2548"/>
    <w:rsid w:val="004F57B7"/>
    <w:rsid w:val="004F727A"/>
    <w:rsid w:val="00503642"/>
    <w:rsid w:val="00503DC3"/>
    <w:rsid w:val="005042CC"/>
    <w:rsid w:val="005042DF"/>
    <w:rsid w:val="005042E8"/>
    <w:rsid w:val="00506F27"/>
    <w:rsid w:val="00510BCD"/>
    <w:rsid w:val="00511076"/>
    <w:rsid w:val="005124C9"/>
    <w:rsid w:val="0051287B"/>
    <w:rsid w:val="00512EC0"/>
    <w:rsid w:val="005132C0"/>
    <w:rsid w:val="00513B99"/>
    <w:rsid w:val="00514B77"/>
    <w:rsid w:val="00516B92"/>
    <w:rsid w:val="00516EAB"/>
    <w:rsid w:val="005202F6"/>
    <w:rsid w:val="00520EA3"/>
    <w:rsid w:val="00521DF4"/>
    <w:rsid w:val="005235B2"/>
    <w:rsid w:val="00532354"/>
    <w:rsid w:val="00533540"/>
    <w:rsid w:val="005347BE"/>
    <w:rsid w:val="005348C4"/>
    <w:rsid w:val="00543990"/>
    <w:rsid w:val="00544B1F"/>
    <w:rsid w:val="00545E6C"/>
    <w:rsid w:val="00550F4C"/>
    <w:rsid w:val="0055124D"/>
    <w:rsid w:val="00552637"/>
    <w:rsid w:val="0055271D"/>
    <w:rsid w:val="005539BF"/>
    <w:rsid w:val="00554433"/>
    <w:rsid w:val="00555847"/>
    <w:rsid w:val="00556D87"/>
    <w:rsid w:val="00560BE7"/>
    <w:rsid w:val="00560FD2"/>
    <w:rsid w:val="005611D7"/>
    <w:rsid w:val="00561CA0"/>
    <w:rsid w:val="005649B8"/>
    <w:rsid w:val="00564D4E"/>
    <w:rsid w:val="005654E8"/>
    <w:rsid w:val="00565505"/>
    <w:rsid w:val="005657DA"/>
    <w:rsid w:val="00565AAF"/>
    <w:rsid w:val="00565EC6"/>
    <w:rsid w:val="00565F81"/>
    <w:rsid w:val="00565FFD"/>
    <w:rsid w:val="005663B4"/>
    <w:rsid w:val="00571A98"/>
    <w:rsid w:val="005740F1"/>
    <w:rsid w:val="0057423E"/>
    <w:rsid w:val="00575494"/>
    <w:rsid w:val="005760AF"/>
    <w:rsid w:val="00577965"/>
    <w:rsid w:val="00580305"/>
    <w:rsid w:val="00580963"/>
    <w:rsid w:val="00581DB7"/>
    <w:rsid w:val="00581DD1"/>
    <w:rsid w:val="0058269C"/>
    <w:rsid w:val="005841B7"/>
    <w:rsid w:val="00585CF1"/>
    <w:rsid w:val="00586F6F"/>
    <w:rsid w:val="0059000B"/>
    <w:rsid w:val="00590264"/>
    <w:rsid w:val="00590950"/>
    <w:rsid w:val="005916F8"/>
    <w:rsid w:val="00591B99"/>
    <w:rsid w:val="0059436C"/>
    <w:rsid w:val="00595361"/>
    <w:rsid w:val="00595662"/>
    <w:rsid w:val="005956B6"/>
    <w:rsid w:val="00597076"/>
    <w:rsid w:val="00597570"/>
    <w:rsid w:val="005A0F80"/>
    <w:rsid w:val="005A10DF"/>
    <w:rsid w:val="005A3926"/>
    <w:rsid w:val="005A3D45"/>
    <w:rsid w:val="005A3F33"/>
    <w:rsid w:val="005A468B"/>
    <w:rsid w:val="005A481E"/>
    <w:rsid w:val="005A6956"/>
    <w:rsid w:val="005A731D"/>
    <w:rsid w:val="005A7555"/>
    <w:rsid w:val="005B15A7"/>
    <w:rsid w:val="005B4014"/>
    <w:rsid w:val="005B4666"/>
    <w:rsid w:val="005B5694"/>
    <w:rsid w:val="005B5A88"/>
    <w:rsid w:val="005B6F04"/>
    <w:rsid w:val="005C0964"/>
    <w:rsid w:val="005C09EC"/>
    <w:rsid w:val="005C361E"/>
    <w:rsid w:val="005C548D"/>
    <w:rsid w:val="005C5FB0"/>
    <w:rsid w:val="005C6C17"/>
    <w:rsid w:val="005C7396"/>
    <w:rsid w:val="005C79E0"/>
    <w:rsid w:val="005D0AAA"/>
    <w:rsid w:val="005D1CC6"/>
    <w:rsid w:val="005D28DF"/>
    <w:rsid w:val="005D2E93"/>
    <w:rsid w:val="005D3A35"/>
    <w:rsid w:val="005D3FD7"/>
    <w:rsid w:val="005D433C"/>
    <w:rsid w:val="005D43A1"/>
    <w:rsid w:val="005D6F2F"/>
    <w:rsid w:val="005D7462"/>
    <w:rsid w:val="005E23B0"/>
    <w:rsid w:val="005E5B69"/>
    <w:rsid w:val="005E6202"/>
    <w:rsid w:val="005E655B"/>
    <w:rsid w:val="005E72E7"/>
    <w:rsid w:val="005E75E9"/>
    <w:rsid w:val="005F05F5"/>
    <w:rsid w:val="005F12E5"/>
    <w:rsid w:val="005F1742"/>
    <w:rsid w:val="005F1890"/>
    <w:rsid w:val="005F1C38"/>
    <w:rsid w:val="005F3AFC"/>
    <w:rsid w:val="005F3E3A"/>
    <w:rsid w:val="005F4B36"/>
    <w:rsid w:val="005F4DA9"/>
    <w:rsid w:val="005F77D6"/>
    <w:rsid w:val="005F7A55"/>
    <w:rsid w:val="00600804"/>
    <w:rsid w:val="00600B5E"/>
    <w:rsid w:val="00601AB8"/>
    <w:rsid w:val="00602842"/>
    <w:rsid w:val="00603B65"/>
    <w:rsid w:val="00604E1C"/>
    <w:rsid w:val="006052A7"/>
    <w:rsid w:val="00607EC6"/>
    <w:rsid w:val="00610892"/>
    <w:rsid w:val="006119EE"/>
    <w:rsid w:val="00611B88"/>
    <w:rsid w:val="00613DF8"/>
    <w:rsid w:val="00614A30"/>
    <w:rsid w:val="006157A5"/>
    <w:rsid w:val="006163E0"/>
    <w:rsid w:val="00620E7E"/>
    <w:rsid w:val="00621C79"/>
    <w:rsid w:val="00622B55"/>
    <w:rsid w:val="00623FDD"/>
    <w:rsid w:val="00626C78"/>
    <w:rsid w:val="006277DC"/>
    <w:rsid w:val="00630ECC"/>
    <w:rsid w:val="0063170F"/>
    <w:rsid w:val="0063171A"/>
    <w:rsid w:val="006317A6"/>
    <w:rsid w:val="006319B0"/>
    <w:rsid w:val="00632896"/>
    <w:rsid w:val="00635AE6"/>
    <w:rsid w:val="00636F3F"/>
    <w:rsid w:val="0063738C"/>
    <w:rsid w:val="00640C23"/>
    <w:rsid w:val="00642221"/>
    <w:rsid w:val="006432B7"/>
    <w:rsid w:val="00644D12"/>
    <w:rsid w:val="00645009"/>
    <w:rsid w:val="00645755"/>
    <w:rsid w:val="00645FD5"/>
    <w:rsid w:val="00646EBB"/>
    <w:rsid w:val="006503A6"/>
    <w:rsid w:val="00650854"/>
    <w:rsid w:val="00651A6B"/>
    <w:rsid w:val="006521EE"/>
    <w:rsid w:val="00653B29"/>
    <w:rsid w:val="0065547D"/>
    <w:rsid w:val="00655BE6"/>
    <w:rsid w:val="00660978"/>
    <w:rsid w:val="006612DC"/>
    <w:rsid w:val="00661A5B"/>
    <w:rsid w:val="00664D44"/>
    <w:rsid w:val="006666D5"/>
    <w:rsid w:val="0066791F"/>
    <w:rsid w:val="0067035D"/>
    <w:rsid w:val="006724AC"/>
    <w:rsid w:val="00673459"/>
    <w:rsid w:val="00673810"/>
    <w:rsid w:val="00673E21"/>
    <w:rsid w:val="006751F1"/>
    <w:rsid w:val="00675755"/>
    <w:rsid w:val="006759E0"/>
    <w:rsid w:val="00676A96"/>
    <w:rsid w:val="006773A6"/>
    <w:rsid w:val="006806A7"/>
    <w:rsid w:val="00680D1B"/>
    <w:rsid w:val="00681060"/>
    <w:rsid w:val="00682A80"/>
    <w:rsid w:val="006842A1"/>
    <w:rsid w:val="00684C06"/>
    <w:rsid w:val="0069198B"/>
    <w:rsid w:val="00693C5A"/>
    <w:rsid w:val="00695F31"/>
    <w:rsid w:val="006A046F"/>
    <w:rsid w:val="006A1439"/>
    <w:rsid w:val="006A36AC"/>
    <w:rsid w:val="006A3C93"/>
    <w:rsid w:val="006A470E"/>
    <w:rsid w:val="006A4904"/>
    <w:rsid w:val="006A4C05"/>
    <w:rsid w:val="006A50D9"/>
    <w:rsid w:val="006A6CEE"/>
    <w:rsid w:val="006A6D21"/>
    <w:rsid w:val="006A75FE"/>
    <w:rsid w:val="006B0C2F"/>
    <w:rsid w:val="006B1BA1"/>
    <w:rsid w:val="006B1DED"/>
    <w:rsid w:val="006B35E4"/>
    <w:rsid w:val="006B3B71"/>
    <w:rsid w:val="006B4447"/>
    <w:rsid w:val="006C0A2E"/>
    <w:rsid w:val="006C427C"/>
    <w:rsid w:val="006C495B"/>
    <w:rsid w:val="006C5A2C"/>
    <w:rsid w:val="006D133C"/>
    <w:rsid w:val="006D1FF1"/>
    <w:rsid w:val="006D5863"/>
    <w:rsid w:val="006D68BA"/>
    <w:rsid w:val="006D7DB9"/>
    <w:rsid w:val="006E1163"/>
    <w:rsid w:val="006E27CC"/>
    <w:rsid w:val="006E2D83"/>
    <w:rsid w:val="006E456E"/>
    <w:rsid w:val="006E490A"/>
    <w:rsid w:val="006E7D9E"/>
    <w:rsid w:val="006F0AFA"/>
    <w:rsid w:val="006F52D3"/>
    <w:rsid w:val="006F602C"/>
    <w:rsid w:val="006F6768"/>
    <w:rsid w:val="00700C56"/>
    <w:rsid w:val="00701B0F"/>
    <w:rsid w:val="00706297"/>
    <w:rsid w:val="00706A9F"/>
    <w:rsid w:val="0070750F"/>
    <w:rsid w:val="00707CD4"/>
    <w:rsid w:val="00710537"/>
    <w:rsid w:val="00711C8D"/>
    <w:rsid w:val="0071289F"/>
    <w:rsid w:val="007138A4"/>
    <w:rsid w:val="007141D1"/>
    <w:rsid w:val="0071464A"/>
    <w:rsid w:val="00717BCE"/>
    <w:rsid w:val="00720FE5"/>
    <w:rsid w:val="00721311"/>
    <w:rsid w:val="00721827"/>
    <w:rsid w:val="007235A9"/>
    <w:rsid w:val="00725C03"/>
    <w:rsid w:val="00725E92"/>
    <w:rsid w:val="00726225"/>
    <w:rsid w:val="007302C1"/>
    <w:rsid w:val="00732C40"/>
    <w:rsid w:val="0073346A"/>
    <w:rsid w:val="00735762"/>
    <w:rsid w:val="00735A40"/>
    <w:rsid w:val="00735EED"/>
    <w:rsid w:val="00736B10"/>
    <w:rsid w:val="007430A0"/>
    <w:rsid w:val="00745222"/>
    <w:rsid w:val="0075004F"/>
    <w:rsid w:val="007515DD"/>
    <w:rsid w:val="00752F38"/>
    <w:rsid w:val="007536B3"/>
    <w:rsid w:val="00753CE2"/>
    <w:rsid w:val="00753FFD"/>
    <w:rsid w:val="00754B25"/>
    <w:rsid w:val="00755569"/>
    <w:rsid w:val="00755E54"/>
    <w:rsid w:val="00755F9F"/>
    <w:rsid w:val="007572E8"/>
    <w:rsid w:val="00760665"/>
    <w:rsid w:val="007613FC"/>
    <w:rsid w:val="00762B31"/>
    <w:rsid w:val="007630CC"/>
    <w:rsid w:val="0076507D"/>
    <w:rsid w:val="007671F2"/>
    <w:rsid w:val="00772E4B"/>
    <w:rsid w:val="007734A8"/>
    <w:rsid w:val="00774726"/>
    <w:rsid w:val="007750BA"/>
    <w:rsid w:val="007753E7"/>
    <w:rsid w:val="007755FB"/>
    <w:rsid w:val="00775E9C"/>
    <w:rsid w:val="00777F58"/>
    <w:rsid w:val="00781935"/>
    <w:rsid w:val="007839A1"/>
    <w:rsid w:val="00783FED"/>
    <w:rsid w:val="00786900"/>
    <w:rsid w:val="00786BC9"/>
    <w:rsid w:val="00790408"/>
    <w:rsid w:val="0079044E"/>
    <w:rsid w:val="007908AA"/>
    <w:rsid w:val="007913C4"/>
    <w:rsid w:val="00793A9C"/>
    <w:rsid w:val="0079487E"/>
    <w:rsid w:val="00795A64"/>
    <w:rsid w:val="0079660F"/>
    <w:rsid w:val="00797682"/>
    <w:rsid w:val="007A0050"/>
    <w:rsid w:val="007A1EAB"/>
    <w:rsid w:val="007A2241"/>
    <w:rsid w:val="007A3B18"/>
    <w:rsid w:val="007A597D"/>
    <w:rsid w:val="007A60AA"/>
    <w:rsid w:val="007A6164"/>
    <w:rsid w:val="007A6367"/>
    <w:rsid w:val="007A655C"/>
    <w:rsid w:val="007B08A7"/>
    <w:rsid w:val="007B0943"/>
    <w:rsid w:val="007B0DA5"/>
    <w:rsid w:val="007B4CB1"/>
    <w:rsid w:val="007B504B"/>
    <w:rsid w:val="007B5797"/>
    <w:rsid w:val="007B7C27"/>
    <w:rsid w:val="007C18F2"/>
    <w:rsid w:val="007C1B86"/>
    <w:rsid w:val="007C1E75"/>
    <w:rsid w:val="007C2571"/>
    <w:rsid w:val="007C351C"/>
    <w:rsid w:val="007C3B75"/>
    <w:rsid w:val="007C3C02"/>
    <w:rsid w:val="007D0148"/>
    <w:rsid w:val="007D0BB9"/>
    <w:rsid w:val="007D2B74"/>
    <w:rsid w:val="007D319D"/>
    <w:rsid w:val="007D4B3F"/>
    <w:rsid w:val="007D5325"/>
    <w:rsid w:val="007D5614"/>
    <w:rsid w:val="007D5761"/>
    <w:rsid w:val="007D68FF"/>
    <w:rsid w:val="007E01C8"/>
    <w:rsid w:val="007E3348"/>
    <w:rsid w:val="007E3E14"/>
    <w:rsid w:val="007E3EEB"/>
    <w:rsid w:val="007E5077"/>
    <w:rsid w:val="007E5207"/>
    <w:rsid w:val="007E52B0"/>
    <w:rsid w:val="007E56C8"/>
    <w:rsid w:val="007E5C7D"/>
    <w:rsid w:val="007E6B43"/>
    <w:rsid w:val="007E755B"/>
    <w:rsid w:val="007E7AEC"/>
    <w:rsid w:val="007F1323"/>
    <w:rsid w:val="007F13DF"/>
    <w:rsid w:val="007F14FB"/>
    <w:rsid w:val="007F48A8"/>
    <w:rsid w:val="007F48B5"/>
    <w:rsid w:val="007F6E55"/>
    <w:rsid w:val="00800053"/>
    <w:rsid w:val="0080182D"/>
    <w:rsid w:val="00801BD6"/>
    <w:rsid w:val="00803E16"/>
    <w:rsid w:val="008058AD"/>
    <w:rsid w:val="008072F5"/>
    <w:rsid w:val="0080753B"/>
    <w:rsid w:val="00811628"/>
    <w:rsid w:val="00811E11"/>
    <w:rsid w:val="0081206B"/>
    <w:rsid w:val="008128B3"/>
    <w:rsid w:val="008205EB"/>
    <w:rsid w:val="008216F6"/>
    <w:rsid w:val="00821A14"/>
    <w:rsid w:val="008222C0"/>
    <w:rsid w:val="008222D7"/>
    <w:rsid w:val="00822FC8"/>
    <w:rsid w:val="0082302B"/>
    <w:rsid w:val="0082408D"/>
    <w:rsid w:val="00824C37"/>
    <w:rsid w:val="00824EE3"/>
    <w:rsid w:val="00825278"/>
    <w:rsid w:val="00825CCB"/>
    <w:rsid w:val="008262B2"/>
    <w:rsid w:val="0083252B"/>
    <w:rsid w:val="00832E11"/>
    <w:rsid w:val="00834892"/>
    <w:rsid w:val="00835947"/>
    <w:rsid w:val="00836161"/>
    <w:rsid w:val="00837450"/>
    <w:rsid w:val="008374A3"/>
    <w:rsid w:val="00837F43"/>
    <w:rsid w:val="00840555"/>
    <w:rsid w:val="0084096D"/>
    <w:rsid w:val="008432B0"/>
    <w:rsid w:val="00847B00"/>
    <w:rsid w:val="008502A9"/>
    <w:rsid w:val="008515BE"/>
    <w:rsid w:val="00851DF9"/>
    <w:rsid w:val="00852247"/>
    <w:rsid w:val="00852304"/>
    <w:rsid w:val="008532E6"/>
    <w:rsid w:val="00853937"/>
    <w:rsid w:val="00853E0C"/>
    <w:rsid w:val="00856928"/>
    <w:rsid w:val="00857FA8"/>
    <w:rsid w:val="00860ED6"/>
    <w:rsid w:val="00861A65"/>
    <w:rsid w:val="008626DE"/>
    <w:rsid w:val="00863453"/>
    <w:rsid w:val="00863FD5"/>
    <w:rsid w:val="00864412"/>
    <w:rsid w:val="00864D78"/>
    <w:rsid w:val="00864E45"/>
    <w:rsid w:val="008662A5"/>
    <w:rsid w:val="0086706F"/>
    <w:rsid w:val="00867E00"/>
    <w:rsid w:val="0087326F"/>
    <w:rsid w:val="0087361C"/>
    <w:rsid w:val="008748DA"/>
    <w:rsid w:val="00875059"/>
    <w:rsid w:val="008753E2"/>
    <w:rsid w:val="00875579"/>
    <w:rsid w:val="008773A8"/>
    <w:rsid w:val="008805E8"/>
    <w:rsid w:val="00882399"/>
    <w:rsid w:val="00883F43"/>
    <w:rsid w:val="008840A8"/>
    <w:rsid w:val="0088576D"/>
    <w:rsid w:val="0088766D"/>
    <w:rsid w:val="008903B5"/>
    <w:rsid w:val="00890658"/>
    <w:rsid w:val="00891847"/>
    <w:rsid w:val="00892298"/>
    <w:rsid w:val="008926F6"/>
    <w:rsid w:val="00892E66"/>
    <w:rsid w:val="00893402"/>
    <w:rsid w:val="00893DD2"/>
    <w:rsid w:val="00893FC2"/>
    <w:rsid w:val="00894187"/>
    <w:rsid w:val="008943A9"/>
    <w:rsid w:val="00895B47"/>
    <w:rsid w:val="008A19CA"/>
    <w:rsid w:val="008A1DA9"/>
    <w:rsid w:val="008A261F"/>
    <w:rsid w:val="008A2D3C"/>
    <w:rsid w:val="008A3F99"/>
    <w:rsid w:val="008A7888"/>
    <w:rsid w:val="008A7B10"/>
    <w:rsid w:val="008A7DBF"/>
    <w:rsid w:val="008B1D8D"/>
    <w:rsid w:val="008B56C2"/>
    <w:rsid w:val="008C061D"/>
    <w:rsid w:val="008C1BCD"/>
    <w:rsid w:val="008C30E2"/>
    <w:rsid w:val="008C3314"/>
    <w:rsid w:val="008C4799"/>
    <w:rsid w:val="008C5569"/>
    <w:rsid w:val="008C72F3"/>
    <w:rsid w:val="008D05B7"/>
    <w:rsid w:val="008D05DC"/>
    <w:rsid w:val="008D0803"/>
    <w:rsid w:val="008D149D"/>
    <w:rsid w:val="008D3819"/>
    <w:rsid w:val="008D3894"/>
    <w:rsid w:val="008D7447"/>
    <w:rsid w:val="008E02BC"/>
    <w:rsid w:val="008E49AE"/>
    <w:rsid w:val="008E4FD9"/>
    <w:rsid w:val="008E5C7F"/>
    <w:rsid w:val="008E601F"/>
    <w:rsid w:val="008E6166"/>
    <w:rsid w:val="008E6AC8"/>
    <w:rsid w:val="008E70C5"/>
    <w:rsid w:val="008E7BE7"/>
    <w:rsid w:val="008E7ED7"/>
    <w:rsid w:val="008F105E"/>
    <w:rsid w:val="008F14D2"/>
    <w:rsid w:val="008F17F1"/>
    <w:rsid w:val="008F278A"/>
    <w:rsid w:val="008F6200"/>
    <w:rsid w:val="008F69BC"/>
    <w:rsid w:val="008F79A9"/>
    <w:rsid w:val="009004A0"/>
    <w:rsid w:val="00904B52"/>
    <w:rsid w:val="009065CD"/>
    <w:rsid w:val="00907959"/>
    <w:rsid w:val="00907FBA"/>
    <w:rsid w:val="00916102"/>
    <w:rsid w:val="00922B6D"/>
    <w:rsid w:val="00923B8F"/>
    <w:rsid w:val="009265DE"/>
    <w:rsid w:val="00927453"/>
    <w:rsid w:val="00931818"/>
    <w:rsid w:val="00931B63"/>
    <w:rsid w:val="00932AAD"/>
    <w:rsid w:val="00932ECF"/>
    <w:rsid w:val="009334AC"/>
    <w:rsid w:val="00934854"/>
    <w:rsid w:val="00934E09"/>
    <w:rsid w:val="00936235"/>
    <w:rsid w:val="0093635A"/>
    <w:rsid w:val="009375E4"/>
    <w:rsid w:val="009377EC"/>
    <w:rsid w:val="009378E4"/>
    <w:rsid w:val="00937BD4"/>
    <w:rsid w:val="00940674"/>
    <w:rsid w:val="00941E2E"/>
    <w:rsid w:val="0094330D"/>
    <w:rsid w:val="009436C1"/>
    <w:rsid w:val="00943918"/>
    <w:rsid w:val="009445A1"/>
    <w:rsid w:val="00944A93"/>
    <w:rsid w:val="00946914"/>
    <w:rsid w:val="00946D92"/>
    <w:rsid w:val="0095114B"/>
    <w:rsid w:val="009513BE"/>
    <w:rsid w:val="00953016"/>
    <w:rsid w:val="00953AC3"/>
    <w:rsid w:val="00954525"/>
    <w:rsid w:val="009554EF"/>
    <w:rsid w:val="00957B28"/>
    <w:rsid w:val="009600A1"/>
    <w:rsid w:val="00965D51"/>
    <w:rsid w:val="00966D80"/>
    <w:rsid w:val="00967A66"/>
    <w:rsid w:val="009716FF"/>
    <w:rsid w:val="00972275"/>
    <w:rsid w:val="00972314"/>
    <w:rsid w:val="00974530"/>
    <w:rsid w:val="00977105"/>
    <w:rsid w:val="0098051A"/>
    <w:rsid w:val="0098281C"/>
    <w:rsid w:val="0098448D"/>
    <w:rsid w:val="009854AB"/>
    <w:rsid w:val="00985815"/>
    <w:rsid w:val="0099077A"/>
    <w:rsid w:val="009928F2"/>
    <w:rsid w:val="009939B4"/>
    <w:rsid w:val="0099674A"/>
    <w:rsid w:val="00996924"/>
    <w:rsid w:val="009A01F5"/>
    <w:rsid w:val="009A39DA"/>
    <w:rsid w:val="009A4A45"/>
    <w:rsid w:val="009A4C5F"/>
    <w:rsid w:val="009A4F45"/>
    <w:rsid w:val="009A4FC3"/>
    <w:rsid w:val="009A59E3"/>
    <w:rsid w:val="009A6949"/>
    <w:rsid w:val="009B1753"/>
    <w:rsid w:val="009B56CD"/>
    <w:rsid w:val="009B5C65"/>
    <w:rsid w:val="009B68E1"/>
    <w:rsid w:val="009B72A6"/>
    <w:rsid w:val="009B7484"/>
    <w:rsid w:val="009B7B51"/>
    <w:rsid w:val="009C0946"/>
    <w:rsid w:val="009C4C97"/>
    <w:rsid w:val="009C5A9F"/>
    <w:rsid w:val="009C5DDE"/>
    <w:rsid w:val="009C74CA"/>
    <w:rsid w:val="009D0AA8"/>
    <w:rsid w:val="009D0BE0"/>
    <w:rsid w:val="009D4899"/>
    <w:rsid w:val="009D495C"/>
    <w:rsid w:val="009D4D72"/>
    <w:rsid w:val="009D7B98"/>
    <w:rsid w:val="009E0F44"/>
    <w:rsid w:val="009E7B00"/>
    <w:rsid w:val="009F3C68"/>
    <w:rsid w:val="009F50C9"/>
    <w:rsid w:val="009F5153"/>
    <w:rsid w:val="009F5458"/>
    <w:rsid w:val="009F5763"/>
    <w:rsid w:val="009F677D"/>
    <w:rsid w:val="009F7028"/>
    <w:rsid w:val="009F7F93"/>
    <w:rsid w:val="00A021C9"/>
    <w:rsid w:val="00A022E6"/>
    <w:rsid w:val="00A02BC8"/>
    <w:rsid w:val="00A02FF2"/>
    <w:rsid w:val="00A037D3"/>
    <w:rsid w:val="00A064DF"/>
    <w:rsid w:val="00A06BE6"/>
    <w:rsid w:val="00A07815"/>
    <w:rsid w:val="00A10DF8"/>
    <w:rsid w:val="00A11B38"/>
    <w:rsid w:val="00A11C6A"/>
    <w:rsid w:val="00A11D06"/>
    <w:rsid w:val="00A12A68"/>
    <w:rsid w:val="00A17FA3"/>
    <w:rsid w:val="00A222D4"/>
    <w:rsid w:val="00A22BE4"/>
    <w:rsid w:val="00A23518"/>
    <w:rsid w:val="00A23A3B"/>
    <w:rsid w:val="00A241B2"/>
    <w:rsid w:val="00A24D81"/>
    <w:rsid w:val="00A31060"/>
    <w:rsid w:val="00A3124B"/>
    <w:rsid w:val="00A35513"/>
    <w:rsid w:val="00A35F88"/>
    <w:rsid w:val="00A3621D"/>
    <w:rsid w:val="00A36E5E"/>
    <w:rsid w:val="00A376A2"/>
    <w:rsid w:val="00A3774D"/>
    <w:rsid w:val="00A377B8"/>
    <w:rsid w:val="00A37B16"/>
    <w:rsid w:val="00A40484"/>
    <w:rsid w:val="00A42176"/>
    <w:rsid w:val="00A42274"/>
    <w:rsid w:val="00A43BD9"/>
    <w:rsid w:val="00A449A1"/>
    <w:rsid w:val="00A449EB"/>
    <w:rsid w:val="00A4602E"/>
    <w:rsid w:val="00A463AB"/>
    <w:rsid w:val="00A47125"/>
    <w:rsid w:val="00A47575"/>
    <w:rsid w:val="00A50066"/>
    <w:rsid w:val="00A51589"/>
    <w:rsid w:val="00A52408"/>
    <w:rsid w:val="00A54D5B"/>
    <w:rsid w:val="00A56045"/>
    <w:rsid w:val="00A603A1"/>
    <w:rsid w:val="00A61747"/>
    <w:rsid w:val="00A6573F"/>
    <w:rsid w:val="00A661D4"/>
    <w:rsid w:val="00A67B56"/>
    <w:rsid w:val="00A71002"/>
    <w:rsid w:val="00A721AC"/>
    <w:rsid w:val="00A72D02"/>
    <w:rsid w:val="00A739DB"/>
    <w:rsid w:val="00A73C3F"/>
    <w:rsid w:val="00A7608A"/>
    <w:rsid w:val="00A767A7"/>
    <w:rsid w:val="00A76B64"/>
    <w:rsid w:val="00A7793C"/>
    <w:rsid w:val="00A77F99"/>
    <w:rsid w:val="00A801DD"/>
    <w:rsid w:val="00A814CF"/>
    <w:rsid w:val="00A83089"/>
    <w:rsid w:val="00A83EC6"/>
    <w:rsid w:val="00A84A60"/>
    <w:rsid w:val="00A84DCF"/>
    <w:rsid w:val="00A850D9"/>
    <w:rsid w:val="00A853E7"/>
    <w:rsid w:val="00A856B4"/>
    <w:rsid w:val="00A867A6"/>
    <w:rsid w:val="00A87514"/>
    <w:rsid w:val="00A90EAC"/>
    <w:rsid w:val="00A9150A"/>
    <w:rsid w:val="00A940A3"/>
    <w:rsid w:val="00A95197"/>
    <w:rsid w:val="00A96417"/>
    <w:rsid w:val="00A96F33"/>
    <w:rsid w:val="00A9702F"/>
    <w:rsid w:val="00A97585"/>
    <w:rsid w:val="00A97DE8"/>
    <w:rsid w:val="00AA02AF"/>
    <w:rsid w:val="00AA14D9"/>
    <w:rsid w:val="00AA1E36"/>
    <w:rsid w:val="00AA3165"/>
    <w:rsid w:val="00AA5548"/>
    <w:rsid w:val="00AA7A6C"/>
    <w:rsid w:val="00AB0FD5"/>
    <w:rsid w:val="00AB11F9"/>
    <w:rsid w:val="00AB28D8"/>
    <w:rsid w:val="00AB2AF5"/>
    <w:rsid w:val="00AB3782"/>
    <w:rsid w:val="00AB48AA"/>
    <w:rsid w:val="00AB59AE"/>
    <w:rsid w:val="00AB6333"/>
    <w:rsid w:val="00AC0683"/>
    <w:rsid w:val="00AC1374"/>
    <w:rsid w:val="00AC1D27"/>
    <w:rsid w:val="00AC3178"/>
    <w:rsid w:val="00AC4524"/>
    <w:rsid w:val="00AC5325"/>
    <w:rsid w:val="00AC7043"/>
    <w:rsid w:val="00AD1EA4"/>
    <w:rsid w:val="00AD2C9F"/>
    <w:rsid w:val="00AD5046"/>
    <w:rsid w:val="00AD52B4"/>
    <w:rsid w:val="00AD6030"/>
    <w:rsid w:val="00AD607D"/>
    <w:rsid w:val="00AD6157"/>
    <w:rsid w:val="00AD65C8"/>
    <w:rsid w:val="00AD68F8"/>
    <w:rsid w:val="00AD6B04"/>
    <w:rsid w:val="00AE16C0"/>
    <w:rsid w:val="00AE440D"/>
    <w:rsid w:val="00AE620F"/>
    <w:rsid w:val="00AE67F8"/>
    <w:rsid w:val="00AE7753"/>
    <w:rsid w:val="00AF08A4"/>
    <w:rsid w:val="00AF18F0"/>
    <w:rsid w:val="00AF1961"/>
    <w:rsid w:val="00AF2D01"/>
    <w:rsid w:val="00AF6D81"/>
    <w:rsid w:val="00B00116"/>
    <w:rsid w:val="00B01051"/>
    <w:rsid w:val="00B014CC"/>
    <w:rsid w:val="00B0296C"/>
    <w:rsid w:val="00B03CE9"/>
    <w:rsid w:val="00B0431C"/>
    <w:rsid w:val="00B06154"/>
    <w:rsid w:val="00B06DD4"/>
    <w:rsid w:val="00B10C65"/>
    <w:rsid w:val="00B10FA4"/>
    <w:rsid w:val="00B10FC1"/>
    <w:rsid w:val="00B1116B"/>
    <w:rsid w:val="00B118D8"/>
    <w:rsid w:val="00B11905"/>
    <w:rsid w:val="00B119CC"/>
    <w:rsid w:val="00B14029"/>
    <w:rsid w:val="00B15AFA"/>
    <w:rsid w:val="00B20FCA"/>
    <w:rsid w:val="00B220C8"/>
    <w:rsid w:val="00B22478"/>
    <w:rsid w:val="00B227B1"/>
    <w:rsid w:val="00B242D3"/>
    <w:rsid w:val="00B2561B"/>
    <w:rsid w:val="00B3094C"/>
    <w:rsid w:val="00B30EB4"/>
    <w:rsid w:val="00B320B0"/>
    <w:rsid w:val="00B330A8"/>
    <w:rsid w:val="00B3368F"/>
    <w:rsid w:val="00B337C5"/>
    <w:rsid w:val="00B34602"/>
    <w:rsid w:val="00B35B1A"/>
    <w:rsid w:val="00B36918"/>
    <w:rsid w:val="00B37E48"/>
    <w:rsid w:val="00B37F9F"/>
    <w:rsid w:val="00B40F34"/>
    <w:rsid w:val="00B42D39"/>
    <w:rsid w:val="00B43399"/>
    <w:rsid w:val="00B435E1"/>
    <w:rsid w:val="00B44783"/>
    <w:rsid w:val="00B4579A"/>
    <w:rsid w:val="00B502FD"/>
    <w:rsid w:val="00B50FE6"/>
    <w:rsid w:val="00B511F0"/>
    <w:rsid w:val="00B51726"/>
    <w:rsid w:val="00B527C9"/>
    <w:rsid w:val="00B52A35"/>
    <w:rsid w:val="00B53DC0"/>
    <w:rsid w:val="00B544FF"/>
    <w:rsid w:val="00B5480C"/>
    <w:rsid w:val="00B553BE"/>
    <w:rsid w:val="00B55856"/>
    <w:rsid w:val="00B55A53"/>
    <w:rsid w:val="00B57716"/>
    <w:rsid w:val="00B57A76"/>
    <w:rsid w:val="00B61066"/>
    <w:rsid w:val="00B62DB3"/>
    <w:rsid w:val="00B6303A"/>
    <w:rsid w:val="00B6367E"/>
    <w:rsid w:val="00B64BEC"/>
    <w:rsid w:val="00B65001"/>
    <w:rsid w:val="00B6588E"/>
    <w:rsid w:val="00B67B7D"/>
    <w:rsid w:val="00B70968"/>
    <w:rsid w:val="00B718C1"/>
    <w:rsid w:val="00B72C54"/>
    <w:rsid w:val="00B72CDB"/>
    <w:rsid w:val="00B73CD0"/>
    <w:rsid w:val="00B7457E"/>
    <w:rsid w:val="00B7465D"/>
    <w:rsid w:val="00B77D5A"/>
    <w:rsid w:val="00B80624"/>
    <w:rsid w:val="00B809E6"/>
    <w:rsid w:val="00B81353"/>
    <w:rsid w:val="00B81609"/>
    <w:rsid w:val="00B837C8"/>
    <w:rsid w:val="00B84250"/>
    <w:rsid w:val="00B845F7"/>
    <w:rsid w:val="00B8635F"/>
    <w:rsid w:val="00B863BA"/>
    <w:rsid w:val="00B87775"/>
    <w:rsid w:val="00B91714"/>
    <w:rsid w:val="00B91A3A"/>
    <w:rsid w:val="00B91FA2"/>
    <w:rsid w:val="00B9214E"/>
    <w:rsid w:val="00B92E3B"/>
    <w:rsid w:val="00B93B08"/>
    <w:rsid w:val="00B93F41"/>
    <w:rsid w:val="00B947E1"/>
    <w:rsid w:val="00B96326"/>
    <w:rsid w:val="00B96464"/>
    <w:rsid w:val="00B9747F"/>
    <w:rsid w:val="00B976F5"/>
    <w:rsid w:val="00B97C46"/>
    <w:rsid w:val="00B97CCC"/>
    <w:rsid w:val="00BA1D0C"/>
    <w:rsid w:val="00BA4345"/>
    <w:rsid w:val="00BA5282"/>
    <w:rsid w:val="00BA7C21"/>
    <w:rsid w:val="00BB06B4"/>
    <w:rsid w:val="00BB0F73"/>
    <w:rsid w:val="00BB38E9"/>
    <w:rsid w:val="00BB42A7"/>
    <w:rsid w:val="00BB62C2"/>
    <w:rsid w:val="00BB6378"/>
    <w:rsid w:val="00BC2592"/>
    <w:rsid w:val="00BC4C22"/>
    <w:rsid w:val="00BC4E79"/>
    <w:rsid w:val="00BC52F3"/>
    <w:rsid w:val="00BC5CCE"/>
    <w:rsid w:val="00BC796B"/>
    <w:rsid w:val="00BC7CB1"/>
    <w:rsid w:val="00BD1E96"/>
    <w:rsid w:val="00BD3C3B"/>
    <w:rsid w:val="00BD4400"/>
    <w:rsid w:val="00BD46E7"/>
    <w:rsid w:val="00BD6B5F"/>
    <w:rsid w:val="00BD72AF"/>
    <w:rsid w:val="00BD7E7D"/>
    <w:rsid w:val="00BE0EC0"/>
    <w:rsid w:val="00BE1359"/>
    <w:rsid w:val="00BE2A7F"/>
    <w:rsid w:val="00BE2C79"/>
    <w:rsid w:val="00BE41F6"/>
    <w:rsid w:val="00BE5629"/>
    <w:rsid w:val="00BF19CE"/>
    <w:rsid w:val="00BF4576"/>
    <w:rsid w:val="00BF4795"/>
    <w:rsid w:val="00BF5181"/>
    <w:rsid w:val="00BF555F"/>
    <w:rsid w:val="00BF6879"/>
    <w:rsid w:val="00C0196D"/>
    <w:rsid w:val="00C03C0C"/>
    <w:rsid w:val="00C03FD6"/>
    <w:rsid w:val="00C0630D"/>
    <w:rsid w:val="00C065E0"/>
    <w:rsid w:val="00C06B8E"/>
    <w:rsid w:val="00C110C0"/>
    <w:rsid w:val="00C11469"/>
    <w:rsid w:val="00C12050"/>
    <w:rsid w:val="00C12773"/>
    <w:rsid w:val="00C138CC"/>
    <w:rsid w:val="00C15231"/>
    <w:rsid w:val="00C15298"/>
    <w:rsid w:val="00C1685D"/>
    <w:rsid w:val="00C1786F"/>
    <w:rsid w:val="00C21967"/>
    <w:rsid w:val="00C24938"/>
    <w:rsid w:val="00C25025"/>
    <w:rsid w:val="00C25951"/>
    <w:rsid w:val="00C260DD"/>
    <w:rsid w:val="00C26128"/>
    <w:rsid w:val="00C26FA0"/>
    <w:rsid w:val="00C27645"/>
    <w:rsid w:val="00C31E81"/>
    <w:rsid w:val="00C33314"/>
    <w:rsid w:val="00C35644"/>
    <w:rsid w:val="00C36801"/>
    <w:rsid w:val="00C36A3C"/>
    <w:rsid w:val="00C377EF"/>
    <w:rsid w:val="00C37A2C"/>
    <w:rsid w:val="00C40A0C"/>
    <w:rsid w:val="00C411B5"/>
    <w:rsid w:val="00C4129B"/>
    <w:rsid w:val="00C42921"/>
    <w:rsid w:val="00C42F0E"/>
    <w:rsid w:val="00C444B8"/>
    <w:rsid w:val="00C445F8"/>
    <w:rsid w:val="00C44DFA"/>
    <w:rsid w:val="00C4665D"/>
    <w:rsid w:val="00C46F38"/>
    <w:rsid w:val="00C507EE"/>
    <w:rsid w:val="00C50877"/>
    <w:rsid w:val="00C50B7C"/>
    <w:rsid w:val="00C512DB"/>
    <w:rsid w:val="00C522BD"/>
    <w:rsid w:val="00C5233C"/>
    <w:rsid w:val="00C52616"/>
    <w:rsid w:val="00C54647"/>
    <w:rsid w:val="00C62EB1"/>
    <w:rsid w:val="00C63BBD"/>
    <w:rsid w:val="00C64D3C"/>
    <w:rsid w:val="00C6511C"/>
    <w:rsid w:val="00C71482"/>
    <w:rsid w:val="00C71AD5"/>
    <w:rsid w:val="00C73AFF"/>
    <w:rsid w:val="00C75AD0"/>
    <w:rsid w:val="00C75F94"/>
    <w:rsid w:val="00C769CE"/>
    <w:rsid w:val="00C80A9B"/>
    <w:rsid w:val="00C825FD"/>
    <w:rsid w:val="00C84C3C"/>
    <w:rsid w:val="00C86293"/>
    <w:rsid w:val="00C873F7"/>
    <w:rsid w:val="00C87EA4"/>
    <w:rsid w:val="00C91E43"/>
    <w:rsid w:val="00C95566"/>
    <w:rsid w:val="00C9791C"/>
    <w:rsid w:val="00CA00CE"/>
    <w:rsid w:val="00CA1838"/>
    <w:rsid w:val="00CA1FA3"/>
    <w:rsid w:val="00CA3C87"/>
    <w:rsid w:val="00CA432A"/>
    <w:rsid w:val="00CA45B6"/>
    <w:rsid w:val="00CA4AE4"/>
    <w:rsid w:val="00CA5C95"/>
    <w:rsid w:val="00CA6552"/>
    <w:rsid w:val="00CB0B46"/>
    <w:rsid w:val="00CB29B2"/>
    <w:rsid w:val="00CB3AC1"/>
    <w:rsid w:val="00CB5E3A"/>
    <w:rsid w:val="00CB5ECD"/>
    <w:rsid w:val="00CC0134"/>
    <w:rsid w:val="00CC3BCE"/>
    <w:rsid w:val="00CC5059"/>
    <w:rsid w:val="00CC50E4"/>
    <w:rsid w:val="00CC6B00"/>
    <w:rsid w:val="00CC7C08"/>
    <w:rsid w:val="00CC7CE1"/>
    <w:rsid w:val="00CD069F"/>
    <w:rsid w:val="00CD10B1"/>
    <w:rsid w:val="00CD15FA"/>
    <w:rsid w:val="00CD18A3"/>
    <w:rsid w:val="00CD18A4"/>
    <w:rsid w:val="00CD1FC4"/>
    <w:rsid w:val="00CD49E6"/>
    <w:rsid w:val="00CD4AA6"/>
    <w:rsid w:val="00CD579E"/>
    <w:rsid w:val="00CD6191"/>
    <w:rsid w:val="00CD799B"/>
    <w:rsid w:val="00CE1DA5"/>
    <w:rsid w:val="00CE4ED4"/>
    <w:rsid w:val="00CE52E7"/>
    <w:rsid w:val="00CE7144"/>
    <w:rsid w:val="00CF025B"/>
    <w:rsid w:val="00CF0A70"/>
    <w:rsid w:val="00CF182C"/>
    <w:rsid w:val="00CF5BBB"/>
    <w:rsid w:val="00D00CC1"/>
    <w:rsid w:val="00D04B18"/>
    <w:rsid w:val="00D04CF6"/>
    <w:rsid w:val="00D05D5D"/>
    <w:rsid w:val="00D104C9"/>
    <w:rsid w:val="00D131ED"/>
    <w:rsid w:val="00D13770"/>
    <w:rsid w:val="00D13CCC"/>
    <w:rsid w:val="00D14519"/>
    <w:rsid w:val="00D1464F"/>
    <w:rsid w:val="00D15509"/>
    <w:rsid w:val="00D15588"/>
    <w:rsid w:val="00D15B65"/>
    <w:rsid w:val="00D179A6"/>
    <w:rsid w:val="00D179AE"/>
    <w:rsid w:val="00D179EA"/>
    <w:rsid w:val="00D20CE8"/>
    <w:rsid w:val="00D211B8"/>
    <w:rsid w:val="00D2387F"/>
    <w:rsid w:val="00D23B88"/>
    <w:rsid w:val="00D26426"/>
    <w:rsid w:val="00D26E03"/>
    <w:rsid w:val="00D275D5"/>
    <w:rsid w:val="00D30261"/>
    <w:rsid w:val="00D317B9"/>
    <w:rsid w:val="00D31DDB"/>
    <w:rsid w:val="00D339F8"/>
    <w:rsid w:val="00D35AE0"/>
    <w:rsid w:val="00D37E85"/>
    <w:rsid w:val="00D4018D"/>
    <w:rsid w:val="00D41A61"/>
    <w:rsid w:val="00D42C97"/>
    <w:rsid w:val="00D4445E"/>
    <w:rsid w:val="00D45AE0"/>
    <w:rsid w:val="00D4714E"/>
    <w:rsid w:val="00D47ADB"/>
    <w:rsid w:val="00D50E3B"/>
    <w:rsid w:val="00D51630"/>
    <w:rsid w:val="00D52D74"/>
    <w:rsid w:val="00D544D9"/>
    <w:rsid w:val="00D5480F"/>
    <w:rsid w:val="00D5515D"/>
    <w:rsid w:val="00D557E6"/>
    <w:rsid w:val="00D61B1F"/>
    <w:rsid w:val="00D6313B"/>
    <w:rsid w:val="00D6499E"/>
    <w:rsid w:val="00D65477"/>
    <w:rsid w:val="00D6547B"/>
    <w:rsid w:val="00D65E07"/>
    <w:rsid w:val="00D700E5"/>
    <w:rsid w:val="00D7044A"/>
    <w:rsid w:val="00D71658"/>
    <w:rsid w:val="00D71CFC"/>
    <w:rsid w:val="00D730B8"/>
    <w:rsid w:val="00D7336A"/>
    <w:rsid w:val="00D739BC"/>
    <w:rsid w:val="00D7471C"/>
    <w:rsid w:val="00D7501A"/>
    <w:rsid w:val="00D75913"/>
    <w:rsid w:val="00D7591E"/>
    <w:rsid w:val="00D75F5B"/>
    <w:rsid w:val="00D774BE"/>
    <w:rsid w:val="00D8105D"/>
    <w:rsid w:val="00D81AF8"/>
    <w:rsid w:val="00D81FFB"/>
    <w:rsid w:val="00D824D8"/>
    <w:rsid w:val="00D83E82"/>
    <w:rsid w:val="00D84AEA"/>
    <w:rsid w:val="00D84C5A"/>
    <w:rsid w:val="00D86629"/>
    <w:rsid w:val="00D86C94"/>
    <w:rsid w:val="00D86DA1"/>
    <w:rsid w:val="00D90659"/>
    <w:rsid w:val="00D91359"/>
    <w:rsid w:val="00D919E4"/>
    <w:rsid w:val="00D91D66"/>
    <w:rsid w:val="00D92DC8"/>
    <w:rsid w:val="00D93244"/>
    <w:rsid w:val="00D93792"/>
    <w:rsid w:val="00D93C4F"/>
    <w:rsid w:val="00D93D31"/>
    <w:rsid w:val="00D95068"/>
    <w:rsid w:val="00D9528F"/>
    <w:rsid w:val="00D96121"/>
    <w:rsid w:val="00D962B6"/>
    <w:rsid w:val="00D96882"/>
    <w:rsid w:val="00D96984"/>
    <w:rsid w:val="00D96CB2"/>
    <w:rsid w:val="00DA2D70"/>
    <w:rsid w:val="00DA4630"/>
    <w:rsid w:val="00DA55A1"/>
    <w:rsid w:val="00DB03DA"/>
    <w:rsid w:val="00DB0B64"/>
    <w:rsid w:val="00DB2865"/>
    <w:rsid w:val="00DB479B"/>
    <w:rsid w:val="00DB4954"/>
    <w:rsid w:val="00DB50F6"/>
    <w:rsid w:val="00DC1F0D"/>
    <w:rsid w:val="00DC2356"/>
    <w:rsid w:val="00DC42C2"/>
    <w:rsid w:val="00DC5347"/>
    <w:rsid w:val="00DC5DF8"/>
    <w:rsid w:val="00DC6677"/>
    <w:rsid w:val="00DD0BB2"/>
    <w:rsid w:val="00DD27E6"/>
    <w:rsid w:val="00DD2D31"/>
    <w:rsid w:val="00DD598C"/>
    <w:rsid w:val="00DD6F32"/>
    <w:rsid w:val="00DD6F9B"/>
    <w:rsid w:val="00DE14F6"/>
    <w:rsid w:val="00DE1E1B"/>
    <w:rsid w:val="00DE2E4E"/>
    <w:rsid w:val="00DE3D8A"/>
    <w:rsid w:val="00DE4BB4"/>
    <w:rsid w:val="00DE50F4"/>
    <w:rsid w:val="00DE663B"/>
    <w:rsid w:val="00DE6C10"/>
    <w:rsid w:val="00DF14A4"/>
    <w:rsid w:val="00DF3FD7"/>
    <w:rsid w:val="00DF777F"/>
    <w:rsid w:val="00DF7A50"/>
    <w:rsid w:val="00E00872"/>
    <w:rsid w:val="00E02A1D"/>
    <w:rsid w:val="00E033B9"/>
    <w:rsid w:val="00E03A95"/>
    <w:rsid w:val="00E04DFC"/>
    <w:rsid w:val="00E04F84"/>
    <w:rsid w:val="00E05CC4"/>
    <w:rsid w:val="00E078EB"/>
    <w:rsid w:val="00E10676"/>
    <w:rsid w:val="00E12DFC"/>
    <w:rsid w:val="00E162DA"/>
    <w:rsid w:val="00E167C5"/>
    <w:rsid w:val="00E16B33"/>
    <w:rsid w:val="00E17941"/>
    <w:rsid w:val="00E205EA"/>
    <w:rsid w:val="00E228CD"/>
    <w:rsid w:val="00E24825"/>
    <w:rsid w:val="00E30F42"/>
    <w:rsid w:val="00E314B9"/>
    <w:rsid w:val="00E324C1"/>
    <w:rsid w:val="00E33548"/>
    <w:rsid w:val="00E33987"/>
    <w:rsid w:val="00E35357"/>
    <w:rsid w:val="00E3633B"/>
    <w:rsid w:val="00E371E1"/>
    <w:rsid w:val="00E37738"/>
    <w:rsid w:val="00E40F1B"/>
    <w:rsid w:val="00E41028"/>
    <w:rsid w:val="00E4137F"/>
    <w:rsid w:val="00E42081"/>
    <w:rsid w:val="00E435F3"/>
    <w:rsid w:val="00E437FE"/>
    <w:rsid w:val="00E43FB3"/>
    <w:rsid w:val="00E45A3F"/>
    <w:rsid w:val="00E47938"/>
    <w:rsid w:val="00E47D0E"/>
    <w:rsid w:val="00E54953"/>
    <w:rsid w:val="00E563D6"/>
    <w:rsid w:val="00E61B2C"/>
    <w:rsid w:val="00E63358"/>
    <w:rsid w:val="00E65944"/>
    <w:rsid w:val="00E65A6B"/>
    <w:rsid w:val="00E65C20"/>
    <w:rsid w:val="00E66C08"/>
    <w:rsid w:val="00E67271"/>
    <w:rsid w:val="00E67AAA"/>
    <w:rsid w:val="00E70029"/>
    <w:rsid w:val="00E70513"/>
    <w:rsid w:val="00E70558"/>
    <w:rsid w:val="00E722E2"/>
    <w:rsid w:val="00E7496B"/>
    <w:rsid w:val="00E765D0"/>
    <w:rsid w:val="00E77C29"/>
    <w:rsid w:val="00E814A5"/>
    <w:rsid w:val="00E8164E"/>
    <w:rsid w:val="00E8297B"/>
    <w:rsid w:val="00E82D4C"/>
    <w:rsid w:val="00E83413"/>
    <w:rsid w:val="00E8799A"/>
    <w:rsid w:val="00E87B79"/>
    <w:rsid w:val="00E90339"/>
    <w:rsid w:val="00E90341"/>
    <w:rsid w:val="00E906BC"/>
    <w:rsid w:val="00E92B23"/>
    <w:rsid w:val="00E92CA9"/>
    <w:rsid w:val="00E96F67"/>
    <w:rsid w:val="00E973FC"/>
    <w:rsid w:val="00E97451"/>
    <w:rsid w:val="00E9758B"/>
    <w:rsid w:val="00EA1BA6"/>
    <w:rsid w:val="00EA49BB"/>
    <w:rsid w:val="00EA5873"/>
    <w:rsid w:val="00EA62F6"/>
    <w:rsid w:val="00EA773F"/>
    <w:rsid w:val="00EA7EE5"/>
    <w:rsid w:val="00EB012D"/>
    <w:rsid w:val="00EB0EE3"/>
    <w:rsid w:val="00EB32B0"/>
    <w:rsid w:val="00EB4A4F"/>
    <w:rsid w:val="00EB4BCA"/>
    <w:rsid w:val="00EB5085"/>
    <w:rsid w:val="00EB5B8B"/>
    <w:rsid w:val="00EB6DDA"/>
    <w:rsid w:val="00EB7B8D"/>
    <w:rsid w:val="00EC0807"/>
    <w:rsid w:val="00EC1520"/>
    <w:rsid w:val="00EC1BF8"/>
    <w:rsid w:val="00EC1CA1"/>
    <w:rsid w:val="00EC2509"/>
    <w:rsid w:val="00EC5494"/>
    <w:rsid w:val="00EC58D7"/>
    <w:rsid w:val="00EC62B0"/>
    <w:rsid w:val="00EC731A"/>
    <w:rsid w:val="00EC791B"/>
    <w:rsid w:val="00ED082F"/>
    <w:rsid w:val="00ED160E"/>
    <w:rsid w:val="00ED56CC"/>
    <w:rsid w:val="00ED6C6F"/>
    <w:rsid w:val="00EE03B3"/>
    <w:rsid w:val="00EE2708"/>
    <w:rsid w:val="00EE407A"/>
    <w:rsid w:val="00EE4456"/>
    <w:rsid w:val="00EF171F"/>
    <w:rsid w:val="00EF2452"/>
    <w:rsid w:val="00EF38B2"/>
    <w:rsid w:val="00EF38DA"/>
    <w:rsid w:val="00EF449D"/>
    <w:rsid w:val="00EF4AC0"/>
    <w:rsid w:val="00EF5D69"/>
    <w:rsid w:val="00EF5F46"/>
    <w:rsid w:val="00EF717D"/>
    <w:rsid w:val="00F010B5"/>
    <w:rsid w:val="00F04F3D"/>
    <w:rsid w:val="00F0567A"/>
    <w:rsid w:val="00F05E75"/>
    <w:rsid w:val="00F10337"/>
    <w:rsid w:val="00F10B2A"/>
    <w:rsid w:val="00F10B45"/>
    <w:rsid w:val="00F10F33"/>
    <w:rsid w:val="00F1214A"/>
    <w:rsid w:val="00F121D0"/>
    <w:rsid w:val="00F125AF"/>
    <w:rsid w:val="00F14371"/>
    <w:rsid w:val="00F148F6"/>
    <w:rsid w:val="00F170F8"/>
    <w:rsid w:val="00F17F68"/>
    <w:rsid w:val="00F208D5"/>
    <w:rsid w:val="00F20CF5"/>
    <w:rsid w:val="00F2100D"/>
    <w:rsid w:val="00F229FC"/>
    <w:rsid w:val="00F23BB1"/>
    <w:rsid w:val="00F241E0"/>
    <w:rsid w:val="00F26159"/>
    <w:rsid w:val="00F30C0E"/>
    <w:rsid w:val="00F353A1"/>
    <w:rsid w:val="00F368E8"/>
    <w:rsid w:val="00F450FD"/>
    <w:rsid w:val="00F456A9"/>
    <w:rsid w:val="00F4657D"/>
    <w:rsid w:val="00F50493"/>
    <w:rsid w:val="00F50B1B"/>
    <w:rsid w:val="00F51443"/>
    <w:rsid w:val="00F51F6C"/>
    <w:rsid w:val="00F52295"/>
    <w:rsid w:val="00F536E2"/>
    <w:rsid w:val="00F53E78"/>
    <w:rsid w:val="00F5459C"/>
    <w:rsid w:val="00F56B31"/>
    <w:rsid w:val="00F574F8"/>
    <w:rsid w:val="00F60A88"/>
    <w:rsid w:val="00F634A8"/>
    <w:rsid w:val="00F65A77"/>
    <w:rsid w:val="00F6712B"/>
    <w:rsid w:val="00F67328"/>
    <w:rsid w:val="00F70CC0"/>
    <w:rsid w:val="00F70D75"/>
    <w:rsid w:val="00F71886"/>
    <w:rsid w:val="00F719CC"/>
    <w:rsid w:val="00F732D3"/>
    <w:rsid w:val="00F73E90"/>
    <w:rsid w:val="00F775F9"/>
    <w:rsid w:val="00F80D13"/>
    <w:rsid w:val="00F80FB9"/>
    <w:rsid w:val="00F814BE"/>
    <w:rsid w:val="00F84922"/>
    <w:rsid w:val="00F86B57"/>
    <w:rsid w:val="00F870A6"/>
    <w:rsid w:val="00F87338"/>
    <w:rsid w:val="00F87D55"/>
    <w:rsid w:val="00F926E6"/>
    <w:rsid w:val="00F92831"/>
    <w:rsid w:val="00F92F33"/>
    <w:rsid w:val="00F943FF"/>
    <w:rsid w:val="00F9550F"/>
    <w:rsid w:val="00F96765"/>
    <w:rsid w:val="00FA0DB2"/>
    <w:rsid w:val="00FA116E"/>
    <w:rsid w:val="00FA3AC4"/>
    <w:rsid w:val="00FA3CAC"/>
    <w:rsid w:val="00FA413E"/>
    <w:rsid w:val="00FA6635"/>
    <w:rsid w:val="00FA79F0"/>
    <w:rsid w:val="00FB0F3C"/>
    <w:rsid w:val="00FB17F0"/>
    <w:rsid w:val="00FB1D5B"/>
    <w:rsid w:val="00FB2C8C"/>
    <w:rsid w:val="00FB2F68"/>
    <w:rsid w:val="00FB4561"/>
    <w:rsid w:val="00FB4DFD"/>
    <w:rsid w:val="00FB6836"/>
    <w:rsid w:val="00FC034E"/>
    <w:rsid w:val="00FC10C9"/>
    <w:rsid w:val="00FC27AB"/>
    <w:rsid w:val="00FC6CFE"/>
    <w:rsid w:val="00FD16E3"/>
    <w:rsid w:val="00FD21C7"/>
    <w:rsid w:val="00FD29A7"/>
    <w:rsid w:val="00FD2C89"/>
    <w:rsid w:val="00FD2FCF"/>
    <w:rsid w:val="00FD37BA"/>
    <w:rsid w:val="00FD4918"/>
    <w:rsid w:val="00FD4A39"/>
    <w:rsid w:val="00FD5D5E"/>
    <w:rsid w:val="00FD5DCA"/>
    <w:rsid w:val="00FD7F33"/>
    <w:rsid w:val="00FE0F22"/>
    <w:rsid w:val="00FE207E"/>
    <w:rsid w:val="00FE3607"/>
    <w:rsid w:val="00FE4387"/>
    <w:rsid w:val="00FE5202"/>
    <w:rsid w:val="00FE5A71"/>
    <w:rsid w:val="00FE71EB"/>
    <w:rsid w:val="00FE7CA8"/>
    <w:rsid w:val="00FF046C"/>
    <w:rsid w:val="00FF0C13"/>
    <w:rsid w:val="00FF1042"/>
    <w:rsid w:val="00FF23B4"/>
    <w:rsid w:val="00FF284E"/>
    <w:rsid w:val="00FF4B77"/>
    <w:rsid w:val="00FF5955"/>
    <w:rsid w:val="00FF5B5E"/>
    <w:rsid w:val="00FF62C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E5EA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David"/>
        <w:sz w:val="22"/>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71464A"/>
    <w:pPr>
      <w:bidi/>
    </w:pPr>
    <w:rPr>
      <w:rFonts w:ascii="Arial" w:eastAsia="Times New Roman" w:hAnsi="Arial" w:cs="Arial"/>
      <w:szCs w:val="22"/>
    </w:rPr>
  </w:style>
  <w:style w:type="paragraph" w:styleId="1">
    <w:name w:val="heading 1"/>
    <w:aliases w:val="Hn1,H1"/>
    <w:basedOn w:val="Base"/>
    <w:next w:val="Para2"/>
    <w:link w:val="10"/>
    <w:qFormat/>
    <w:rsid w:val="00290581"/>
    <w:pPr>
      <w:keepNext/>
      <w:numPr>
        <w:numId w:val="40"/>
      </w:numPr>
      <w:spacing w:before="240"/>
      <w:outlineLvl w:val="0"/>
    </w:pPr>
    <w:rPr>
      <w:b/>
      <w:bCs/>
      <w:smallCaps/>
      <w:sz w:val="28"/>
      <w:szCs w:val="32"/>
    </w:rPr>
  </w:style>
  <w:style w:type="paragraph" w:styleId="21">
    <w:name w:val="heading 2"/>
    <w:aliases w:val="Hn2,H2"/>
    <w:basedOn w:val="Base"/>
    <w:next w:val="Para2"/>
    <w:link w:val="22"/>
    <w:qFormat/>
    <w:rsid w:val="00290581"/>
    <w:pPr>
      <w:keepNext/>
      <w:numPr>
        <w:ilvl w:val="1"/>
        <w:numId w:val="40"/>
      </w:numPr>
      <w:spacing w:before="240"/>
      <w:outlineLvl w:val="1"/>
    </w:pPr>
    <w:rPr>
      <w:b/>
      <w:bCs/>
      <w:sz w:val="28"/>
      <w:szCs w:val="28"/>
    </w:rPr>
  </w:style>
  <w:style w:type="paragraph" w:styleId="31">
    <w:name w:val="heading 3"/>
    <w:aliases w:val="Hn3,H3"/>
    <w:basedOn w:val="Base"/>
    <w:next w:val="Para2"/>
    <w:link w:val="32"/>
    <w:qFormat/>
    <w:rsid w:val="00290581"/>
    <w:pPr>
      <w:keepNext/>
      <w:numPr>
        <w:ilvl w:val="2"/>
        <w:numId w:val="40"/>
      </w:numPr>
      <w:spacing w:before="240"/>
      <w:outlineLvl w:val="2"/>
    </w:pPr>
    <w:rPr>
      <w:b/>
      <w:bCs/>
    </w:rPr>
  </w:style>
  <w:style w:type="paragraph" w:styleId="41">
    <w:name w:val="heading 4"/>
    <w:aliases w:val="Hn4,H4"/>
    <w:basedOn w:val="Base"/>
    <w:next w:val="Para2"/>
    <w:link w:val="42"/>
    <w:qFormat/>
    <w:rsid w:val="00290581"/>
    <w:pPr>
      <w:keepNext/>
      <w:numPr>
        <w:ilvl w:val="3"/>
        <w:numId w:val="40"/>
      </w:numPr>
      <w:spacing w:before="240"/>
      <w:outlineLvl w:val="3"/>
    </w:pPr>
    <w:rPr>
      <w:b/>
      <w:bCs/>
    </w:rPr>
  </w:style>
  <w:style w:type="paragraph" w:styleId="51">
    <w:name w:val="heading 5"/>
    <w:aliases w:val="Hn5,H5"/>
    <w:basedOn w:val="Base"/>
    <w:next w:val="Para2"/>
    <w:link w:val="52"/>
    <w:qFormat/>
    <w:rsid w:val="00290581"/>
    <w:pPr>
      <w:keepNext/>
      <w:numPr>
        <w:ilvl w:val="4"/>
        <w:numId w:val="40"/>
      </w:numPr>
      <w:spacing w:before="240"/>
      <w:outlineLvl w:val="4"/>
    </w:pPr>
    <w:rPr>
      <w:b/>
      <w:bCs/>
    </w:rPr>
  </w:style>
  <w:style w:type="paragraph" w:styleId="6">
    <w:name w:val="heading 6"/>
    <w:aliases w:val="H6,Hn6"/>
    <w:basedOn w:val="Base"/>
    <w:next w:val="Para2"/>
    <w:link w:val="60"/>
    <w:rsid w:val="00290581"/>
    <w:pPr>
      <w:keepNext/>
      <w:numPr>
        <w:ilvl w:val="5"/>
        <w:numId w:val="40"/>
      </w:numPr>
      <w:spacing w:before="240"/>
      <w:outlineLvl w:val="5"/>
    </w:pPr>
    <w:rPr>
      <w:b/>
      <w:bCs/>
    </w:rPr>
  </w:style>
  <w:style w:type="paragraph" w:styleId="7">
    <w:name w:val="heading 7"/>
    <w:basedOn w:val="a1"/>
    <w:next w:val="a1"/>
    <w:link w:val="70"/>
    <w:semiHidden/>
    <w:qFormat/>
    <w:rsid w:val="00290581"/>
    <w:pPr>
      <w:numPr>
        <w:ilvl w:val="6"/>
        <w:numId w:val="29"/>
      </w:numPr>
      <w:spacing w:before="240" w:after="60"/>
      <w:outlineLvl w:val="6"/>
    </w:pPr>
  </w:style>
  <w:style w:type="paragraph" w:styleId="8">
    <w:name w:val="heading 8"/>
    <w:basedOn w:val="a1"/>
    <w:next w:val="a1"/>
    <w:link w:val="80"/>
    <w:semiHidden/>
    <w:qFormat/>
    <w:rsid w:val="00290581"/>
    <w:pPr>
      <w:numPr>
        <w:ilvl w:val="7"/>
        <w:numId w:val="29"/>
      </w:numPr>
      <w:spacing w:before="240" w:after="60"/>
      <w:outlineLvl w:val="7"/>
    </w:pPr>
    <w:rPr>
      <w:i/>
      <w:iCs/>
    </w:rPr>
  </w:style>
  <w:style w:type="paragraph" w:styleId="9">
    <w:name w:val="heading 9"/>
    <w:basedOn w:val="a1"/>
    <w:next w:val="a1"/>
    <w:link w:val="90"/>
    <w:semiHidden/>
    <w:qFormat/>
    <w:rsid w:val="00290581"/>
    <w:pPr>
      <w:numPr>
        <w:ilvl w:val="8"/>
        <w:numId w:val="29"/>
      </w:numPr>
      <w:spacing w:before="240" w:after="60"/>
      <w:outlineLvl w:val="8"/>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n1 תו,H1 תו"/>
    <w:basedOn w:val="a2"/>
    <w:link w:val="1"/>
    <w:rsid w:val="00290581"/>
    <w:rPr>
      <w:rFonts w:eastAsia="Times New Roman"/>
      <w:b/>
      <w:bCs/>
      <w:smallCaps/>
      <w:sz w:val="28"/>
      <w:szCs w:val="32"/>
      <w:lang w:eastAsia="he-IL"/>
    </w:rPr>
  </w:style>
  <w:style w:type="character" w:customStyle="1" w:styleId="22">
    <w:name w:val="כותרת 2 תו"/>
    <w:aliases w:val="Hn2 תו,H2 תו"/>
    <w:basedOn w:val="a2"/>
    <w:link w:val="21"/>
    <w:rsid w:val="00290581"/>
    <w:rPr>
      <w:rFonts w:eastAsia="Times New Roman"/>
      <w:b/>
      <w:bCs/>
      <w:sz w:val="28"/>
      <w:szCs w:val="28"/>
      <w:lang w:eastAsia="he-IL"/>
    </w:rPr>
  </w:style>
  <w:style w:type="character" w:customStyle="1" w:styleId="32">
    <w:name w:val="כותרת 3 תו"/>
    <w:aliases w:val="Hn3 תו,H3 תו"/>
    <w:basedOn w:val="a2"/>
    <w:link w:val="31"/>
    <w:rsid w:val="00290581"/>
    <w:rPr>
      <w:rFonts w:eastAsia="Times New Roman"/>
      <w:b/>
      <w:bCs/>
      <w:lang w:eastAsia="he-IL"/>
    </w:rPr>
  </w:style>
  <w:style w:type="character" w:customStyle="1" w:styleId="42">
    <w:name w:val="כותרת 4 תו"/>
    <w:aliases w:val="Hn4 תו,H4 תו"/>
    <w:basedOn w:val="a2"/>
    <w:link w:val="41"/>
    <w:rsid w:val="00290581"/>
    <w:rPr>
      <w:rFonts w:eastAsia="Times New Roman"/>
      <w:b/>
      <w:bCs/>
      <w:lang w:eastAsia="he-IL"/>
    </w:rPr>
  </w:style>
  <w:style w:type="character" w:customStyle="1" w:styleId="52">
    <w:name w:val="כותרת 5 תו"/>
    <w:aliases w:val="Hn5 תו,H5 תו"/>
    <w:basedOn w:val="a2"/>
    <w:link w:val="51"/>
    <w:rsid w:val="00290581"/>
    <w:rPr>
      <w:rFonts w:eastAsia="Times New Roman"/>
      <w:b/>
      <w:bCs/>
      <w:lang w:eastAsia="he-IL"/>
    </w:rPr>
  </w:style>
  <w:style w:type="character" w:customStyle="1" w:styleId="60">
    <w:name w:val="כותרת 6 תו"/>
    <w:aliases w:val="H6 תו,Hn6 תו"/>
    <w:basedOn w:val="a2"/>
    <w:link w:val="6"/>
    <w:rsid w:val="00290581"/>
    <w:rPr>
      <w:rFonts w:eastAsia="Times New Roman"/>
      <w:b/>
      <w:bCs/>
      <w:lang w:eastAsia="he-IL"/>
    </w:rPr>
  </w:style>
  <w:style w:type="character" w:customStyle="1" w:styleId="70">
    <w:name w:val="כותרת 7 תו"/>
    <w:basedOn w:val="a2"/>
    <w:link w:val="7"/>
    <w:semiHidden/>
    <w:rsid w:val="00290581"/>
    <w:rPr>
      <w:rFonts w:ascii="Arial" w:eastAsia="Times New Roman" w:hAnsi="Arial" w:cs="Arial"/>
      <w:szCs w:val="22"/>
    </w:rPr>
  </w:style>
  <w:style w:type="character" w:customStyle="1" w:styleId="80">
    <w:name w:val="כותרת 8 תו"/>
    <w:basedOn w:val="a2"/>
    <w:link w:val="8"/>
    <w:semiHidden/>
    <w:rsid w:val="00290581"/>
    <w:rPr>
      <w:rFonts w:ascii="Arial" w:eastAsia="Times New Roman" w:hAnsi="Arial" w:cs="Arial"/>
      <w:i/>
      <w:iCs/>
      <w:szCs w:val="22"/>
    </w:rPr>
  </w:style>
  <w:style w:type="character" w:customStyle="1" w:styleId="90">
    <w:name w:val="כותרת 9 תו"/>
    <w:basedOn w:val="a2"/>
    <w:link w:val="9"/>
    <w:semiHidden/>
    <w:rsid w:val="00290581"/>
    <w:rPr>
      <w:rFonts w:ascii="Arial" w:eastAsia="Times New Roman" w:hAnsi="Arial" w:cs="Arial"/>
      <w:szCs w:val="22"/>
    </w:rPr>
  </w:style>
  <w:style w:type="paragraph" w:styleId="TOC1">
    <w:name w:val="toc 1"/>
    <w:basedOn w:val="Base"/>
    <w:uiPriority w:val="39"/>
    <w:rsid w:val="00290581"/>
    <w:pPr>
      <w:tabs>
        <w:tab w:val="left" w:pos="1134"/>
        <w:tab w:val="left" w:leader="dot" w:pos="8505"/>
      </w:tabs>
    </w:pPr>
    <w:rPr>
      <w:b/>
      <w:bCs/>
    </w:rPr>
  </w:style>
  <w:style w:type="paragraph" w:styleId="TOC2">
    <w:name w:val="toc 2"/>
    <w:basedOn w:val="TOC1"/>
    <w:uiPriority w:val="39"/>
    <w:rsid w:val="00290581"/>
    <w:rPr>
      <w:b w:val="0"/>
      <w:bCs w:val="0"/>
      <w:noProof/>
    </w:rPr>
  </w:style>
  <w:style w:type="paragraph" w:styleId="TOC3">
    <w:name w:val="toc 3"/>
    <w:basedOn w:val="TOC2"/>
    <w:uiPriority w:val="39"/>
    <w:qFormat/>
    <w:rsid w:val="00290581"/>
    <w:rPr>
      <w:szCs w:val="22"/>
    </w:rPr>
  </w:style>
  <w:style w:type="paragraph" w:styleId="TOC4">
    <w:name w:val="toc 4"/>
    <w:basedOn w:val="TOC3"/>
    <w:uiPriority w:val="39"/>
    <w:semiHidden/>
    <w:rsid w:val="00290581"/>
  </w:style>
  <w:style w:type="paragraph" w:styleId="TOC5">
    <w:name w:val="toc 5"/>
    <w:basedOn w:val="TOC4"/>
    <w:uiPriority w:val="39"/>
    <w:semiHidden/>
    <w:rsid w:val="00290581"/>
  </w:style>
  <w:style w:type="paragraph" w:styleId="TOC6">
    <w:name w:val="toc 6"/>
    <w:basedOn w:val="a1"/>
    <w:next w:val="a1"/>
    <w:uiPriority w:val="39"/>
    <w:semiHidden/>
    <w:unhideWhenUsed/>
    <w:rsid w:val="00290581"/>
    <w:pPr>
      <w:spacing w:after="100"/>
      <w:ind w:left="1200"/>
    </w:pPr>
  </w:style>
  <w:style w:type="paragraph" w:styleId="TOC7">
    <w:name w:val="toc 7"/>
    <w:basedOn w:val="a1"/>
    <w:next w:val="a1"/>
    <w:uiPriority w:val="39"/>
    <w:semiHidden/>
    <w:unhideWhenUsed/>
    <w:rsid w:val="00290581"/>
    <w:pPr>
      <w:spacing w:after="100"/>
      <w:ind w:left="1440"/>
    </w:pPr>
  </w:style>
  <w:style w:type="paragraph" w:styleId="TOC8">
    <w:name w:val="toc 8"/>
    <w:basedOn w:val="a1"/>
    <w:next w:val="a1"/>
    <w:uiPriority w:val="39"/>
    <w:semiHidden/>
    <w:unhideWhenUsed/>
    <w:rsid w:val="00290581"/>
    <w:pPr>
      <w:spacing w:after="100"/>
      <w:ind w:left="1680"/>
    </w:pPr>
  </w:style>
  <w:style w:type="paragraph" w:styleId="TOC9">
    <w:name w:val="toc 9"/>
    <w:basedOn w:val="a1"/>
    <w:next w:val="a1"/>
    <w:uiPriority w:val="39"/>
    <w:semiHidden/>
    <w:unhideWhenUsed/>
    <w:rsid w:val="00290581"/>
    <w:pPr>
      <w:spacing w:after="100"/>
      <w:ind w:left="1920"/>
    </w:pPr>
  </w:style>
  <w:style w:type="paragraph" w:customStyle="1" w:styleId="Base">
    <w:name w:val="Base"/>
    <w:semiHidden/>
    <w:rsid w:val="00290581"/>
    <w:pPr>
      <w:bidi/>
      <w:spacing w:before="120" w:line="320" w:lineRule="exact"/>
      <w:jc w:val="both"/>
    </w:pPr>
    <w:rPr>
      <w:rFonts w:eastAsia="Times New Roman"/>
      <w:lang w:eastAsia="he-IL"/>
    </w:rPr>
  </w:style>
  <w:style w:type="paragraph" w:customStyle="1" w:styleId="AlphaList0">
    <w:name w:val="Alpha List 0"/>
    <w:basedOn w:val="Base"/>
    <w:semiHidden/>
    <w:rsid w:val="00290581"/>
    <w:pPr>
      <w:numPr>
        <w:numId w:val="1"/>
      </w:numPr>
      <w:tabs>
        <w:tab w:val="clear" w:pos="357"/>
        <w:tab w:val="num" w:pos="0"/>
      </w:tabs>
      <w:ind w:left="1440" w:hanging="1440"/>
    </w:pPr>
  </w:style>
  <w:style w:type="paragraph" w:customStyle="1" w:styleId="AlphaList1">
    <w:name w:val="Alpha List 1"/>
    <w:basedOn w:val="Base"/>
    <w:semiHidden/>
    <w:rsid w:val="00290581"/>
    <w:pPr>
      <w:numPr>
        <w:numId w:val="2"/>
      </w:numPr>
    </w:pPr>
  </w:style>
  <w:style w:type="paragraph" w:customStyle="1" w:styleId="AlphaList2">
    <w:name w:val="Alpha List 2"/>
    <w:basedOn w:val="Base"/>
    <w:link w:val="AlphaList20"/>
    <w:rsid w:val="00290581"/>
    <w:pPr>
      <w:numPr>
        <w:numId w:val="3"/>
      </w:numPr>
    </w:pPr>
  </w:style>
  <w:style w:type="paragraph" w:customStyle="1" w:styleId="AlphaList3">
    <w:name w:val="Alpha List 3"/>
    <w:basedOn w:val="Base"/>
    <w:semiHidden/>
    <w:rsid w:val="00290581"/>
    <w:pPr>
      <w:numPr>
        <w:numId w:val="4"/>
      </w:numPr>
    </w:pPr>
  </w:style>
  <w:style w:type="paragraph" w:customStyle="1" w:styleId="AlphaList4">
    <w:name w:val="Alpha List 4"/>
    <w:basedOn w:val="Base"/>
    <w:semiHidden/>
    <w:rsid w:val="00290581"/>
    <w:pPr>
      <w:numPr>
        <w:numId w:val="5"/>
      </w:numPr>
    </w:pPr>
  </w:style>
  <w:style w:type="paragraph" w:customStyle="1" w:styleId="AlphaList5">
    <w:name w:val="Alpha List 5"/>
    <w:basedOn w:val="Base"/>
    <w:semiHidden/>
    <w:rsid w:val="00290581"/>
    <w:pPr>
      <w:numPr>
        <w:numId w:val="6"/>
      </w:numPr>
      <w:tabs>
        <w:tab w:val="num" w:pos="360"/>
        <w:tab w:val="left" w:pos="2211"/>
      </w:tabs>
      <w:ind w:left="0" w:firstLine="0"/>
    </w:pPr>
  </w:style>
  <w:style w:type="paragraph" w:customStyle="1" w:styleId="BulletList0">
    <w:name w:val="Bullet List 0"/>
    <w:basedOn w:val="Base"/>
    <w:semiHidden/>
    <w:rsid w:val="00290581"/>
    <w:pPr>
      <w:numPr>
        <w:numId w:val="7"/>
      </w:numPr>
    </w:pPr>
  </w:style>
  <w:style w:type="paragraph" w:customStyle="1" w:styleId="BulletList1">
    <w:name w:val="Bullet List 1"/>
    <w:basedOn w:val="Base"/>
    <w:semiHidden/>
    <w:rsid w:val="00290581"/>
    <w:pPr>
      <w:numPr>
        <w:numId w:val="8"/>
      </w:numPr>
    </w:pPr>
  </w:style>
  <w:style w:type="paragraph" w:customStyle="1" w:styleId="BulletList2">
    <w:name w:val="Bullet List 2"/>
    <w:basedOn w:val="Base"/>
    <w:semiHidden/>
    <w:rsid w:val="00290581"/>
    <w:pPr>
      <w:numPr>
        <w:numId w:val="9"/>
      </w:numPr>
    </w:pPr>
  </w:style>
  <w:style w:type="paragraph" w:customStyle="1" w:styleId="BulletList3">
    <w:name w:val="Bullet List 3"/>
    <w:basedOn w:val="Base"/>
    <w:semiHidden/>
    <w:rsid w:val="00290581"/>
    <w:pPr>
      <w:numPr>
        <w:numId w:val="10"/>
      </w:numPr>
    </w:pPr>
  </w:style>
  <w:style w:type="paragraph" w:customStyle="1" w:styleId="BulletList4">
    <w:name w:val="Bullet List 4"/>
    <w:basedOn w:val="Base"/>
    <w:rsid w:val="00290581"/>
    <w:pPr>
      <w:numPr>
        <w:numId w:val="11"/>
      </w:numPr>
    </w:pPr>
  </w:style>
  <w:style w:type="paragraph" w:customStyle="1" w:styleId="BulletList5">
    <w:name w:val="Bullet List 5"/>
    <w:basedOn w:val="Base"/>
    <w:rsid w:val="00290581"/>
    <w:pPr>
      <w:numPr>
        <w:numId w:val="12"/>
      </w:numPr>
    </w:pPr>
  </w:style>
  <w:style w:type="paragraph" w:customStyle="1" w:styleId="DocTitle">
    <w:name w:val="Doc Title"/>
    <w:basedOn w:val="Base"/>
    <w:next w:val="a1"/>
    <w:rsid w:val="00290581"/>
    <w:pPr>
      <w:spacing w:before="360" w:after="480" w:line="480" w:lineRule="exact"/>
      <w:jc w:val="center"/>
    </w:pPr>
    <w:rPr>
      <w:b/>
      <w:bCs/>
      <w:caps/>
      <w:spacing w:val="40"/>
      <w:kern w:val="48"/>
      <w:sz w:val="48"/>
      <w:szCs w:val="52"/>
    </w:rPr>
  </w:style>
  <w:style w:type="paragraph" w:customStyle="1" w:styleId="Draft">
    <w:name w:val="Draft"/>
    <w:basedOn w:val="Base"/>
    <w:semiHidden/>
    <w:rsid w:val="00290581"/>
    <w:rPr>
      <w:rFonts w:cs="Guttman Yad"/>
      <w:i/>
    </w:rPr>
  </w:style>
  <w:style w:type="paragraph" w:customStyle="1" w:styleId="Draft1">
    <w:name w:val="Draft1"/>
    <w:basedOn w:val="Base"/>
    <w:semiHidden/>
    <w:rsid w:val="00290581"/>
    <w:pPr>
      <w:ind w:left="357"/>
    </w:pPr>
    <w:rPr>
      <w:rFonts w:cs="Guttman Yad"/>
      <w:i/>
    </w:rPr>
  </w:style>
  <w:style w:type="paragraph" w:customStyle="1" w:styleId="FooterTitle">
    <w:name w:val="Footer Title"/>
    <w:basedOn w:val="Base"/>
    <w:rsid w:val="00290581"/>
    <w:pPr>
      <w:tabs>
        <w:tab w:val="center" w:pos="4536"/>
        <w:tab w:val="right" w:pos="9072"/>
      </w:tabs>
      <w:spacing w:line="240" w:lineRule="auto"/>
      <w:contextualSpacing/>
    </w:pPr>
    <w:rPr>
      <w:sz w:val="18"/>
      <w:szCs w:val="20"/>
    </w:rPr>
  </w:style>
  <w:style w:type="paragraph" w:customStyle="1" w:styleId="FirstPage">
    <w:name w:val="First Page"/>
    <w:basedOn w:val="Base"/>
    <w:rsid w:val="00290581"/>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Frame2">
    <w:name w:val="Frame 2"/>
    <w:basedOn w:val="Base"/>
    <w:semiHidden/>
    <w:rsid w:val="00290581"/>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90581"/>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290581"/>
    <w:pPr>
      <w:spacing w:line="240" w:lineRule="atLeast"/>
      <w:jc w:val="center"/>
    </w:pPr>
  </w:style>
  <w:style w:type="paragraph" w:customStyle="1" w:styleId="GraphicCaption">
    <w:name w:val="Graphic Caption"/>
    <w:basedOn w:val="Base"/>
    <w:semiHidden/>
    <w:rsid w:val="00290581"/>
    <w:pPr>
      <w:jc w:val="center"/>
    </w:pPr>
    <w:rPr>
      <w:bCs/>
    </w:rPr>
  </w:style>
  <w:style w:type="paragraph" w:customStyle="1" w:styleId="HeaderTitle">
    <w:name w:val="Header Title"/>
    <w:basedOn w:val="Base"/>
    <w:semiHidden/>
    <w:rsid w:val="00290581"/>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290581"/>
    <w:pPr>
      <w:spacing w:before="0"/>
      <w:ind w:left="357"/>
      <w:contextualSpacing/>
    </w:pPr>
  </w:style>
  <w:style w:type="paragraph" w:customStyle="1" w:styleId="ListContinue1">
    <w:name w:val="List Continue1"/>
    <w:basedOn w:val="Base"/>
    <w:semiHidden/>
    <w:rsid w:val="00290581"/>
    <w:pPr>
      <w:spacing w:before="0"/>
      <w:ind w:left="720"/>
    </w:pPr>
  </w:style>
  <w:style w:type="paragraph" w:customStyle="1" w:styleId="ListContinue2">
    <w:name w:val="List Continue2"/>
    <w:basedOn w:val="Base"/>
    <w:semiHidden/>
    <w:rsid w:val="00290581"/>
    <w:pPr>
      <w:spacing w:before="0"/>
      <w:ind w:left="1083"/>
    </w:pPr>
  </w:style>
  <w:style w:type="paragraph" w:customStyle="1" w:styleId="ListContinue3">
    <w:name w:val="List Continue3"/>
    <w:basedOn w:val="Base"/>
    <w:semiHidden/>
    <w:rsid w:val="00290581"/>
    <w:pPr>
      <w:spacing w:before="0"/>
      <w:ind w:left="1440"/>
    </w:pPr>
  </w:style>
  <w:style w:type="paragraph" w:customStyle="1" w:styleId="ListContinue4">
    <w:name w:val="List Continue4"/>
    <w:basedOn w:val="Base"/>
    <w:semiHidden/>
    <w:rsid w:val="00290581"/>
    <w:pPr>
      <w:spacing w:before="0"/>
      <w:ind w:left="1854"/>
    </w:pPr>
  </w:style>
  <w:style w:type="paragraph" w:customStyle="1" w:styleId="ListContinue5">
    <w:name w:val="List Continue5"/>
    <w:basedOn w:val="Base"/>
    <w:semiHidden/>
    <w:rsid w:val="00290581"/>
    <w:pPr>
      <w:spacing w:before="0"/>
      <w:ind w:left="2211"/>
    </w:pPr>
  </w:style>
  <w:style w:type="paragraph" w:customStyle="1" w:styleId="NumberList0">
    <w:name w:val="Number List 0"/>
    <w:basedOn w:val="Base"/>
    <w:semiHidden/>
    <w:rsid w:val="00290581"/>
    <w:pPr>
      <w:numPr>
        <w:numId w:val="13"/>
      </w:numPr>
    </w:pPr>
  </w:style>
  <w:style w:type="paragraph" w:customStyle="1" w:styleId="NumberList1">
    <w:name w:val="Number List 1"/>
    <w:basedOn w:val="Base"/>
    <w:semiHidden/>
    <w:rsid w:val="00290581"/>
    <w:pPr>
      <w:numPr>
        <w:numId w:val="14"/>
      </w:numPr>
    </w:pPr>
  </w:style>
  <w:style w:type="paragraph" w:customStyle="1" w:styleId="NumberList2">
    <w:name w:val="Number List 2"/>
    <w:basedOn w:val="Base"/>
    <w:rsid w:val="00290581"/>
    <w:pPr>
      <w:numPr>
        <w:numId w:val="15"/>
      </w:numPr>
    </w:pPr>
  </w:style>
  <w:style w:type="paragraph" w:customStyle="1" w:styleId="NumberList3">
    <w:name w:val="Number List 3"/>
    <w:basedOn w:val="Base"/>
    <w:rsid w:val="00290581"/>
    <w:pPr>
      <w:numPr>
        <w:numId w:val="16"/>
      </w:numPr>
    </w:pPr>
  </w:style>
  <w:style w:type="paragraph" w:customStyle="1" w:styleId="NumberList4">
    <w:name w:val="Number List 4"/>
    <w:basedOn w:val="Base"/>
    <w:rsid w:val="00290581"/>
    <w:pPr>
      <w:numPr>
        <w:numId w:val="17"/>
      </w:numPr>
    </w:pPr>
  </w:style>
  <w:style w:type="paragraph" w:customStyle="1" w:styleId="NumberList5">
    <w:name w:val="Number List 5"/>
    <w:basedOn w:val="Base"/>
    <w:semiHidden/>
    <w:rsid w:val="00290581"/>
    <w:pPr>
      <w:numPr>
        <w:numId w:val="18"/>
      </w:numPr>
      <w:tabs>
        <w:tab w:val="left" w:pos="2211"/>
      </w:tabs>
    </w:pPr>
  </w:style>
  <w:style w:type="paragraph" w:customStyle="1" w:styleId="OutlineList0">
    <w:name w:val="Outline List0"/>
    <w:basedOn w:val="1"/>
    <w:semiHidden/>
    <w:qFormat/>
    <w:rsid w:val="00290581"/>
    <w:pPr>
      <w:keepNext w:val="0"/>
      <w:numPr>
        <w:numId w:val="41"/>
      </w:numPr>
      <w:spacing w:before="120"/>
    </w:pPr>
    <w:rPr>
      <w:b w:val="0"/>
      <w:sz w:val="22"/>
      <w:szCs w:val="24"/>
    </w:rPr>
  </w:style>
  <w:style w:type="paragraph" w:customStyle="1" w:styleId="OutlineList1">
    <w:name w:val="Outline List1"/>
    <w:basedOn w:val="1"/>
    <w:semiHidden/>
    <w:qFormat/>
    <w:rsid w:val="00290581"/>
    <w:pPr>
      <w:numPr>
        <w:ilvl w:val="1"/>
        <w:numId w:val="41"/>
      </w:numPr>
      <w:spacing w:before="120"/>
      <w:outlineLvl w:val="1"/>
    </w:pPr>
    <w:rPr>
      <w:b w:val="0"/>
      <w:bCs w:val="0"/>
      <w:sz w:val="22"/>
      <w:szCs w:val="24"/>
    </w:rPr>
  </w:style>
  <w:style w:type="paragraph" w:customStyle="1" w:styleId="OutlineList2">
    <w:name w:val="Outline List2"/>
    <w:basedOn w:val="21"/>
    <w:semiHidden/>
    <w:qFormat/>
    <w:rsid w:val="00290581"/>
    <w:pPr>
      <w:keepNext w:val="0"/>
      <w:numPr>
        <w:ilvl w:val="2"/>
        <w:numId w:val="41"/>
      </w:numPr>
      <w:spacing w:before="120"/>
    </w:pPr>
    <w:rPr>
      <w:b w:val="0"/>
      <w:bCs w:val="0"/>
      <w:sz w:val="22"/>
      <w:szCs w:val="24"/>
    </w:rPr>
  </w:style>
  <w:style w:type="paragraph" w:customStyle="1" w:styleId="OutlineList3">
    <w:name w:val="Outline List3"/>
    <w:basedOn w:val="31"/>
    <w:semiHidden/>
    <w:qFormat/>
    <w:rsid w:val="00290581"/>
    <w:pPr>
      <w:keepNext w:val="0"/>
      <w:numPr>
        <w:ilvl w:val="3"/>
        <w:numId w:val="41"/>
      </w:numPr>
      <w:spacing w:before="120"/>
    </w:pPr>
    <w:rPr>
      <w:b w:val="0"/>
      <w:bCs w:val="0"/>
    </w:rPr>
  </w:style>
  <w:style w:type="paragraph" w:customStyle="1" w:styleId="Para0">
    <w:name w:val="Para0"/>
    <w:basedOn w:val="Base"/>
    <w:rsid w:val="00290581"/>
  </w:style>
  <w:style w:type="paragraph" w:customStyle="1" w:styleId="Para0Title">
    <w:name w:val="Para0 Title"/>
    <w:basedOn w:val="Base"/>
    <w:next w:val="Para0"/>
    <w:semiHidden/>
    <w:rsid w:val="00290581"/>
    <w:pPr>
      <w:spacing w:before="240"/>
    </w:pPr>
    <w:rPr>
      <w:b/>
      <w:bCs/>
    </w:rPr>
  </w:style>
  <w:style w:type="paragraph" w:customStyle="1" w:styleId="Para1">
    <w:name w:val="Para1"/>
    <w:basedOn w:val="Base"/>
    <w:rsid w:val="00290581"/>
    <w:pPr>
      <w:ind w:left="357"/>
    </w:pPr>
  </w:style>
  <w:style w:type="paragraph" w:customStyle="1" w:styleId="Para1Title">
    <w:name w:val="Para1 Title"/>
    <w:basedOn w:val="Base"/>
    <w:next w:val="Para1"/>
    <w:semiHidden/>
    <w:rsid w:val="00290581"/>
    <w:pPr>
      <w:spacing w:before="240"/>
      <w:ind w:left="357"/>
    </w:pPr>
    <w:rPr>
      <w:b/>
      <w:bCs/>
    </w:rPr>
  </w:style>
  <w:style w:type="paragraph" w:customStyle="1" w:styleId="Para2">
    <w:name w:val="Para2"/>
    <w:basedOn w:val="Base"/>
    <w:qFormat/>
    <w:rsid w:val="00290581"/>
    <w:pPr>
      <w:ind w:left="720"/>
    </w:pPr>
  </w:style>
  <w:style w:type="paragraph" w:customStyle="1" w:styleId="Para2Title">
    <w:name w:val="Para2 Title"/>
    <w:basedOn w:val="Base"/>
    <w:next w:val="Para2"/>
    <w:rsid w:val="00290581"/>
    <w:pPr>
      <w:spacing w:before="240"/>
      <w:ind w:left="720"/>
    </w:pPr>
    <w:rPr>
      <w:b/>
      <w:bCs/>
    </w:rPr>
  </w:style>
  <w:style w:type="paragraph" w:customStyle="1" w:styleId="Para3">
    <w:name w:val="Para3"/>
    <w:basedOn w:val="Base"/>
    <w:semiHidden/>
    <w:rsid w:val="00290581"/>
    <w:pPr>
      <w:ind w:left="1083"/>
    </w:pPr>
  </w:style>
  <w:style w:type="paragraph" w:customStyle="1" w:styleId="Para3Title">
    <w:name w:val="Para3 Title"/>
    <w:basedOn w:val="Base"/>
    <w:next w:val="Para3"/>
    <w:semiHidden/>
    <w:rsid w:val="00290581"/>
    <w:pPr>
      <w:spacing w:before="240"/>
      <w:ind w:left="1083"/>
    </w:pPr>
    <w:rPr>
      <w:b/>
      <w:bCs/>
    </w:rPr>
  </w:style>
  <w:style w:type="paragraph" w:customStyle="1" w:styleId="Para4">
    <w:name w:val="Para4"/>
    <w:basedOn w:val="Base"/>
    <w:semiHidden/>
    <w:rsid w:val="00290581"/>
    <w:pPr>
      <w:ind w:left="1440"/>
    </w:pPr>
  </w:style>
  <w:style w:type="paragraph" w:customStyle="1" w:styleId="Para4Title">
    <w:name w:val="Para4 Title"/>
    <w:basedOn w:val="Base"/>
    <w:semiHidden/>
    <w:rsid w:val="00290581"/>
    <w:pPr>
      <w:spacing w:before="240"/>
      <w:ind w:left="1440"/>
    </w:pPr>
    <w:rPr>
      <w:b/>
      <w:bCs/>
    </w:rPr>
  </w:style>
  <w:style w:type="paragraph" w:customStyle="1" w:styleId="Para5">
    <w:name w:val="Para5"/>
    <w:basedOn w:val="Base"/>
    <w:semiHidden/>
    <w:qFormat/>
    <w:rsid w:val="00290581"/>
    <w:pPr>
      <w:ind w:left="1854"/>
    </w:pPr>
  </w:style>
  <w:style w:type="paragraph" w:customStyle="1" w:styleId="Para5Title">
    <w:name w:val="Para5 Title"/>
    <w:basedOn w:val="Base"/>
    <w:semiHidden/>
    <w:qFormat/>
    <w:rsid w:val="00290581"/>
    <w:pPr>
      <w:spacing w:before="240"/>
      <w:ind w:left="1854"/>
    </w:pPr>
    <w:rPr>
      <w:b/>
      <w:bCs/>
    </w:rPr>
  </w:style>
  <w:style w:type="paragraph" w:customStyle="1" w:styleId="Remark0">
    <w:name w:val="Remark0"/>
    <w:basedOn w:val="Base"/>
    <w:rsid w:val="00290581"/>
    <w:pPr>
      <w:numPr>
        <w:numId w:val="19"/>
      </w:numPr>
    </w:pPr>
    <w:rPr>
      <w:i/>
      <w:iCs/>
    </w:rPr>
  </w:style>
  <w:style w:type="paragraph" w:customStyle="1" w:styleId="Remark1">
    <w:name w:val="Remark1"/>
    <w:basedOn w:val="Base"/>
    <w:rsid w:val="00290581"/>
    <w:pPr>
      <w:numPr>
        <w:numId w:val="20"/>
      </w:numPr>
    </w:pPr>
    <w:rPr>
      <w:i/>
      <w:iCs/>
    </w:rPr>
  </w:style>
  <w:style w:type="paragraph" w:customStyle="1" w:styleId="Remark2">
    <w:name w:val="Remark2"/>
    <w:basedOn w:val="Base"/>
    <w:rsid w:val="00290581"/>
    <w:pPr>
      <w:numPr>
        <w:numId w:val="21"/>
      </w:numPr>
    </w:pPr>
    <w:rPr>
      <w:i/>
      <w:iCs/>
    </w:rPr>
  </w:style>
  <w:style w:type="paragraph" w:customStyle="1" w:styleId="Remark3">
    <w:name w:val="Remark3"/>
    <w:basedOn w:val="Base"/>
    <w:semiHidden/>
    <w:rsid w:val="00290581"/>
    <w:pPr>
      <w:numPr>
        <w:numId w:val="22"/>
      </w:numPr>
    </w:pPr>
    <w:rPr>
      <w:i/>
      <w:iCs/>
    </w:rPr>
  </w:style>
  <w:style w:type="paragraph" w:customStyle="1" w:styleId="Remark4">
    <w:name w:val="Remark4"/>
    <w:basedOn w:val="Base"/>
    <w:semiHidden/>
    <w:rsid w:val="00290581"/>
    <w:pPr>
      <w:numPr>
        <w:numId w:val="23"/>
      </w:numPr>
    </w:pPr>
    <w:rPr>
      <w:i/>
      <w:iCs/>
    </w:rPr>
  </w:style>
  <w:style w:type="paragraph" w:customStyle="1" w:styleId="Remark5">
    <w:name w:val="Remark5"/>
    <w:basedOn w:val="Base"/>
    <w:semiHidden/>
    <w:rsid w:val="00290581"/>
    <w:pPr>
      <w:numPr>
        <w:numId w:val="24"/>
      </w:numPr>
    </w:pPr>
    <w:rPr>
      <w:i/>
      <w:iCs/>
    </w:rPr>
  </w:style>
  <w:style w:type="paragraph" w:customStyle="1" w:styleId="SectionTitle">
    <w:name w:val="Section Title"/>
    <w:basedOn w:val="Base"/>
    <w:rsid w:val="00290581"/>
    <w:pPr>
      <w:jc w:val="center"/>
    </w:pPr>
    <w:rPr>
      <w:b/>
      <w:bCs/>
      <w:sz w:val="32"/>
      <w:szCs w:val="36"/>
    </w:rPr>
  </w:style>
  <w:style w:type="paragraph" w:customStyle="1" w:styleId="SubjectTitle">
    <w:name w:val="Subject Title"/>
    <w:basedOn w:val="Base"/>
    <w:next w:val="Para1"/>
    <w:rsid w:val="00290581"/>
    <w:pPr>
      <w:spacing w:before="360" w:after="240"/>
      <w:jc w:val="center"/>
    </w:pPr>
    <w:rPr>
      <w:b/>
      <w:bCs/>
      <w:smallCaps/>
      <w:spacing w:val="40"/>
      <w:sz w:val="40"/>
      <w:szCs w:val="44"/>
    </w:rPr>
  </w:style>
  <w:style w:type="paragraph" w:customStyle="1" w:styleId="TableCaption">
    <w:name w:val="Table Caption"/>
    <w:basedOn w:val="Base"/>
    <w:next w:val="Para1"/>
    <w:semiHidden/>
    <w:rsid w:val="00290581"/>
    <w:pPr>
      <w:jc w:val="center"/>
    </w:pPr>
    <w:rPr>
      <w:b/>
      <w:bCs/>
    </w:rPr>
  </w:style>
  <w:style w:type="paragraph" w:customStyle="1" w:styleId="TableAlpha">
    <w:name w:val="TableAlpha"/>
    <w:basedOn w:val="Base"/>
    <w:semiHidden/>
    <w:qFormat/>
    <w:rsid w:val="00290581"/>
    <w:pPr>
      <w:numPr>
        <w:numId w:val="25"/>
      </w:numPr>
      <w:tabs>
        <w:tab w:val="left" w:pos="357"/>
      </w:tabs>
      <w:spacing w:before="60" w:line="240" w:lineRule="exact"/>
      <w:jc w:val="left"/>
    </w:pPr>
  </w:style>
  <w:style w:type="paragraph" w:customStyle="1" w:styleId="TableBullet">
    <w:name w:val="TableBullet"/>
    <w:basedOn w:val="Base"/>
    <w:semiHidden/>
    <w:qFormat/>
    <w:rsid w:val="00290581"/>
    <w:pPr>
      <w:numPr>
        <w:numId w:val="26"/>
      </w:numPr>
      <w:spacing w:before="60" w:line="240" w:lineRule="exact"/>
      <w:ind w:left="357" w:hanging="357"/>
      <w:jc w:val="left"/>
    </w:pPr>
  </w:style>
  <w:style w:type="paragraph" w:customStyle="1" w:styleId="TableHead">
    <w:name w:val="TableHead"/>
    <w:basedOn w:val="Base"/>
    <w:qFormat/>
    <w:rsid w:val="00290581"/>
    <w:pPr>
      <w:spacing w:after="120"/>
      <w:jc w:val="center"/>
    </w:pPr>
    <w:rPr>
      <w:b/>
      <w:bCs/>
    </w:rPr>
  </w:style>
  <w:style w:type="paragraph" w:customStyle="1" w:styleId="TableNumeric">
    <w:name w:val="TableNumeric"/>
    <w:basedOn w:val="Base"/>
    <w:qFormat/>
    <w:rsid w:val="00290581"/>
    <w:pPr>
      <w:numPr>
        <w:numId w:val="27"/>
      </w:numPr>
      <w:spacing w:before="60" w:line="240" w:lineRule="exact"/>
      <w:jc w:val="left"/>
    </w:pPr>
  </w:style>
  <w:style w:type="paragraph" w:customStyle="1" w:styleId="TableOutline">
    <w:name w:val="TableOutline"/>
    <w:basedOn w:val="Base"/>
    <w:semiHidden/>
    <w:rsid w:val="00290581"/>
    <w:pPr>
      <w:numPr>
        <w:numId w:val="28"/>
      </w:numPr>
      <w:spacing w:before="60" w:line="240" w:lineRule="exact"/>
      <w:jc w:val="left"/>
    </w:pPr>
  </w:style>
  <w:style w:type="paragraph" w:customStyle="1" w:styleId="TableText">
    <w:name w:val="TableText"/>
    <w:basedOn w:val="Base"/>
    <w:link w:val="TableText0"/>
    <w:qFormat/>
    <w:rsid w:val="00290581"/>
    <w:pPr>
      <w:spacing w:before="60" w:line="240" w:lineRule="exact"/>
      <w:jc w:val="left"/>
    </w:pPr>
  </w:style>
  <w:style w:type="paragraph" w:customStyle="1" w:styleId="TableTitle">
    <w:name w:val="TableTitle"/>
    <w:basedOn w:val="Base"/>
    <w:semiHidden/>
    <w:qFormat/>
    <w:rsid w:val="00290581"/>
    <w:pPr>
      <w:spacing w:before="60" w:line="240" w:lineRule="exact"/>
      <w:jc w:val="left"/>
    </w:pPr>
    <w:rPr>
      <w:b/>
      <w:bCs/>
    </w:rPr>
  </w:style>
  <w:style w:type="paragraph" w:customStyle="1" w:styleId="a5">
    <w:name w:val="פסקת פתיחה"/>
    <w:basedOn w:val="a1"/>
    <w:next w:val="a1"/>
    <w:link w:val="a6"/>
    <w:qFormat/>
    <w:rsid w:val="00290581"/>
    <w:pPr>
      <w:overflowPunct w:val="0"/>
      <w:autoSpaceDE w:val="0"/>
      <w:autoSpaceDN w:val="0"/>
      <w:adjustRightInd w:val="0"/>
      <w:spacing w:after="120" w:line="276" w:lineRule="auto"/>
      <w:jc w:val="both"/>
      <w:textAlignment w:val="baseline"/>
    </w:pPr>
    <w:rPr>
      <w:rFonts w:cs="FrankRuehl"/>
      <w:kern w:val="28"/>
      <w:szCs w:val="26"/>
    </w:rPr>
  </w:style>
  <w:style w:type="character" w:customStyle="1" w:styleId="a6">
    <w:name w:val="פסקת פתיחה תו"/>
    <w:link w:val="a5"/>
    <w:rsid w:val="00290581"/>
    <w:rPr>
      <w:rFonts w:eastAsia="Times New Roman" w:cs="FrankRuehl"/>
      <w:kern w:val="28"/>
      <w:szCs w:val="26"/>
    </w:rPr>
  </w:style>
  <w:style w:type="character" w:styleId="a7">
    <w:name w:val="Placeholder Text"/>
    <w:basedOn w:val="a2"/>
    <w:uiPriority w:val="99"/>
    <w:semiHidden/>
    <w:rsid w:val="00290581"/>
    <w:rPr>
      <w:color w:val="808080"/>
    </w:rPr>
  </w:style>
  <w:style w:type="table" w:styleId="a8">
    <w:name w:val="Table Grid"/>
    <w:aliases w:val="טקסט טבלה תחתונה"/>
    <w:basedOn w:val="a3"/>
    <w:uiPriority w:val="59"/>
    <w:rsid w:val="002905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1"/>
    <w:link w:val="aa"/>
    <w:unhideWhenUsed/>
    <w:rsid w:val="00290581"/>
    <w:pPr>
      <w:tabs>
        <w:tab w:val="center" w:pos="4153"/>
        <w:tab w:val="right" w:pos="8306"/>
      </w:tabs>
    </w:pPr>
  </w:style>
  <w:style w:type="character" w:customStyle="1" w:styleId="aa">
    <w:name w:val="כותרת עליונה תו"/>
    <w:basedOn w:val="a2"/>
    <w:link w:val="a9"/>
    <w:rsid w:val="00290581"/>
    <w:rPr>
      <w:rFonts w:eastAsia="Times New Roman"/>
      <w:sz w:val="24"/>
    </w:rPr>
  </w:style>
  <w:style w:type="paragraph" w:styleId="ab">
    <w:name w:val="footer"/>
    <w:basedOn w:val="a1"/>
    <w:link w:val="ac"/>
    <w:unhideWhenUsed/>
    <w:rsid w:val="00290581"/>
    <w:pPr>
      <w:tabs>
        <w:tab w:val="center" w:pos="4153"/>
        <w:tab w:val="right" w:pos="8306"/>
      </w:tabs>
    </w:pPr>
  </w:style>
  <w:style w:type="character" w:customStyle="1" w:styleId="ac">
    <w:name w:val="כותרת תחתונה תו"/>
    <w:basedOn w:val="a2"/>
    <w:link w:val="ab"/>
    <w:rsid w:val="00290581"/>
    <w:rPr>
      <w:rFonts w:eastAsia="Times New Roman"/>
      <w:sz w:val="24"/>
    </w:rPr>
  </w:style>
  <w:style w:type="paragraph" w:styleId="ad">
    <w:name w:val="List Paragraph"/>
    <w:basedOn w:val="a1"/>
    <w:uiPriority w:val="34"/>
    <w:qFormat/>
    <w:rsid w:val="00290581"/>
    <w:pPr>
      <w:ind w:left="720"/>
    </w:pPr>
    <w:rPr>
      <w:rFonts w:ascii="Calibri" w:eastAsiaTheme="minorHAnsi" w:hAnsi="Calibri" w:cs="Times New Roman"/>
    </w:rPr>
  </w:style>
  <w:style w:type="character" w:styleId="ae">
    <w:name w:val="annotation reference"/>
    <w:basedOn w:val="a2"/>
    <w:uiPriority w:val="99"/>
    <w:semiHidden/>
    <w:unhideWhenUsed/>
    <w:rsid w:val="00290581"/>
    <w:rPr>
      <w:sz w:val="16"/>
      <w:szCs w:val="16"/>
    </w:rPr>
  </w:style>
  <w:style w:type="paragraph" w:styleId="af">
    <w:name w:val="annotation text"/>
    <w:basedOn w:val="a1"/>
    <w:link w:val="af0"/>
    <w:uiPriority w:val="99"/>
    <w:semiHidden/>
    <w:unhideWhenUsed/>
    <w:rsid w:val="00290581"/>
    <w:rPr>
      <w:sz w:val="20"/>
      <w:szCs w:val="20"/>
    </w:rPr>
  </w:style>
  <w:style w:type="character" w:customStyle="1" w:styleId="af0">
    <w:name w:val="טקסט הערה תו"/>
    <w:basedOn w:val="a2"/>
    <w:link w:val="af"/>
    <w:uiPriority w:val="99"/>
    <w:semiHidden/>
    <w:rsid w:val="00290581"/>
    <w:rPr>
      <w:rFonts w:eastAsia="Times New Roman"/>
      <w:sz w:val="20"/>
      <w:szCs w:val="20"/>
    </w:rPr>
  </w:style>
  <w:style w:type="paragraph" w:styleId="af1">
    <w:name w:val="annotation subject"/>
    <w:basedOn w:val="af"/>
    <w:next w:val="af"/>
    <w:link w:val="af2"/>
    <w:uiPriority w:val="99"/>
    <w:semiHidden/>
    <w:unhideWhenUsed/>
    <w:rsid w:val="00290581"/>
    <w:rPr>
      <w:b/>
      <w:bCs/>
    </w:rPr>
  </w:style>
  <w:style w:type="character" w:customStyle="1" w:styleId="af2">
    <w:name w:val="נושא הערה תו"/>
    <w:basedOn w:val="af0"/>
    <w:link w:val="af1"/>
    <w:uiPriority w:val="99"/>
    <w:semiHidden/>
    <w:rsid w:val="00290581"/>
    <w:rPr>
      <w:rFonts w:eastAsia="Times New Roman"/>
      <w:b/>
      <w:bCs/>
      <w:sz w:val="20"/>
      <w:szCs w:val="20"/>
    </w:rPr>
  </w:style>
  <w:style w:type="paragraph" w:styleId="af3">
    <w:name w:val="Balloon Text"/>
    <w:basedOn w:val="a1"/>
    <w:link w:val="af4"/>
    <w:uiPriority w:val="99"/>
    <w:semiHidden/>
    <w:unhideWhenUsed/>
    <w:rsid w:val="00290581"/>
    <w:rPr>
      <w:rFonts w:ascii="Tahoma" w:hAnsi="Tahoma" w:cs="Tahoma"/>
      <w:sz w:val="18"/>
      <w:szCs w:val="18"/>
    </w:rPr>
  </w:style>
  <w:style w:type="character" w:customStyle="1" w:styleId="af4">
    <w:name w:val="טקסט בלונים תו"/>
    <w:basedOn w:val="a2"/>
    <w:link w:val="af3"/>
    <w:uiPriority w:val="99"/>
    <w:semiHidden/>
    <w:rsid w:val="00290581"/>
    <w:rPr>
      <w:rFonts w:ascii="Tahoma" w:eastAsia="Times New Roman" w:hAnsi="Tahoma" w:cs="Tahoma"/>
      <w:sz w:val="18"/>
      <w:szCs w:val="18"/>
    </w:rPr>
  </w:style>
  <w:style w:type="paragraph" w:styleId="af5">
    <w:name w:val="Bibliography"/>
    <w:basedOn w:val="a1"/>
    <w:next w:val="a1"/>
    <w:uiPriority w:val="37"/>
    <w:semiHidden/>
    <w:unhideWhenUsed/>
    <w:rsid w:val="00290581"/>
  </w:style>
  <w:style w:type="paragraph" w:styleId="af6">
    <w:name w:val="Block Text"/>
    <w:basedOn w:val="a1"/>
    <w:uiPriority w:val="99"/>
    <w:semiHidden/>
    <w:unhideWhenUsed/>
    <w:rsid w:val="00290581"/>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7">
    <w:name w:val="Body Text"/>
    <w:basedOn w:val="a1"/>
    <w:link w:val="af8"/>
    <w:uiPriority w:val="99"/>
    <w:semiHidden/>
    <w:unhideWhenUsed/>
    <w:rsid w:val="00290581"/>
    <w:pPr>
      <w:spacing w:after="120"/>
    </w:pPr>
  </w:style>
  <w:style w:type="character" w:customStyle="1" w:styleId="af8">
    <w:name w:val="גוף טקסט תו"/>
    <w:basedOn w:val="a2"/>
    <w:link w:val="af7"/>
    <w:uiPriority w:val="99"/>
    <w:semiHidden/>
    <w:rsid w:val="00290581"/>
    <w:rPr>
      <w:rFonts w:eastAsia="Times New Roman"/>
      <w:sz w:val="24"/>
    </w:rPr>
  </w:style>
  <w:style w:type="paragraph" w:styleId="23">
    <w:name w:val="Body Text 2"/>
    <w:basedOn w:val="a1"/>
    <w:link w:val="24"/>
    <w:uiPriority w:val="99"/>
    <w:semiHidden/>
    <w:unhideWhenUsed/>
    <w:rsid w:val="00290581"/>
    <w:pPr>
      <w:spacing w:after="120" w:line="480" w:lineRule="auto"/>
    </w:pPr>
  </w:style>
  <w:style w:type="character" w:customStyle="1" w:styleId="24">
    <w:name w:val="גוף טקסט 2 תו"/>
    <w:basedOn w:val="a2"/>
    <w:link w:val="23"/>
    <w:uiPriority w:val="99"/>
    <w:semiHidden/>
    <w:rsid w:val="00290581"/>
    <w:rPr>
      <w:rFonts w:eastAsia="Times New Roman"/>
      <w:sz w:val="24"/>
    </w:rPr>
  </w:style>
  <w:style w:type="paragraph" w:styleId="33">
    <w:name w:val="Body Text 3"/>
    <w:basedOn w:val="a1"/>
    <w:link w:val="34"/>
    <w:uiPriority w:val="99"/>
    <w:semiHidden/>
    <w:unhideWhenUsed/>
    <w:rsid w:val="00290581"/>
    <w:pPr>
      <w:spacing w:after="120"/>
    </w:pPr>
    <w:rPr>
      <w:sz w:val="16"/>
      <w:szCs w:val="16"/>
    </w:rPr>
  </w:style>
  <w:style w:type="character" w:customStyle="1" w:styleId="34">
    <w:name w:val="גוף טקסט 3 תו"/>
    <w:basedOn w:val="a2"/>
    <w:link w:val="33"/>
    <w:uiPriority w:val="99"/>
    <w:semiHidden/>
    <w:rsid w:val="00290581"/>
    <w:rPr>
      <w:rFonts w:eastAsia="Times New Roman"/>
      <w:sz w:val="16"/>
      <w:szCs w:val="16"/>
    </w:rPr>
  </w:style>
  <w:style w:type="paragraph" w:styleId="af9">
    <w:name w:val="Body Text First Indent"/>
    <w:basedOn w:val="af7"/>
    <w:link w:val="afa"/>
    <w:uiPriority w:val="99"/>
    <w:semiHidden/>
    <w:unhideWhenUsed/>
    <w:rsid w:val="00290581"/>
    <w:pPr>
      <w:spacing w:after="0"/>
      <w:ind w:firstLine="360"/>
    </w:pPr>
  </w:style>
  <w:style w:type="character" w:customStyle="1" w:styleId="afa">
    <w:name w:val="כניסת שורה ראשונה בגוף טקסט תו"/>
    <w:basedOn w:val="af8"/>
    <w:link w:val="af9"/>
    <w:uiPriority w:val="99"/>
    <w:semiHidden/>
    <w:rsid w:val="00290581"/>
    <w:rPr>
      <w:rFonts w:eastAsia="Times New Roman"/>
      <w:sz w:val="24"/>
    </w:rPr>
  </w:style>
  <w:style w:type="paragraph" w:styleId="afb">
    <w:name w:val="Body Text Indent"/>
    <w:basedOn w:val="a1"/>
    <w:link w:val="afc"/>
    <w:uiPriority w:val="99"/>
    <w:semiHidden/>
    <w:unhideWhenUsed/>
    <w:rsid w:val="00290581"/>
    <w:pPr>
      <w:spacing w:after="120"/>
      <w:ind w:left="283"/>
    </w:pPr>
  </w:style>
  <w:style w:type="character" w:customStyle="1" w:styleId="afc">
    <w:name w:val="כניסה בגוף טקסט תו"/>
    <w:basedOn w:val="a2"/>
    <w:link w:val="afb"/>
    <w:uiPriority w:val="99"/>
    <w:semiHidden/>
    <w:rsid w:val="00290581"/>
    <w:rPr>
      <w:rFonts w:eastAsia="Times New Roman"/>
      <w:sz w:val="24"/>
    </w:rPr>
  </w:style>
  <w:style w:type="paragraph" w:styleId="25">
    <w:name w:val="Body Text First Indent 2"/>
    <w:basedOn w:val="afb"/>
    <w:link w:val="26"/>
    <w:uiPriority w:val="99"/>
    <w:semiHidden/>
    <w:unhideWhenUsed/>
    <w:rsid w:val="00290581"/>
    <w:pPr>
      <w:spacing w:after="0"/>
      <w:ind w:left="360" w:firstLine="360"/>
    </w:pPr>
  </w:style>
  <w:style w:type="character" w:customStyle="1" w:styleId="26">
    <w:name w:val="כניסת שורה ראשונה בגוף טקסט 2 תו"/>
    <w:basedOn w:val="afc"/>
    <w:link w:val="25"/>
    <w:uiPriority w:val="99"/>
    <w:semiHidden/>
    <w:rsid w:val="00290581"/>
    <w:rPr>
      <w:rFonts w:eastAsia="Times New Roman"/>
      <w:sz w:val="24"/>
    </w:rPr>
  </w:style>
  <w:style w:type="paragraph" w:styleId="27">
    <w:name w:val="Body Text Indent 2"/>
    <w:basedOn w:val="a1"/>
    <w:link w:val="28"/>
    <w:uiPriority w:val="99"/>
    <w:semiHidden/>
    <w:unhideWhenUsed/>
    <w:rsid w:val="00290581"/>
    <w:pPr>
      <w:spacing w:after="120" w:line="480" w:lineRule="auto"/>
      <w:ind w:left="283"/>
    </w:pPr>
  </w:style>
  <w:style w:type="character" w:customStyle="1" w:styleId="28">
    <w:name w:val="כניסה בגוף טקסט 2 תו"/>
    <w:basedOn w:val="a2"/>
    <w:link w:val="27"/>
    <w:uiPriority w:val="99"/>
    <w:semiHidden/>
    <w:rsid w:val="00290581"/>
    <w:rPr>
      <w:rFonts w:eastAsia="Times New Roman"/>
      <w:sz w:val="24"/>
    </w:rPr>
  </w:style>
  <w:style w:type="paragraph" w:styleId="35">
    <w:name w:val="Body Text Indent 3"/>
    <w:basedOn w:val="a1"/>
    <w:link w:val="36"/>
    <w:uiPriority w:val="99"/>
    <w:semiHidden/>
    <w:unhideWhenUsed/>
    <w:rsid w:val="00290581"/>
    <w:pPr>
      <w:spacing w:after="120"/>
      <w:ind w:left="283"/>
    </w:pPr>
    <w:rPr>
      <w:sz w:val="16"/>
      <w:szCs w:val="16"/>
    </w:rPr>
  </w:style>
  <w:style w:type="character" w:customStyle="1" w:styleId="36">
    <w:name w:val="כניסה בגוף טקסט 3 תו"/>
    <w:basedOn w:val="a2"/>
    <w:link w:val="35"/>
    <w:uiPriority w:val="99"/>
    <w:semiHidden/>
    <w:rsid w:val="00290581"/>
    <w:rPr>
      <w:rFonts w:eastAsia="Times New Roman"/>
      <w:sz w:val="16"/>
      <w:szCs w:val="16"/>
    </w:rPr>
  </w:style>
  <w:style w:type="paragraph" w:styleId="afd">
    <w:name w:val="caption"/>
    <w:basedOn w:val="a1"/>
    <w:next w:val="a1"/>
    <w:uiPriority w:val="35"/>
    <w:semiHidden/>
    <w:unhideWhenUsed/>
    <w:qFormat/>
    <w:rsid w:val="00290581"/>
    <w:pPr>
      <w:spacing w:after="200"/>
    </w:pPr>
    <w:rPr>
      <w:i/>
      <w:iCs/>
      <w:color w:val="1F497D" w:themeColor="text2"/>
      <w:sz w:val="18"/>
      <w:szCs w:val="18"/>
    </w:rPr>
  </w:style>
  <w:style w:type="paragraph" w:styleId="afe">
    <w:name w:val="Closing"/>
    <w:basedOn w:val="a1"/>
    <w:link w:val="aff"/>
    <w:uiPriority w:val="99"/>
    <w:semiHidden/>
    <w:unhideWhenUsed/>
    <w:rsid w:val="00290581"/>
    <w:pPr>
      <w:ind w:left="4252"/>
    </w:pPr>
  </w:style>
  <w:style w:type="character" w:customStyle="1" w:styleId="aff">
    <w:name w:val="סיום תו"/>
    <w:basedOn w:val="a2"/>
    <w:link w:val="afe"/>
    <w:uiPriority w:val="99"/>
    <w:semiHidden/>
    <w:rsid w:val="00290581"/>
    <w:rPr>
      <w:rFonts w:eastAsia="Times New Roman"/>
      <w:sz w:val="24"/>
    </w:rPr>
  </w:style>
  <w:style w:type="paragraph" w:styleId="aff0">
    <w:name w:val="Date"/>
    <w:basedOn w:val="a1"/>
    <w:next w:val="a1"/>
    <w:link w:val="aff1"/>
    <w:uiPriority w:val="99"/>
    <w:semiHidden/>
    <w:unhideWhenUsed/>
    <w:rsid w:val="00290581"/>
  </w:style>
  <w:style w:type="character" w:customStyle="1" w:styleId="aff1">
    <w:name w:val="תאריך תו"/>
    <w:basedOn w:val="a2"/>
    <w:link w:val="aff0"/>
    <w:uiPriority w:val="99"/>
    <w:semiHidden/>
    <w:rsid w:val="00290581"/>
    <w:rPr>
      <w:rFonts w:eastAsia="Times New Roman"/>
      <w:sz w:val="24"/>
    </w:rPr>
  </w:style>
  <w:style w:type="paragraph" w:styleId="aff2">
    <w:name w:val="Document Map"/>
    <w:basedOn w:val="a1"/>
    <w:link w:val="aff3"/>
    <w:semiHidden/>
    <w:unhideWhenUsed/>
    <w:rsid w:val="00290581"/>
    <w:rPr>
      <w:rFonts w:ascii="Segoe UI" w:hAnsi="Segoe UI" w:cs="Segoe UI"/>
      <w:sz w:val="16"/>
      <w:szCs w:val="16"/>
    </w:rPr>
  </w:style>
  <w:style w:type="character" w:customStyle="1" w:styleId="aff3">
    <w:name w:val="מפת מסמך תו"/>
    <w:basedOn w:val="a2"/>
    <w:link w:val="aff2"/>
    <w:semiHidden/>
    <w:rsid w:val="00290581"/>
    <w:rPr>
      <w:rFonts w:ascii="Segoe UI" w:eastAsia="Times New Roman" w:hAnsi="Segoe UI" w:cs="Segoe UI"/>
      <w:sz w:val="16"/>
      <w:szCs w:val="16"/>
    </w:rPr>
  </w:style>
  <w:style w:type="paragraph" w:styleId="aff4">
    <w:name w:val="E-mail Signature"/>
    <w:basedOn w:val="a1"/>
    <w:link w:val="aff5"/>
    <w:uiPriority w:val="99"/>
    <w:semiHidden/>
    <w:unhideWhenUsed/>
    <w:rsid w:val="00290581"/>
  </w:style>
  <w:style w:type="character" w:customStyle="1" w:styleId="aff5">
    <w:name w:val="חתימת דואר אלקטרוני תו"/>
    <w:basedOn w:val="a2"/>
    <w:link w:val="aff4"/>
    <w:uiPriority w:val="99"/>
    <w:semiHidden/>
    <w:rsid w:val="00290581"/>
    <w:rPr>
      <w:rFonts w:eastAsia="Times New Roman"/>
      <w:sz w:val="24"/>
    </w:rPr>
  </w:style>
  <w:style w:type="paragraph" w:styleId="aff6">
    <w:name w:val="endnote text"/>
    <w:basedOn w:val="a1"/>
    <w:link w:val="aff7"/>
    <w:uiPriority w:val="99"/>
    <w:semiHidden/>
    <w:unhideWhenUsed/>
    <w:rsid w:val="00290581"/>
    <w:rPr>
      <w:sz w:val="20"/>
      <w:szCs w:val="20"/>
    </w:rPr>
  </w:style>
  <w:style w:type="character" w:customStyle="1" w:styleId="aff7">
    <w:name w:val="טקסט הערת סיום תו"/>
    <w:basedOn w:val="a2"/>
    <w:link w:val="aff6"/>
    <w:uiPriority w:val="99"/>
    <w:semiHidden/>
    <w:rsid w:val="00290581"/>
    <w:rPr>
      <w:rFonts w:eastAsia="Times New Roman"/>
      <w:sz w:val="20"/>
      <w:szCs w:val="20"/>
    </w:rPr>
  </w:style>
  <w:style w:type="paragraph" w:styleId="aff8">
    <w:name w:val="envelope address"/>
    <w:basedOn w:val="a1"/>
    <w:uiPriority w:val="99"/>
    <w:semiHidden/>
    <w:unhideWhenUsed/>
    <w:rsid w:val="00290581"/>
    <w:pPr>
      <w:framePr w:w="7920" w:h="1980" w:hRule="exact" w:hSpace="180" w:wrap="auto" w:hAnchor="page" w:xAlign="center" w:yAlign="bottom"/>
      <w:ind w:left="2880"/>
    </w:pPr>
    <w:rPr>
      <w:rFonts w:asciiTheme="majorHAnsi" w:eastAsiaTheme="majorEastAsia" w:hAnsiTheme="majorHAnsi" w:cstheme="majorBidi"/>
    </w:rPr>
  </w:style>
  <w:style w:type="paragraph" w:styleId="aff9">
    <w:name w:val="envelope return"/>
    <w:basedOn w:val="a1"/>
    <w:uiPriority w:val="99"/>
    <w:semiHidden/>
    <w:unhideWhenUsed/>
    <w:rsid w:val="00290581"/>
    <w:rPr>
      <w:rFonts w:asciiTheme="majorHAnsi" w:eastAsiaTheme="majorEastAsia" w:hAnsiTheme="majorHAnsi" w:cstheme="majorBidi"/>
      <w:sz w:val="20"/>
      <w:szCs w:val="20"/>
    </w:rPr>
  </w:style>
  <w:style w:type="paragraph" w:styleId="affa">
    <w:name w:val="footnote text"/>
    <w:basedOn w:val="a1"/>
    <w:link w:val="affb"/>
    <w:semiHidden/>
    <w:unhideWhenUsed/>
    <w:rsid w:val="00290581"/>
    <w:rPr>
      <w:sz w:val="20"/>
      <w:szCs w:val="20"/>
    </w:rPr>
  </w:style>
  <w:style w:type="character" w:customStyle="1" w:styleId="affb">
    <w:name w:val="טקסט הערת שוליים תו"/>
    <w:basedOn w:val="a2"/>
    <w:link w:val="affa"/>
    <w:semiHidden/>
    <w:rsid w:val="00290581"/>
    <w:rPr>
      <w:rFonts w:eastAsia="Times New Roman"/>
      <w:sz w:val="20"/>
      <w:szCs w:val="20"/>
    </w:rPr>
  </w:style>
  <w:style w:type="paragraph" w:styleId="HTML">
    <w:name w:val="HTML Address"/>
    <w:basedOn w:val="a1"/>
    <w:link w:val="HTML0"/>
    <w:uiPriority w:val="99"/>
    <w:semiHidden/>
    <w:unhideWhenUsed/>
    <w:rsid w:val="00290581"/>
    <w:rPr>
      <w:i/>
      <w:iCs/>
    </w:rPr>
  </w:style>
  <w:style w:type="character" w:customStyle="1" w:styleId="HTML0">
    <w:name w:val="כתובת HTML תו"/>
    <w:basedOn w:val="a2"/>
    <w:link w:val="HTML"/>
    <w:uiPriority w:val="99"/>
    <w:semiHidden/>
    <w:rsid w:val="00290581"/>
    <w:rPr>
      <w:rFonts w:eastAsia="Times New Roman"/>
      <w:i/>
      <w:iCs/>
      <w:sz w:val="24"/>
    </w:rPr>
  </w:style>
  <w:style w:type="paragraph" w:styleId="HTML1">
    <w:name w:val="HTML Preformatted"/>
    <w:basedOn w:val="a1"/>
    <w:link w:val="HTML2"/>
    <w:uiPriority w:val="99"/>
    <w:semiHidden/>
    <w:unhideWhenUsed/>
    <w:rsid w:val="00290581"/>
    <w:rPr>
      <w:rFonts w:ascii="Consolas" w:hAnsi="Consolas"/>
      <w:sz w:val="20"/>
      <w:szCs w:val="20"/>
    </w:rPr>
  </w:style>
  <w:style w:type="character" w:customStyle="1" w:styleId="HTML2">
    <w:name w:val="HTML מעוצב מראש תו"/>
    <w:basedOn w:val="a2"/>
    <w:link w:val="HTML1"/>
    <w:uiPriority w:val="99"/>
    <w:semiHidden/>
    <w:rsid w:val="00290581"/>
    <w:rPr>
      <w:rFonts w:ascii="Consolas" w:eastAsia="Times New Roman" w:hAnsi="Consolas"/>
      <w:sz w:val="20"/>
      <w:szCs w:val="20"/>
    </w:rPr>
  </w:style>
  <w:style w:type="paragraph" w:styleId="Index1">
    <w:name w:val="index 1"/>
    <w:basedOn w:val="a1"/>
    <w:next w:val="a1"/>
    <w:uiPriority w:val="99"/>
    <w:semiHidden/>
    <w:unhideWhenUsed/>
    <w:rsid w:val="00290581"/>
    <w:pPr>
      <w:ind w:left="240" w:hanging="240"/>
    </w:pPr>
  </w:style>
  <w:style w:type="paragraph" w:styleId="Index2">
    <w:name w:val="index 2"/>
    <w:basedOn w:val="a1"/>
    <w:next w:val="a1"/>
    <w:uiPriority w:val="99"/>
    <w:semiHidden/>
    <w:unhideWhenUsed/>
    <w:rsid w:val="00290581"/>
    <w:pPr>
      <w:ind w:left="480" w:hanging="240"/>
    </w:pPr>
  </w:style>
  <w:style w:type="paragraph" w:styleId="Index3">
    <w:name w:val="index 3"/>
    <w:basedOn w:val="a1"/>
    <w:next w:val="a1"/>
    <w:uiPriority w:val="99"/>
    <w:semiHidden/>
    <w:unhideWhenUsed/>
    <w:rsid w:val="00290581"/>
    <w:pPr>
      <w:ind w:left="720" w:hanging="240"/>
    </w:pPr>
  </w:style>
  <w:style w:type="paragraph" w:styleId="Index4">
    <w:name w:val="index 4"/>
    <w:basedOn w:val="a1"/>
    <w:next w:val="a1"/>
    <w:uiPriority w:val="99"/>
    <w:semiHidden/>
    <w:unhideWhenUsed/>
    <w:rsid w:val="00290581"/>
    <w:pPr>
      <w:ind w:left="960" w:hanging="240"/>
    </w:pPr>
  </w:style>
  <w:style w:type="paragraph" w:styleId="Index5">
    <w:name w:val="index 5"/>
    <w:basedOn w:val="a1"/>
    <w:next w:val="a1"/>
    <w:uiPriority w:val="99"/>
    <w:semiHidden/>
    <w:unhideWhenUsed/>
    <w:rsid w:val="00290581"/>
    <w:pPr>
      <w:ind w:left="1200" w:hanging="240"/>
    </w:pPr>
  </w:style>
  <w:style w:type="paragraph" w:styleId="Index6">
    <w:name w:val="index 6"/>
    <w:basedOn w:val="a1"/>
    <w:next w:val="a1"/>
    <w:uiPriority w:val="99"/>
    <w:semiHidden/>
    <w:unhideWhenUsed/>
    <w:rsid w:val="00290581"/>
    <w:pPr>
      <w:ind w:left="1440" w:hanging="240"/>
    </w:pPr>
  </w:style>
  <w:style w:type="paragraph" w:styleId="Index7">
    <w:name w:val="index 7"/>
    <w:basedOn w:val="a1"/>
    <w:next w:val="a1"/>
    <w:uiPriority w:val="99"/>
    <w:semiHidden/>
    <w:unhideWhenUsed/>
    <w:rsid w:val="00290581"/>
    <w:pPr>
      <w:ind w:left="1680" w:hanging="240"/>
    </w:pPr>
  </w:style>
  <w:style w:type="paragraph" w:styleId="Index8">
    <w:name w:val="index 8"/>
    <w:basedOn w:val="a1"/>
    <w:next w:val="a1"/>
    <w:uiPriority w:val="99"/>
    <w:semiHidden/>
    <w:unhideWhenUsed/>
    <w:rsid w:val="00290581"/>
    <w:pPr>
      <w:ind w:left="1920" w:hanging="240"/>
    </w:pPr>
  </w:style>
  <w:style w:type="paragraph" w:styleId="Index9">
    <w:name w:val="index 9"/>
    <w:basedOn w:val="a1"/>
    <w:next w:val="a1"/>
    <w:uiPriority w:val="99"/>
    <w:semiHidden/>
    <w:unhideWhenUsed/>
    <w:rsid w:val="00290581"/>
    <w:pPr>
      <w:ind w:left="2160" w:hanging="240"/>
    </w:pPr>
  </w:style>
  <w:style w:type="paragraph" w:styleId="affc">
    <w:name w:val="index heading"/>
    <w:basedOn w:val="a1"/>
    <w:next w:val="Index1"/>
    <w:uiPriority w:val="99"/>
    <w:semiHidden/>
    <w:unhideWhenUsed/>
    <w:rsid w:val="00290581"/>
    <w:rPr>
      <w:rFonts w:asciiTheme="majorHAnsi" w:eastAsiaTheme="majorEastAsia" w:hAnsiTheme="majorHAnsi" w:cstheme="majorBidi"/>
      <w:b/>
      <w:bCs/>
    </w:rPr>
  </w:style>
  <w:style w:type="paragraph" w:styleId="affd">
    <w:name w:val="Intense Quote"/>
    <w:basedOn w:val="a1"/>
    <w:next w:val="a1"/>
    <w:link w:val="affe"/>
    <w:uiPriority w:val="30"/>
    <w:qFormat/>
    <w:rsid w:val="00290581"/>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e">
    <w:name w:val="ציטוט חזק תו"/>
    <w:basedOn w:val="a2"/>
    <w:link w:val="affd"/>
    <w:uiPriority w:val="30"/>
    <w:rsid w:val="00290581"/>
    <w:rPr>
      <w:rFonts w:eastAsia="Times New Roman"/>
      <w:i/>
      <w:iCs/>
      <w:color w:val="4F81BD" w:themeColor="accent1"/>
      <w:sz w:val="24"/>
    </w:rPr>
  </w:style>
  <w:style w:type="paragraph" w:styleId="afff">
    <w:name w:val="List"/>
    <w:basedOn w:val="a1"/>
    <w:uiPriority w:val="99"/>
    <w:semiHidden/>
    <w:unhideWhenUsed/>
    <w:rsid w:val="00290581"/>
    <w:pPr>
      <w:ind w:left="283" w:hanging="283"/>
      <w:contextualSpacing/>
    </w:pPr>
  </w:style>
  <w:style w:type="paragraph" w:styleId="29">
    <w:name w:val="List 2"/>
    <w:basedOn w:val="a1"/>
    <w:uiPriority w:val="99"/>
    <w:semiHidden/>
    <w:unhideWhenUsed/>
    <w:rsid w:val="00290581"/>
    <w:pPr>
      <w:ind w:left="566" w:hanging="283"/>
      <w:contextualSpacing/>
    </w:pPr>
  </w:style>
  <w:style w:type="paragraph" w:styleId="37">
    <w:name w:val="List 3"/>
    <w:basedOn w:val="a1"/>
    <w:uiPriority w:val="99"/>
    <w:semiHidden/>
    <w:unhideWhenUsed/>
    <w:rsid w:val="00290581"/>
    <w:pPr>
      <w:ind w:left="849" w:hanging="283"/>
      <w:contextualSpacing/>
    </w:pPr>
  </w:style>
  <w:style w:type="paragraph" w:styleId="43">
    <w:name w:val="List 4"/>
    <w:basedOn w:val="a1"/>
    <w:uiPriority w:val="99"/>
    <w:semiHidden/>
    <w:unhideWhenUsed/>
    <w:rsid w:val="00290581"/>
    <w:pPr>
      <w:ind w:left="1132" w:hanging="283"/>
      <w:contextualSpacing/>
    </w:pPr>
  </w:style>
  <w:style w:type="paragraph" w:styleId="53">
    <w:name w:val="List 5"/>
    <w:basedOn w:val="a1"/>
    <w:uiPriority w:val="99"/>
    <w:semiHidden/>
    <w:unhideWhenUsed/>
    <w:rsid w:val="00290581"/>
    <w:pPr>
      <w:ind w:left="1415" w:hanging="283"/>
      <w:contextualSpacing/>
    </w:pPr>
  </w:style>
  <w:style w:type="paragraph" w:styleId="a0">
    <w:name w:val="List Bullet"/>
    <w:basedOn w:val="a1"/>
    <w:uiPriority w:val="99"/>
    <w:semiHidden/>
    <w:unhideWhenUsed/>
    <w:rsid w:val="00290581"/>
    <w:pPr>
      <w:numPr>
        <w:numId w:val="30"/>
      </w:numPr>
      <w:contextualSpacing/>
    </w:pPr>
  </w:style>
  <w:style w:type="paragraph" w:styleId="20">
    <w:name w:val="List Bullet 2"/>
    <w:basedOn w:val="a1"/>
    <w:uiPriority w:val="99"/>
    <w:semiHidden/>
    <w:unhideWhenUsed/>
    <w:rsid w:val="00290581"/>
    <w:pPr>
      <w:numPr>
        <w:numId w:val="31"/>
      </w:numPr>
      <w:contextualSpacing/>
    </w:pPr>
  </w:style>
  <w:style w:type="paragraph" w:styleId="30">
    <w:name w:val="List Bullet 3"/>
    <w:basedOn w:val="a1"/>
    <w:uiPriority w:val="99"/>
    <w:semiHidden/>
    <w:unhideWhenUsed/>
    <w:rsid w:val="00290581"/>
    <w:pPr>
      <w:numPr>
        <w:numId w:val="32"/>
      </w:numPr>
      <w:contextualSpacing/>
    </w:pPr>
  </w:style>
  <w:style w:type="paragraph" w:styleId="40">
    <w:name w:val="List Bullet 4"/>
    <w:basedOn w:val="a1"/>
    <w:uiPriority w:val="99"/>
    <w:semiHidden/>
    <w:unhideWhenUsed/>
    <w:rsid w:val="00290581"/>
    <w:pPr>
      <w:numPr>
        <w:numId w:val="33"/>
      </w:numPr>
      <w:contextualSpacing/>
    </w:pPr>
  </w:style>
  <w:style w:type="paragraph" w:styleId="50">
    <w:name w:val="List Bullet 5"/>
    <w:basedOn w:val="a1"/>
    <w:uiPriority w:val="99"/>
    <w:semiHidden/>
    <w:unhideWhenUsed/>
    <w:rsid w:val="00290581"/>
    <w:pPr>
      <w:numPr>
        <w:numId w:val="34"/>
      </w:numPr>
      <w:contextualSpacing/>
    </w:pPr>
  </w:style>
  <w:style w:type="paragraph" w:styleId="afff0">
    <w:name w:val="List Continue"/>
    <w:basedOn w:val="a1"/>
    <w:uiPriority w:val="99"/>
    <w:semiHidden/>
    <w:unhideWhenUsed/>
    <w:rsid w:val="00290581"/>
    <w:pPr>
      <w:spacing w:after="120"/>
      <w:ind w:left="283"/>
      <w:contextualSpacing/>
    </w:pPr>
  </w:style>
  <w:style w:type="paragraph" w:styleId="2a">
    <w:name w:val="List Continue 2"/>
    <w:basedOn w:val="a1"/>
    <w:uiPriority w:val="99"/>
    <w:semiHidden/>
    <w:unhideWhenUsed/>
    <w:rsid w:val="00290581"/>
    <w:pPr>
      <w:spacing w:after="120"/>
      <w:ind w:left="566"/>
      <w:contextualSpacing/>
    </w:pPr>
  </w:style>
  <w:style w:type="paragraph" w:styleId="38">
    <w:name w:val="List Continue 3"/>
    <w:basedOn w:val="a1"/>
    <w:uiPriority w:val="99"/>
    <w:semiHidden/>
    <w:unhideWhenUsed/>
    <w:rsid w:val="00290581"/>
    <w:pPr>
      <w:spacing w:after="120"/>
      <w:ind w:left="849"/>
      <w:contextualSpacing/>
    </w:pPr>
  </w:style>
  <w:style w:type="paragraph" w:styleId="44">
    <w:name w:val="List Continue 4"/>
    <w:basedOn w:val="a1"/>
    <w:uiPriority w:val="99"/>
    <w:semiHidden/>
    <w:unhideWhenUsed/>
    <w:rsid w:val="00290581"/>
    <w:pPr>
      <w:spacing w:after="120"/>
      <w:ind w:left="1132"/>
      <w:contextualSpacing/>
    </w:pPr>
  </w:style>
  <w:style w:type="paragraph" w:styleId="54">
    <w:name w:val="List Continue 5"/>
    <w:basedOn w:val="a1"/>
    <w:uiPriority w:val="99"/>
    <w:semiHidden/>
    <w:unhideWhenUsed/>
    <w:rsid w:val="00290581"/>
    <w:pPr>
      <w:spacing w:after="120"/>
      <w:ind w:left="1415"/>
      <w:contextualSpacing/>
    </w:pPr>
  </w:style>
  <w:style w:type="paragraph" w:styleId="a">
    <w:name w:val="List Number"/>
    <w:basedOn w:val="a1"/>
    <w:uiPriority w:val="99"/>
    <w:semiHidden/>
    <w:unhideWhenUsed/>
    <w:rsid w:val="00290581"/>
    <w:pPr>
      <w:numPr>
        <w:numId w:val="35"/>
      </w:numPr>
      <w:contextualSpacing/>
    </w:pPr>
  </w:style>
  <w:style w:type="paragraph" w:styleId="2">
    <w:name w:val="List Number 2"/>
    <w:basedOn w:val="a1"/>
    <w:uiPriority w:val="99"/>
    <w:semiHidden/>
    <w:unhideWhenUsed/>
    <w:rsid w:val="00290581"/>
    <w:pPr>
      <w:numPr>
        <w:numId w:val="36"/>
      </w:numPr>
      <w:contextualSpacing/>
    </w:pPr>
  </w:style>
  <w:style w:type="paragraph" w:styleId="3">
    <w:name w:val="List Number 3"/>
    <w:basedOn w:val="a1"/>
    <w:uiPriority w:val="99"/>
    <w:semiHidden/>
    <w:unhideWhenUsed/>
    <w:rsid w:val="00290581"/>
    <w:pPr>
      <w:numPr>
        <w:numId w:val="37"/>
      </w:numPr>
      <w:contextualSpacing/>
    </w:pPr>
  </w:style>
  <w:style w:type="paragraph" w:styleId="4">
    <w:name w:val="List Number 4"/>
    <w:basedOn w:val="a1"/>
    <w:uiPriority w:val="99"/>
    <w:semiHidden/>
    <w:unhideWhenUsed/>
    <w:rsid w:val="00290581"/>
    <w:pPr>
      <w:numPr>
        <w:numId w:val="38"/>
      </w:numPr>
      <w:contextualSpacing/>
    </w:pPr>
  </w:style>
  <w:style w:type="paragraph" w:styleId="5">
    <w:name w:val="List Number 5"/>
    <w:basedOn w:val="a1"/>
    <w:uiPriority w:val="99"/>
    <w:semiHidden/>
    <w:unhideWhenUsed/>
    <w:rsid w:val="00290581"/>
    <w:pPr>
      <w:numPr>
        <w:numId w:val="39"/>
      </w:numPr>
      <w:contextualSpacing/>
    </w:pPr>
  </w:style>
  <w:style w:type="paragraph" w:styleId="afff1">
    <w:name w:val="macro"/>
    <w:link w:val="afff2"/>
    <w:uiPriority w:val="99"/>
    <w:semiHidden/>
    <w:unhideWhenUsed/>
    <w:rsid w:val="00290581"/>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sz w:val="20"/>
      <w:szCs w:val="20"/>
    </w:rPr>
  </w:style>
  <w:style w:type="character" w:customStyle="1" w:styleId="afff2">
    <w:name w:val="טקסט מאקרו תו"/>
    <w:basedOn w:val="a2"/>
    <w:link w:val="afff1"/>
    <w:uiPriority w:val="99"/>
    <w:semiHidden/>
    <w:rsid w:val="00290581"/>
    <w:rPr>
      <w:rFonts w:ascii="Consolas" w:eastAsia="Times New Roman" w:hAnsi="Consolas"/>
      <w:sz w:val="20"/>
      <w:szCs w:val="20"/>
    </w:rPr>
  </w:style>
  <w:style w:type="paragraph" w:styleId="afff3">
    <w:name w:val="Message Header"/>
    <w:basedOn w:val="a1"/>
    <w:link w:val="afff4"/>
    <w:uiPriority w:val="99"/>
    <w:semiHidden/>
    <w:unhideWhenUsed/>
    <w:rsid w:val="00290581"/>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4">
    <w:name w:val="כותרת עליונה של הודעה תו"/>
    <w:basedOn w:val="a2"/>
    <w:link w:val="afff3"/>
    <w:uiPriority w:val="99"/>
    <w:semiHidden/>
    <w:rsid w:val="00290581"/>
    <w:rPr>
      <w:rFonts w:asciiTheme="majorHAnsi" w:eastAsiaTheme="majorEastAsia" w:hAnsiTheme="majorHAnsi" w:cstheme="majorBidi"/>
      <w:sz w:val="24"/>
      <w:shd w:val="pct20" w:color="auto" w:fill="auto"/>
    </w:rPr>
  </w:style>
  <w:style w:type="paragraph" w:styleId="afff5">
    <w:name w:val="No Spacing"/>
    <w:uiPriority w:val="1"/>
    <w:qFormat/>
    <w:rsid w:val="00290581"/>
    <w:pPr>
      <w:bidi/>
    </w:pPr>
    <w:rPr>
      <w:rFonts w:eastAsia="Times New Roman"/>
      <w:sz w:val="24"/>
    </w:rPr>
  </w:style>
  <w:style w:type="paragraph" w:styleId="NormalWeb">
    <w:name w:val="Normal (Web)"/>
    <w:basedOn w:val="a1"/>
    <w:uiPriority w:val="99"/>
    <w:semiHidden/>
    <w:unhideWhenUsed/>
    <w:rsid w:val="00290581"/>
    <w:rPr>
      <w:rFonts w:cs="Times New Roman"/>
    </w:rPr>
  </w:style>
  <w:style w:type="paragraph" w:styleId="afff6">
    <w:name w:val="Normal Indent"/>
    <w:basedOn w:val="a1"/>
    <w:uiPriority w:val="99"/>
    <w:semiHidden/>
    <w:unhideWhenUsed/>
    <w:rsid w:val="00290581"/>
    <w:pPr>
      <w:ind w:left="720"/>
    </w:pPr>
  </w:style>
  <w:style w:type="paragraph" w:styleId="afff7">
    <w:name w:val="Note Heading"/>
    <w:basedOn w:val="a1"/>
    <w:next w:val="a1"/>
    <w:link w:val="afff8"/>
    <w:uiPriority w:val="99"/>
    <w:semiHidden/>
    <w:unhideWhenUsed/>
    <w:rsid w:val="00290581"/>
  </w:style>
  <w:style w:type="character" w:customStyle="1" w:styleId="afff8">
    <w:name w:val="כותרת הערות תו"/>
    <w:basedOn w:val="a2"/>
    <w:link w:val="afff7"/>
    <w:uiPriority w:val="99"/>
    <w:semiHidden/>
    <w:rsid w:val="00290581"/>
    <w:rPr>
      <w:rFonts w:eastAsia="Times New Roman"/>
      <w:sz w:val="24"/>
    </w:rPr>
  </w:style>
  <w:style w:type="paragraph" w:styleId="afff9">
    <w:name w:val="Plain Text"/>
    <w:basedOn w:val="a1"/>
    <w:link w:val="afffa"/>
    <w:uiPriority w:val="99"/>
    <w:semiHidden/>
    <w:unhideWhenUsed/>
    <w:rsid w:val="00290581"/>
    <w:rPr>
      <w:rFonts w:ascii="Consolas" w:hAnsi="Consolas"/>
      <w:sz w:val="21"/>
      <w:szCs w:val="21"/>
    </w:rPr>
  </w:style>
  <w:style w:type="character" w:customStyle="1" w:styleId="afffa">
    <w:name w:val="טקסט רגיל תו"/>
    <w:basedOn w:val="a2"/>
    <w:link w:val="afff9"/>
    <w:uiPriority w:val="99"/>
    <w:semiHidden/>
    <w:rsid w:val="00290581"/>
    <w:rPr>
      <w:rFonts w:ascii="Consolas" w:eastAsia="Times New Roman" w:hAnsi="Consolas"/>
      <w:sz w:val="21"/>
      <w:szCs w:val="21"/>
    </w:rPr>
  </w:style>
  <w:style w:type="paragraph" w:styleId="afffb">
    <w:name w:val="Quote"/>
    <w:basedOn w:val="a1"/>
    <w:next w:val="a1"/>
    <w:link w:val="afffc"/>
    <w:uiPriority w:val="29"/>
    <w:qFormat/>
    <w:rsid w:val="00290581"/>
    <w:pPr>
      <w:spacing w:before="200" w:after="160"/>
      <w:ind w:left="864" w:right="864"/>
      <w:jc w:val="center"/>
    </w:pPr>
    <w:rPr>
      <w:i/>
      <w:iCs/>
      <w:color w:val="404040" w:themeColor="text1" w:themeTint="BF"/>
    </w:rPr>
  </w:style>
  <w:style w:type="character" w:customStyle="1" w:styleId="afffc">
    <w:name w:val="ציטוט תו"/>
    <w:basedOn w:val="a2"/>
    <w:link w:val="afffb"/>
    <w:uiPriority w:val="29"/>
    <w:rsid w:val="00290581"/>
    <w:rPr>
      <w:rFonts w:eastAsia="Times New Roman"/>
      <w:i/>
      <w:iCs/>
      <w:color w:val="404040" w:themeColor="text1" w:themeTint="BF"/>
      <w:sz w:val="24"/>
    </w:rPr>
  </w:style>
  <w:style w:type="paragraph" w:styleId="afffd">
    <w:name w:val="Salutation"/>
    <w:basedOn w:val="a1"/>
    <w:next w:val="a1"/>
    <w:link w:val="afffe"/>
    <w:uiPriority w:val="99"/>
    <w:semiHidden/>
    <w:unhideWhenUsed/>
    <w:rsid w:val="00290581"/>
  </w:style>
  <w:style w:type="character" w:customStyle="1" w:styleId="afffe">
    <w:name w:val="ברכה תו"/>
    <w:basedOn w:val="a2"/>
    <w:link w:val="afffd"/>
    <w:uiPriority w:val="99"/>
    <w:semiHidden/>
    <w:rsid w:val="00290581"/>
    <w:rPr>
      <w:rFonts w:eastAsia="Times New Roman"/>
      <w:sz w:val="24"/>
    </w:rPr>
  </w:style>
  <w:style w:type="paragraph" w:styleId="affff">
    <w:name w:val="Signature"/>
    <w:basedOn w:val="a1"/>
    <w:link w:val="affff0"/>
    <w:uiPriority w:val="99"/>
    <w:semiHidden/>
    <w:unhideWhenUsed/>
    <w:rsid w:val="00290581"/>
    <w:pPr>
      <w:ind w:left="4252"/>
    </w:pPr>
  </w:style>
  <w:style w:type="character" w:customStyle="1" w:styleId="affff0">
    <w:name w:val="חתימה תו"/>
    <w:basedOn w:val="a2"/>
    <w:link w:val="affff"/>
    <w:uiPriority w:val="99"/>
    <w:semiHidden/>
    <w:rsid w:val="00290581"/>
    <w:rPr>
      <w:rFonts w:eastAsia="Times New Roman"/>
      <w:sz w:val="24"/>
    </w:rPr>
  </w:style>
  <w:style w:type="paragraph" w:styleId="affff1">
    <w:name w:val="Subtitle"/>
    <w:basedOn w:val="a1"/>
    <w:next w:val="a1"/>
    <w:link w:val="affff2"/>
    <w:uiPriority w:val="11"/>
    <w:qFormat/>
    <w:rsid w:val="00290581"/>
    <w:pPr>
      <w:numPr>
        <w:ilvl w:val="1"/>
      </w:numPr>
      <w:spacing w:after="160"/>
    </w:pPr>
    <w:rPr>
      <w:rFonts w:asciiTheme="minorHAnsi" w:eastAsiaTheme="minorEastAsia" w:hAnsiTheme="minorHAnsi" w:cstheme="minorBidi"/>
      <w:color w:val="5A5A5A" w:themeColor="text1" w:themeTint="A5"/>
      <w:spacing w:val="15"/>
    </w:rPr>
  </w:style>
  <w:style w:type="character" w:customStyle="1" w:styleId="affff2">
    <w:name w:val="כותרת משנה תו"/>
    <w:basedOn w:val="a2"/>
    <w:link w:val="affff1"/>
    <w:uiPriority w:val="11"/>
    <w:rsid w:val="00290581"/>
    <w:rPr>
      <w:rFonts w:asciiTheme="minorHAnsi" w:eastAsiaTheme="minorEastAsia" w:hAnsiTheme="minorHAnsi" w:cstheme="minorBidi"/>
      <w:color w:val="5A5A5A" w:themeColor="text1" w:themeTint="A5"/>
      <w:spacing w:val="15"/>
      <w:szCs w:val="22"/>
    </w:rPr>
  </w:style>
  <w:style w:type="paragraph" w:styleId="affff3">
    <w:name w:val="table of authorities"/>
    <w:basedOn w:val="a1"/>
    <w:next w:val="a1"/>
    <w:uiPriority w:val="99"/>
    <w:semiHidden/>
    <w:unhideWhenUsed/>
    <w:rsid w:val="00290581"/>
    <w:pPr>
      <w:ind w:left="240" w:hanging="240"/>
    </w:pPr>
  </w:style>
  <w:style w:type="paragraph" w:styleId="affff4">
    <w:name w:val="table of figures"/>
    <w:basedOn w:val="a1"/>
    <w:next w:val="a1"/>
    <w:semiHidden/>
    <w:unhideWhenUsed/>
    <w:rsid w:val="00290581"/>
  </w:style>
  <w:style w:type="paragraph" w:styleId="affff5">
    <w:name w:val="Title"/>
    <w:basedOn w:val="a1"/>
    <w:next w:val="a1"/>
    <w:link w:val="affff6"/>
    <w:uiPriority w:val="10"/>
    <w:qFormat/>
    <w:rsid w:val="00290581"/>
    <w:pPr>
      <w:contextualSpacing/>
    </w:pPr>
    <w:rPr>
      <w:rFonts w:asciiTheme="majorHAnsi" w:eastAsiaTheme="majorEastAsia" w:hAnsiTheme="majorHAnsi" w:cstheme="majorBidi"/>
      <w:spacing w:val="-10"/>
      <w:kern w:val="28"/>
      <w:sz w:val="56"/>
      <w:szCs w:val="56"/>
    </w:rPr>
  </w:style>
  <w:style w:type="character" w:customStyle="1" w:styleId="affff6">
    <w:name w:val="כותרת טקסט תו"/>
    <w:basedOn w:val="a2"/>
    <w:link w:val="affff5"/>
    <w:uiPriority w:val="10"/>
    <w:rsid w:val="00290581"/>
    <w:rPr>
      <w:rFonts w:asciiTheme="majorHAnsi" w:eastAsiaTheme="majorEastAsia" w:hAnsiTheme="majorHAnsi" w:cstheme="majorBidi"/>
      <w:spacing w:val="-10"/>
      <w:kern w:val="28"/>
      <w:sz w:val="56"/>
      <w:szCs w:val="56"/>
    </w:rPr>
  </w:style>
  <w:style w:type="paragraph" w:styleId="affff7">
    <w:name w:val="toa heading"/>
    <w:basedOn w:val="a1"/>
    <w:next w:val="a1"/>
    <w:uiPriority w:val="99"/>
    <w:semiHidden/>
    <w:unhideWhenUsed/>
    <w:rsid w:val="00290581"/>
    <w:pPr>
      <w:spacing w:before="120"/>
    </w:pPr>
    <w:rPr>
      <w:rFonts w:asciiTheme="majorHAnsi" w:eastAsiaTheme="majorEastAsia" w:hAnsiTheme="majorHAnsi" w:cstheme="majorBidi"/>
      <w:b/>
      <w:bCs/>
    </w:rPr>
  </w:style>
  <w:style w:type="paragraph" w:styleId="affff8">
    <w:name w:val="TOC Heading"/>
    <w:basedOn w:val="1"/>
    <w:next w:val="a1"/>
    <w:uiPriority w:val="39"/>
    <w:semiHidden/>
    <w:unhideWhenUsed/>
    <w:qFormat/>
    <w:rsid w:val="00290581"/>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paragraph" w:customStyle="1" w:styleId="Para0TitleUL">
    <w:name w:val="Para0 TitleUL"/>
    <w:basedOn w:val="Base"/>
    <w:next w:val="Para0"/>
    <w:qFormat/>
    <w:rsid w:val="00290581"/>
    <w:pPr>
      <w:spacing w:before="240"/>
    </w:pPr>
    <w:rPr>
      <w:b/>
      <w:bCs/>
      <w:u w:val="single"/>
    </w:rPr>
  </w:style>
  <w:style w:type="paragraph" w:customStyle="1" w:styleId="Para1TitleUL">
    <w:name w:val="Para1 TitleUL"/>
    <w:basedOn w:val="Base"/>
    <w:next w:val="Para1"/>
    <w:qFormat/>
    <w:rsid w:val="00290581"/>
    <w:pPr>
      <w:spacing w:before="240"/>
      <w:ind w:left="397"/>
    </w:pPr>
    <w:rPr>
      <w:b/>
      <w:bCs/>
      <w:u w:val="single"/>
    </w:rPr>
  </w:style>
  <w:style w:type="paragraph" w:customStyle="1" w:styleId="Para2TitleUL">
    <w:name w:val="Para2 TitleUL"/>
    <w:basedOn w:val="Base"/>
    <w:next w:val="Para2"/>
    <w:qFormat/>
    <w:rsid w:val="00290581"/>
    <w:pPr>
      <w:spacing w:before="240"/>
      <w:ind w:left="720"/>
    </w:pPr>
    <w:rPr>
      <w:b/>
      <w:bCs/>
      <w:u w:val="single"/>
    </w:rPr>
  </w:style>
  <w:style w:type="paragraph" w:customStyle="1" w:styleId="Para3TitleUL">
    <w:name w:val="Para3 TitleUL"/>
    <w:basedOn w:val="Base"/>
    <w:next w:val="Para3"/>
    <w:qFormat/>
    <w:rsid w:val="00290581"/>
    <w:pPr>
      <w:spacing w:before="240"/>
      <w:ind w:left="1083"/>
    </w:pPr>
    <w:rPr>
      <w:b/>
      <w:bCs/>
      <w:u w:val="single"/>
    </w:rPr>
  </w:style>
  <w:style w:type="paragraph" w:customStyle="1" w:styleId="Para4TitleUL">
    <w:name w:val="Para4 TitleUL"/>
    <w:basedOn w:val="Base"/>
    <w:next w:val="Para4"/>
    <w:qFormat/>
    <w:rsid w:val="00290581"/>
    <w:pPr>
      <w:spacing w:before="240"/>
      <w:ind w:left="1440"/>
    </w:pPr>
    <w:rPr>
      <w:b/>
      <w:bCs/>
      <w:u w:val="single"/>
    </w:rPr>
  </w:style>
  <w:style w:type="paragraph" w:customStyle="1" w:styleId="Para5TitleUL">
    <w:name w:val="Para5 TitleUL"/>
    <w:basedOn w:val="Base"/>
    <w:next w:val="Para5"/>
    <w:qFormat/>
    <w:rsid w:val="00290581"/>
    <w:pPr>
      <w:spacing w:before="240"/>
      <w:ind w:left="1854"/>
    </w:pPr>
    <w:rPr>
      <w:b/>
      <w:bCs/>
      <w:u w:val="single"/>
    </w:rPr>
  </w:style>
  <w:style w:type="paragraph" w:customStyle="1" w:styleId="Frame1">
    <w:name w:val="Frame1"/>
    <w:basedOn w:val="Base"/>
    <w:rsid w:val="00290581"/>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AlphaList20">
    <w:name w:val="Alpha List 2 תו"/>
    <w:basedOn w:val="a2"/>
    <w:link w:val="AlphaList2"/>
    <w:locked/>
    <w:rsid w:val="00037C66"/>
    <w:rPr>
      <w:rFonts w:eastAsia="Times New Roman"/>
      <w:lang w:eastAsia="he-IL"/>
    </w:rPr>
  </w:style>
  <w:style w:type="paragraph" w:customStyle="1" w:styleId="Frame10">
    <w:name w:val="Frame 1"/>
    <w:basedOn w:val="Base"/>
    <w:rsid w:val="00907959"/>
    <w:pPr>
      <w:pBdr>
        <w:top w:val="single" w:sz="6" w:space="8" w:color="auto"/>
        <w:left w:val="single" w:sz="6" w:space="8" w:color="auto"/>
        <w:bottom w:val="single" w:sz="6" w:space="8" w:color="auto"/>
        <w:right w:val="single" w:sz="6" w:space="8" w:color="auto"/>
      </w:pBdr>
      <w:ind w:left="795" w:right="795"/>
    </w:pPr>
  </w:style>
  <w:style w:type="character" w:styleId="Hyperlink">
    <w:name w:val="Hyperlink"/>
    <w:basedOn w:val="a2"/>
    <w:uiPriority w:val="99"/>
    <w:unhideWhenUsed/>
    <w:rsid w:val="00907959"/>
    <w:rPr>
      <w:color w:val="0000FF" w:themeColor="hyperlink"/>
      <w:u w:val="single"/>
    </w:rPr>
  </w:style>
  <w:style w:type="paragraph" w:customStyle="1" w:styleId="List1Header">
    <w:name w:val="List1Header"/>
    <w:basedOn w:val="Base"/>
    <w:next w:val="OutlineList1"/>
    <w:qFormat/>
    <w:rsid w:val="00907959"/>
    <w:pPr>
      <w:numPr>
        <w:ilvl w:val="1"/>
        <w:numId w:val="42"/>
      </w:numPr>
    </w:pPr>
    <w:rPr>
      <w:b/>
      <w:bCs/>
      <w:sz w:val="24"/>
      <w:u w:val="single"/>
    </w:rPr>
  </w:style>
  <w:style w:type="character" w:customStyle="1" w:styleId="TableText0">
    <w:name w:val="TableText תו"/>
    <w:basedOn w:val="a2"/>
    <w:link w:val="TableText"/>
    <w:locked/>
    <w:rsid w:val="001173B8"/>
    <w:rPr>
      <w:rFonts w:eastAsia="Times New Roman"/>
      <w:lang w:eastAsia="he-IL"/>
    </w:rPr>
  </w:style>
  <w:style w:type="character" w:customStyle="1" w:styleId="TableTextChar">
    <w:name w:val="TableText Char"/>
    <w:locked/>
    <w:rsid w:val="00A35513"/>
    <w:rPr>
      <w:rFonts w:eastAsia="Times New Roman"/>
      <w:sz w:val="22"/>
      <w:szCs w:val="24"/>
      <w:lang w:eastAsia="he-IL"/>
    </w:rPr>
  </w:style>
  <w:style w:type="paragraph" w:customStyle="1" w:styleId="IndentedList2">
    <w:name w:val="Indented List 2"/>
    <w:basedOn w:val="Base"/>
    <w:rsid w:val="00C512DB"/>
    <w:pPr>
      <w:numPr>
        <w:numId w:val="51"/>
      </w:numPr>
    </w:pPr>
  </w:style>
  <w:style w:type="paragraph" w:styleId="affff9">
    <w:name w:val="Revision"/>
    <w:hidden/>
    <w:uiPriority w:val="99"/>
    <w:semiHidden/>
    <w:rsid w:val="007613FC"/>
    <w:rPr>
      <w:rFonts w:ascii="Arial" w:eastAsia="Times New Roman" w:hAnsi="Arial" w:cs="Arial"/>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396880">
      <w:bodyDiv w:val="1"/>
      <w:marLeft w:val="0"/>
      <w:marRight w:val="0"/>
      <w:marTop w:val="0"/>
      <w:marBottom w:val="0"/>
      <w:divBdr>
        <w:top w:val="none" w:sz="0" w:space="0" w:color="auto"/>
        <w:left w:val="none" w:sz="0" w:space="0" w:color="auto"/>
        <w:bottom w:val="none" w:sz="0" w:space="0" w:color="auto"/>
        <w:right w:val="none" w:sz="0" w:space="0" w:color="auto"/>
      </w:divBdr>
    </w:div>
    <w:div w:id="502090367">
      <w:bodyDiv w:val="1"/>
      <w:marLeft w:val="0"/>
      <w:marRight w:val="0"/>
      <w:marTop w:val="0"/>
      <w:marBottom w:val="0"/>
      <w:divBdr>
        <w:top w:val="none" w:sz="0" w:space="0" w:color="auto"/>
        <w:left w:val="none" w:sz="0" w:space="0" w:color="auto"/>
        <w:bottom w:val="none" w:sz="0" w:space="0" w:color="auto"/>
        <w:right w:val="none" w:sz="0" w:space="0" w:color="auto"/>
      </w:divBdr>
    </w:div>
    <w:div w:id="996108097">
      <w:bodyDiv w:val="1"/>
      <w:marLeft w:val="0"/>
      <w:marRight w:val="0"/>
      <w:marTop w:val="0"/>
      <w:marBottom w:val="0"/>
      <w:divBdr>
        <w:top w:val="none" w:sz="0" w:space="0" w:color="auto"/>
        <w:left w:val="none" w:sz="0" w:space="0" w:color="auto"/>
        <w:bottom w:val="none" w:sz="0" w:space="0" w:color="auto"/>
        <w:right w:val="none" w:sz="0" w:space="0" w:color="auto"/>
      </w:divBdr>
      <w:divsChild>
        <w:div w:id="594171305">
          <w:marLeft w:val="0"/>
          <w:marRight w:val="446"/>
          <w:marTop w:val="0"/>
          <w:marBottom w:val="0"/>
          <w:divBdr>
            <w:top w:val="none" w:sz="0" w:space="0" w:color="auto"/>
            <w:left w:val="none" w:sz="0" w:space="0" w:color="auto"/>
            <w:bottom w:val="none" w:sz="0" w:space="0" w:color="auto"/>
            <w:right w:val="none" w:sz="0" w:space="0" w:color="auto"/>
          </w:divBdr>
        </w:div>
        <w:div w:id="1830363765">
          <w:marLeft w:val="0"/>
          <w:marRight w:val="446"/>
          <w:marTop w:val="0"/>
          <w:marBottom w:val="0"/>
          <w:divBdr>
            <w:top w:val="none" w:sz="0" w:space="0" w:color="auto"/>
            <w:left w:val="none" w:sz="0" w:space="0" w:color="auto"/>
            <w:bottom w:val="none" w:sz="0" w:space="0" w:color="auto"/>
            <w:right w:val="none" w:sz="0" w:space="0" w:color="auto"/>
          </w:divBdr>
        </w:div>
        <w:div w:id="1258518528">
          <w:marLeft w:val="0"/>
          <w:marRight w:val="446"/>
          <w:marTop w:val="0"/>
          <w:marBottom w:val="0"/>
          <w:divBdr>
            <w:top w:val="none" w:sz="0" w:space="0" w:color="auto"/>
            <w:left w:val="none" w:sz="0" w:space="0" w:color="auto"/>
            <w:bottom w:val="none" w:sz="0" w:space="0" w:color="auto"/>
            <w:right w:val="none" w:sz="0" w:space="0" w:color="auto"/>
          </w:divBdr>
        </w:div>
      </w:divsChild>
    </w:div>
    <w:div w:id="1062756783">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48095044">
      <w:bodyDiv w:val="1"/>
      <w:marLeft w:val="0"/>
      <w:marRight w:val="0"/>
      <w:marTop w:val="0"/>
      <w:marBottom w:val="0"/>
      <w:divBdr>
        <w:top w:val="none" w:sz="0" w:space="0" w:color="auto"/>
        <w:left w:val="none" w:sz="0" w:space="0" w:color="auto"/>
        <w:bottom w:val="none" w:sz="0" w:space="0" w:color="auto"/>
        <w:right w:val="none" w:sz="0" w:space="0" w:color="auto"/>
      </w:divBdr>
    </w:div>
    <w:div w:id="1632320996">
      <w:bodyDiv w:val="1"/>
      <w:marLeft w:val="0"/>
      <w:marRight w:val="0"/>
      <w:marTop w:val="0"/>
      <w:marBottom w:val="0"/>
      <w:divBdr>
        <w:top w:val="none" w:sz="0" w:space="0" w:color="auto"/>
        <w:left w:val="none" w:sz="0" w:space="0" w:color="auto"/>
        <w:bottom w:val="none" w:sz="0" w:space="0" w:color="auto"/>
        <w:right w:val="none" w:sz="0" w:space="0" w:color="auto"/>
      </w:divBdr>
    </w:div>
    <w:div w:id="1925724386">
      <w:bodyDiv w:val="1"/>
      <w:marLeft w:val="0"/>
      <w:marRight w:val="0"/>
      <w:marTop w:val="0"/>
      <w:marBottom w:val="0"/>
      <w:divBdr>
        <w:top w:val="none" w:sz="0" w:space="0" w:color="auto"/>
        <w:left w:val="none" w:sz="0" w:space="0" w:color="auto"/>
        <w:bottom w:val="none" w:sz="0" w:space="0" w:color="auto"/>
        <w:right w:val="none" w:sz="0" w:space="0" w:color="auto"/>
      </w:divBdr>
    </w:div>
    <w:div w:id="1948074656">
      <w:bodyDiv w:val="1"/>
      <w:marLeft w:val="0"/>
      <w:marRight w:val="0"/>
      <w:marTop w:val="0"/>
      <w:marBottom w:val="0"/>
      <w:divBdr>
        <w:top w:val="none" w:sz="0" w:space="0" w:color="auto"/>
        <w:left w:val="none" w:sz="0" w:space="0" w:color="auto"/>
        <w:bottom w:val="none" w:sz="0" w:space="0" w:color="auto"/>
        <w:right w:val="none" w:sz="0" w:space="0" w:color="auto"/>
      </w:divBdr>
    </w:div>
    <w:div w:id="2004119143">
      <w:bodyDiv w:val="1"/>
      <w:marLeft w:val="0"/>
      <w:marRight w:val="0"/>
      <w:marTop w:val="0"/>
      <w:marBottom w:val="0"/>
      <w:divBdr>
        <w:top w:val="none" w:sz="0" w:space="0" w:color="auto"/>
        <w:left w:val="none" w:sz="0" w:space="0" w:color="auto"/>
        <w:bottom w:val="none" w:sz="0" w:space="0" w:color="auto"/>
        <w:right w:val="none" w:sz="0" w:space="0" w:color="auto"/>
      </w:divBdr>
    </w:div>
    <w:div w:id="2078240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3" Type="http://schemas.openxmlformats.org/officeDocument/2006/relationships/image" Target="cid:image001.png@01D4D42B.8A10B520" TargetMode="External"/><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vidles\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UI/_rels/customUI14.xml.rels><?xml version="1.0" encoding="UTF-8" standalone="yes"?>
<Relationships xmlns="http://schemas.openxmlformats.org/package/2006/relationships"><Relationship Id="c0" Type="http://schemas.openxmlformats.org/officeDocument/2006/relationships/image" Target="images/c0.png"/><Relationship Id="ta" Type="http://schemas.openxmlformats.org/officeDocument/2006/relationships/image" Target="images/ta.png"/><Relationship Id="l2" Type="http://schemas.openxmlformats.org/officeDocument/2006/relationships/image" Target="images/l2.png"/><Relationship Id="n3" Type="http://schemas.openxmlformats.org/officeDocument/2006/relationships/image" Target="images/n3.png"/><Relationship Id="p4" Type="http://schemas.openxmlformats.org/officeDocument/2006/relationships/image" Target="images/p4.png"/><Relationship Id="r5" Type="http://schemas.openxmlformats.org/officeDocument/2006/relationships/image" Target="images/r5.png"/><Relationship Id="b5" Type="http://schemas.openxmlformats.org/officeDocument/2006/relationships/image" Target="images/b5.png"/><Relationship Id="u4" Type="http://schemas.openxmlformats.org/officeDocument/2006/relationships/image" Target="images/u4.png"/><Relationship Id="a2" Type="http://schemas.openxmlformats.org/officeDocument/2006/relationships/image" Target="images/a2.png"/><Relationship Id="r0" Type="http://schemas.openxmlformats.org/officeDocument/2006/relationships/image" Target="images/r0.png"/><Relationship Id="t1" Type="http://schemas.openxmlformats.org/officeDocument/2006/relationships/image" Target="images/t1.png"/><Relationship Id="tx" Type="http://schemas.openxmlformats.org/officeDocument/2006/relationships/image" Target="images/tx.png"/><Relationship Id="b0" Type="http://schemas.openxmlformats.org/officeDocument/2006/relationships/image" Target="images/b0.png"/><Relationship Id="f2" Type="http://schemas.openxmlformats.org/officeDocument/2006/relationships/image" Target="images/f2.png"/><Relationship Id="ft" Type="http://schemas.openxmlformats.org/officeDocument/2006/relationships/image" Target="images/ft.png"/><Relationship Id="h3" Type="http://schemas.openxmlformats.org/officeDocument/2006/relationships/image" Target="images/h3.png"/><Relationship Id="c3" Type="http://schemas.openxmlformats.org/officeDocument/2006/relationships/image" Target="images/c3.png"/><Relationship Id="tn" Type="http://schemas.openxmlformats.org/officeDocument/2006/relationships/image" Target="images/tn.png"/><Relationship Id="pb" Type="http://schemas.openxmlformats.org/officeDocument/2006/relationships/image" Target="images/pb.png"/><Relationship Id="l0" Type="http://schemas.openxmlformats.org/officeDocument/2006/relationships/image" Target="images/l0.png"/><Relationship Id="n1" Type="http://schemas.openxmlformats.org/officeDocument/2006/relationships/image" Target="images/n1.png"/><Relationship Id="p2" Type="http://schemas.openxmlformats.org/officeDocument/2006/relationships/image" Target="images/p2.png"/><Relationship Id="gr" Type="http://schemas.openxmlformats.org/officeDocument/2006/relationships/image" Target="images/gr.png"/><Relationship Id="mdoc" Type="http://schemas.openxmlformats.org/officeDocument/2006/relationships/image" Target="images/mdoc.png"/><Relationship Id="a5" Type="http://schemas.openxmlformats.org/officeDocument/2006/relationships/image" Target="images/a5.png"/><Relationship Id="r3" Type="http://schemas.openxmlformats.org/officeDocument/2006/relationships/image" Target="images/r3.png"/><Relationship Id="t4" Type="http://schemas.openxmlformats.org/officeDocument/2006/relationships/image" Target="images/t4.png"/><Relationship Id="gc" Type="http://schemas.openxmlformats.org/officeDocument/2006/relationships/image" Target="images/gc.png"/><Relationship Id="u2" Type="http://schemas.openxmlformats.org/officeDocument/2006/relationships/image" Target="images/u2.png"/><Relationship Id="a0" Type="http://schemas.openxmlformats.org/officeDocument/2006/relationships/image" Target="images/a0.png"/><Relationship Id="c1" Type="http://schemas.openxmlformats.org/officeDocument/2006/relationships/image" Target="images/c1.png"/><Relationship Id="tl" Type="http://schemas.openxmlformats.org/officeDocument/2006/relationships/image" Target="images/tl.png"/><Relationship Id="mh48" Type="http://schemas.openxmlformats.org/officeDocument/2006/relationships/image" Target="NULL"/><Relationship Id="insert_table1" Type="http://schemas.openxmlformats.org/officeDocument/2006/relationships/image" Target="images/insert_table1.png"/><Relationship Id="b3" Type="http://schemas.openxmlformats.org/officeDocument/2006/relationships/image" Target="images/b3.png"/><Relationship Id="h6" Type="http://schemas.openxmlformats.org/officeDocument/2006/relationships/image" Target="images/h6.png"/><Relationship Id="edit" Type="http://schemas.openxmlformats.org/officeDocument/2006/relationships/image" Target="images/edit.png"/><Relationship Id="sct" Type="http://schemas.openxmlformats.org/officeDocument/2006/relationships/image" Target="images/sct.png"/><Relationship Id="tb" Type="http://schemas.openxmlformats.org/officeDocument/2006/relationships/image" Target="images/tb.png"/><Relationship Id="rId" Type="http://schemas.openxmlformats.org/officeDocument/2006/relationships/image" Target="images/u20.png"/><Relationship Id="h1" Type="http://schemas.openxmlformats.org/officeDocument/2006/relationships/image" Target="images/h1.png"/><Relationship Id="l3" Type="http://schemas.openxmlformats.org/officeDocument/2006/relationships/image" Target="images/l3.png"/><Relationship Id="n4" Type="http://schemas.openxmlformats.org/officeDocument/2006/relationships/image" Target="images/n4.png"/><Relationship Id="p5" Type="http://schemas.openxmlformats.org/officeDocument/2006/relationships/image" Target="images/p5.png"/><Relationship Id="literature" Type="http://schemas.openxmlformats.org/officeDocument/2006/relationships/image" Target="images/literature.png"/><Relationship Id="magicbrush" Type="http://schemas.openxmlformats.org/officeDocument/2006/relationships/image" Target="images/magicbrush.png"/><Relationship Id="erase" Type="http://schemas.openxmlformats.org/officeDocument/2006/relationships/image" Target="images/erase.png"/><Relationship Id="u5" Type="http://schemas.openxmlformats.org/officeDocument/2006/relationships/image" Target="images/u5.png"/><Relationship Id="hd" Type="http://schemas.openxmlformats.org/officeDocument/2006/relationships/image" Target="images/hd.png"/><Relationship Id="p0" Type="http://schemas.openxmlformats.org/officeDocument/2006/relationships/image" Target="images/p0.png"/><Relationship Id="r1" Type="http://schemas.openxmlformats.org/officeDocument/2006/relationships/image" Target="images/r1.png"/><Relationship Id="t2" Type="http://schemas.openxmlformats.org/officeDocument/2006/relationships/image" Target="images/t2.png"/><Relationship Id="tt" Type="http://schemas.openxmlformats.org/officeDocument/2006/relationships/image" Target="images/tt.png"/><Relationship Id="a3" Type="http://schemas.openxmlformats.org/officeDocument/2006/relationships/image" Target="images/a3.png"/><Relationship Id="b1" Type="http://schemas.openxmlformats.org/officeDocument/2006/relationships/image" Target="images/b1.png"/><Relationship Id="c4" Type="http://schemas.openxmlformats.org/officeDocument/2006/relationships/image" Target="images/c4.png"/><Relationship Id="dt" Type="http://schemas.openxmlformats.org/officeDocument/2006/relationships/image" Target="images/dt.png"/><Relationship Id="meth10" Type="http://schemas.openxmlformats.org/officeDocument/2006/relationships/image" Target="images/meth100.png"/><Relationship Id="ms_word" Type="http://schemas.openxmlformats.org/officeDocument/2006/relationships/image" Target="images/ms_word.png"/><Relationship Id="u0" Type="http://schemas.openxmlformats.org/officeDocument/2006/relationships/image" Target="images/u0.png"/><Relationship Id="h4" Type="http://schemas.openxmlformats.org/officeDocument/2006/relationships/image" Target="images/h4.png"/><Relationship Id="l1" Type="http://schemas.openxmlformats.org/officeDocument/2006/relationships/image" Target="images/l1.png"/><Relationship Id="sb" Type="http://schemas.openxmlformats.org/officeDocument/2006/relationships/image" Target="images/sb.png"/><Relationship Id="m48" Type="http://schemas.openxmlformats.org/officeDocument/2006/relationships/image" Target="images/m48.png"/><Relationship Id="delivery" Type="http://schemas.openxmlformats.org/officeDocument/2006/relationships/image" Target="images/delivery.png"/><Relationship Id="save_as" Type="http://schemas.openxmlformats.org/officeDocument/2006/relationships/image" Target="images/save_as.png"/><Relationship Id="fp" Type="http://schemas.openxmlformats.org/officeDocument/2006/relationships/image" Target="images/fp.png"/><Relationship Id="n2" Type="http://schemas.openxmlformats.org/officeDocument/2006/relationships/image" Target="images/n2.png"/><Relationship Id="p3" Type="http://schemas.openxmlformats.org/officeDocument/2006/relationships/image" Target="images/p3.png"/><Relationship Id="r4" Type="http://schemas.openxmlformats.org/officeDocument/2006/relationships/image" Target="images/r4.png"/><Relationship Id="st" Type="http://schemas.openxmlformats.org/officeDocument/2006/relationships/image" Target="images/st.png"/><Relationship Id="t5" Type="http://schemas.openxmlformats.org/officeDocument/2006/relationships/image" Target="images/t5.png"/><Relationship Id="u3" Type="http://schemas.openxmlformats.org/officeDocument/2006/relationships/image" Target="images/u3.png"/><Relationship Id="a1" Type="http://schemas.openxmlformats.org/officeDocument/2006/relationships/image" Target="images/a1.png"/><Relationship Id="b4" Type="http://schemas.openxmlformats.org/officeDocument/2006/relationships/image" Target="images/b4.png"/><Relationship Id="c2" Type="http://schemas.openxmlformats.org/officeDocument/2006/relationships/image" Target="images/c2.png"/><Relationship Id="dr1" Type="http://schemas.openxmlformats.org/officeDocument/2006/relationships/image" Target="images/dr1.png"/><Relationship Id="t0" Type="http://schemas.openxmlformats.org/officeDocument/2006/relationships/image" Target="images/t0.png"/><Relationship Id="hide" Type="http://schemas.openxmlformats.org/officeDocument/2006/relationships/image" Target="images/hide.png"/><Relationship Id="dr" Type="http://schemas.openxmlformats.org/officeDocument/2006/relationships/image" Target="images/dr.png"/><Relationship Id="fs" Type="http://schemas.openxmlformats.org/officeDocument/2006/relationships/image" Target="images/fs.png"/><Relationship Id="h2" Type="http://schemas.openxmlformats.org/officeDocument/2006/relationships/image" Target="images/h2.png"/><Relationship Id="n5" Type="http://schemas.openxmlformats.org/officeDocument/2006/relationships/image" Target="images/n5.png"/><Relationship Id="tc" Type="http://schemas.openxmlformats.org/officeDocument/2006/relationships/image" Target="images/tc.png"/><Relationship Id="th" Type="http://schemas.openxmlformats.org/officeDocument/2006/relationships/image" Target="images/th.png"/><Relationship Id="edit_property" Type="http://schemas.openxmlformats.org/officeDocument/2006/relationships/image" Target="images/edit_property.png"/><Relationship Id="insert_table2" Type="http://schemas.openxmlformats.org/officeDocument/2006/relationships/image" Target="images/insert_table2.png"/><Relationship Id="f1" Type="http://schemas.openxmlformats.org/officeDocument/2006/relationships/image" Target="images/f1.png"/><Relationship Id="n0" Type="http://schemas.openxmlformats.org/officeDocument/2006/relationships/image" Target="images/n0.png"/><Relationship Id="p1" Type="http://schemas.openxmlformats.org/officeDocument/2006/relationships/image" Target="images/p1.png"/><Relationship Id="r2" Type="http://schemas.openxmlformats.org/officeDocument/2006/relationships/image" Target="images/r2.png"/><Relationship Id="a4" Type="http://schemas.openxmlformats.org/officeDocument/2006/relationships/image" Target="images/a4.png"/><Relationship Id="b2" Type="http://schemas.openxmlformats.org/officeDocument/2006/relationships/image" Target="images/b2.png"/><Relationship Id="c5" Type="http://schemas.openxmlformats.org/officeDocument/2006/relationships/image" Target="images/c5.png"/><Relationship Id="t3" Type="http://schemas.openxmlformats.org/officeDocument/2006/relationships/image" Target="images/t3.png"/><Relationship Id="u1" Type="http://schemas.openxmlformats.org/officeDocument/2006/relationships/image" Target="images/u1.png"/><Relationship Id="h5" Type="http://schemas.openxmlformats.org/officeDocument/2006/relationships/image" Target="images/h5.png"/></Relationships>
</file>

<file path=customUI/customUI14.xml><?xml version="1.0" encoding="utf-8"?>
<customUI xmlns="http://schemas.microsoft.com/office/2009/07/customui">
  <ribbon startFromScratch="false">
    <tabs>
      <tab id="customTab" insertBeforeMso="TabAddIns" label="כלי עריכה">
        <group id="Paragraphs" label="Paragraphs and Lists">
          <box id="P1box" boxStyle="horizontal">
            <button id="Para0" size="normal" image="p0" onAction="ApplyStyle" tag="Para0" screentip="Para0 Style"/>
            <button id="Para1" size="normal" image="p1" onAction="ApplyStyle" tag="Para1" screentip="Para1 Style"/>
          </box>
          <box id="P2box" boxStyle="horizontal">
            <button id="Para2" size="normal" image="p2" onAction="ApplyStyle" tag="Para2" screentip="Para2 Style"/>
            <button id="Para3" size="normal" image="p3" onAction="ApplyStyle" tag="Para3" screentip="Para3 Style"/>
          </box>
          <box id="P3box" boxStyle="horizontal">
            <button id="Para4" size="normal" image="p4" onAction="ApplyStyle" tag="Para4" screentip="Para4 Style"/>
            <button id="Para5" size="normal" image="p5" onAction="ApplyStyle" tag="Para5" screentip="Para5 Style"/>
          </box>
          <separator id="Sep_Pbox"/>
          <box id="A1box" boxStyle="horizontal">
            <button id="Alist0" size="normal" image="a0" onAction="ApplyStyle" tag="Alpha list 0" screentip="Alpha list 0 Style"/>
            <button id="Alist1" size="normal" image="a1" onAction="ApplyStyle" tag="Alpha list 1" screentip="Alpha list 1 Style"/>
          </box>
          <box id="A2box" boxStyle="horizontal">
            <button id="Alist2" size="normal" image="a2" onAction="ApplyStyle" tag="Alpha list 2" screentip="Alpha list 2 Style"/>
            <button id="Alist3" size="normal" image="a3" onAction="ApplyStyle" tag="Alpha list 3" screentip="Alpha list 3 Style"/>
          </box>
          <box id="A3box" boxStyle="horizontal">
            <button id="Alist4" size="normal" image="a4" onAction="ApplyStyle" tag="Alpha list 4" screentip="Alpha list 4 Style"/>
            <button id="Alist5" size="normal" image="a5" onAction="ApplyStyle" tag="Alpha list 5" screentip="Alpha list 5 Style"/>
          </box>
          <separator id="Sep_Abox"/>
          <box id="n1box" boxStyle="horizontal">
            <button id="nlist0" size="normal" image="n0" onAction="ApplyStyle" tag="Number list 0" screentip="Number list 0 Style"/>
            <button id="nlist1" size="normal" image="n1" onAction="ApplyStyle" tag="Number list 1" screentip="Number list 1 Style"/>
          </box>
          <box id="n2box" boxStyle="horizontal">
            <button id="nlist2" size="normal" image="n2" onAction="ApplyStyle" tag="Number list 2" screentip="Number list 2 Style"/>
            <button id="nlist3" size="normal" image="n3" onAction="ApplyStyle" tag="Number list 3" screentip="Number list 3 Style"/>
          </box>
          <box id="n3box" boxStyle="horizontal">
            <button id="nlist4" size="normal" image="n4" onAction="ApplyStyle" tag="Number list 4" screentip="Number list 4 Style"/>
            <button id="nlist5" size="normal" image="n5" onAction="ApplyStyle" tag="Number list 5" screentip="Number list 5 Style"/>
          </box>
          <separator id="Sep_Nbox"/>
          <box id="b1box" boxStyle="horizontal">
            <button id="blist0" size="normal" image="b0" onAction="ApplyStyle" tag="Bullet list 0" screentip="Bullet list 0 Style"/>
            <button id="blist1" size="normal" image="b1" onAction="ApplyStyle" tag="Bullet list 1" screentip="Bullet list 1 Style"/>
          </box>
          <box id="b2box" boxStyle="horizontal">
            <button id="blist2" size="normal" image="b2" onAction="ApplyStyle" tag="Bullet list 2" screentip="Bullet list 2 Style"/>
            <button id="blist3" size="normal" image="b3" onAction="ApplyStyle" tag="Bullet list 3" screentip="Bullet list 3 Style"/>
          </box>
          <box id="b3box" boxStyle="horizontal">
            <button id="blist4" size="normal" image="b4" onAction="ApplyStyle" tag="Bullet list 4" screentip="Bullet list 4 Style"/>
            <button id="blist5" size="normal" image="b5" onAction="ApplyStyle" tag="Bullet list 5" screentip="Bullet list 5 Style"/>
          </box>
          <separator id="Sep_bbox"/>
          <box id="i1box" boxStyle="horizontal">
            <button id="L0" size="normal" image="l0" onAction="ApplyStyle" tag="Outline List0" screentip="Outline List 0 Style"/>
            <button id="L1" size="normal" image="l1" onAction="ApplyStyle" tag="Outline List1" screentip="Outline List 1 Style"/>
          </box>
          <box id="i2box" boxStyle="horizontal">
            <button id="L2" size="normal" image="l2" onAction="ApplyStyle" tag="Outline List2" screentip="Outline List 2 Style"/>
            <button id="L3" size="normal" image="l3" onAction="ApplyStyle" tag="Outline List3" screentip="Outline List 3 Style"/>
          </box>
          <separator id="Sep_ibox"/>
          <box id="c1box" boxStyle="horizontal">
            <button id="clist0" size="normal" image="c0" onAction="ApplyStyle" tag="List Continue0" screentip="List Continue 0 Style"/>
            <button id="clist1" size="normal" image="c1" onAction="ApplyStyle" tag="List Continue1" screentip="List Continue 1 Style"/>
          </box>
          <box id="c2box" boxStyle="horizontal">
            <button id="clist2" size="normal" image="c2" onAction="ApplyStyle" tag="List Continue2" screentip="List Continue 2 Style"/>
            <button id="clist3" size="normal" image="c3" onAction="ApplyStyle" tag="List Continue3" screentip="List Continue 3 Style"/>
          </box>
          <box id="c3box" boxStyle="horizontal">
            <button id="clist4" size="normal" image="c4" onAction="ApplyStyle" tag="List Continue4" screentip="List Continue 4 Style"/>
            <button id="clist5" size="normal" image="c5" onAction="ApplyStyle" tag="List Continue5" screentip="List Continue 5 Style"/>
          </box>
          <separator id="Sep_cbox"/>
          <box id="r1box" boxStyle="horizontal">
            <button id="r0" size="normal" image="r0" onAction="ApplyStyle" tag="Remark0" screentip="Remark 0 Style"/>
            <button id="r1" size="normal" image="r1" onAction="ApplyStyle" tag="Remark1" screentip="Remark 1  Style"/>
          </box>
          <box id="r2box" boxStyle="horizontal">
            <button id="r2" size="normal" image="r2" onAction="ApplyStyle" tag="Remark2" screentip="Remark 2  Style"/>
            <button id="r3" size="normal" image="r3" onAction="ApplyStyle" tag="Remark3" screentip="Remark 3  Style"/>
          </box>
          <box id="r3box" boxStyle="horizontal">
            <button id="r4" size="normal" image="r4" onAction="ApplyStyle" tag="Remark4" screentip="Remark 4  Style"/>
            <button id="r5" size="normal" image="r5" onAction="ApplyStyle" tag="Remark5" screentip="Remark 5  Style"/>
          </box>
        </group>
        <group id="Headings" label="Headings and Titles">
          <box id="h1box" boxStyle="horizontal">
            <button id="h1" size="normal" image="h1" onAction="runmacro" tag="Heading1" screentip="Heading 1  Style"/>
            <button id="h2" size="normal" image="h2" onAction="runmacro" tag="Heading2" screentip="Heading 2  Style"/>
          </box>
          <box id="h2box" boxStyle="horizontal">
            <button id="h3" size="normal" image="h3" onAction="runmacro" tag="Heading3" screentip="Heading 3  Style"/>
            <button id="h4" size="normal" image="h4" onAction="runmacro" tag="Heading4" screentip="Heading 4  Style"/>
          </box>
          <box id="h3box" boxStyle="horizontal">
            <button id="h5" size="normal" image="h5" onAction="runmacro" tag="Heading5" screentip="Heading 5  Style"/>
            <button id="h6" size="normal" image="h6" onAction="runmacro" tag="Heading6" screentip="Heading 6  Style"/>
          </box>
          <separator id="Sep_hbox"/>
          <box id="d1box" boxStyle="horizontal">
            <button id="dt" size="normal" image="dt" onAction="ApplyStyle" tag="Doc Title" screentip="Document  Title Style"/>
            <button id="st" size="normal" image="st" onAction="ApplyStyle" tag="Subject Title" screentip="Subject Title Style"/>
          </box>
          <box id="d2box" boxStyle="horizontal">
            <button id="sct" size="normal" image="sct" onAction="ApplyStyle" tag="Section Title" screentip="Section Title Style"/>
          </box>
          <box id="d3box" boxStyle="horizontal">
            <button id="ht" size="normal" image="hd" onAction="ApplyStyle" tag="Header Title" screentip="Header  Title Style"/>
            <button id="ft" size="normal" image="ft" onAction="ApplyStyle" tag="Footer Title" screentip="Footer  Title Style"/>
          </box>
          <separator id="Sep_d1box"/>
          <box id="pt1box" boxStyle="horizontal">
            <button id="pt0" size="normal" image="t0" onAction="ApplyStyle" tag="Para0 Title" screentip="Paragraph0 Title Style"/>
            <button id="pt1" size="normal" image="t1" onAction="ApplyStyle" tag="para1 Title" screentip="Paragraph1 Title Style"/>
          </box>
          <box id="pt2box" boxStyle="horizontal">
            <button id="pt2" size="normal" image="t2" onAction="ApplyStyle" tag="Para2 Title" screentip="Paragraph2 Title Style"/>
            <button id="pt3" size="normal" image="t3" onAction="ApplyStyle" tag="para3 Title" screentip="Paragraph3 Title Style"/>
          </box>
          <box id="pt3box" boxStyle="horizontal">
            <button id="pt4" size="normal" image="t4" onAction="ApplyStyle" tag="Para4 Title" screentip="Paragraph4 Title Style"/>
            <button id="pt5" size="normal" image="t5" onAction="ApplyStyle" tag="Para5 Title" screentip="Paragraph5 Title Style"/>
          </box>
          <separator id="Sep_d2box"/>
          <box id="pu1box" boxStyle="horizontal">
            <button id="pu0" size="normal" image="u0" onAction="ApplyStyle" tag="Para0 TitleUL" screentip="Paragraph0 Title UL Style"/>
            <button id="pu1" size="normal" image="u1" onAction="ApplyStyle" tag="para1 Titleul" screentip="Paragraph1 Title ul Style"/>
          </box>
          <box id="pu2box" boxStyle="horizontal">
            <button id="pu2" size="normal" image="u2" onAction="ApplyStyle" tag="Para2 TitleUL" screentip="Paragraph2 Title UL Style"/>
            <button id="pu3" size="normal" image="u3" onAction="ApplyStyle" tag="para3 TitleUL" screentip="Paragraph3 Title UL Style"/>
          </box>
          <box id="pu3box" boxStyle="horizontal">
            <button id="pu4" size="normal" image="u4" onAction="ApplyStyle" tag="Para4 TitleUL" screentip="Paragraph4 Title UL Style"/>
            <button id="pu5" size="normal" image="u5" onAction="ApplyStyle" tag="Para5 TitleUL" screentip="Paragraph5 Title UL Style"/>
          </box>
        </group>
        <group id="tables" label="Tables">
          <box id="t1box" boxStyle="horizontal">
            <button id="th" size="normal" image="th" onAction="ApplyStyle" tag="TableHead" screentip="Table Head Style"/>
            <button id="tt" size="normal" image="tt" onAction="ApplyStyle" tag="TableTitle" screentip="Table Title Style"/>
            <button id="tc" size="normal" image="tc" onAction="ApplyStyle" tag="Table Caption" screentip="Table  Caption Style"/>
          </box>
          <box id="t2box" boxStyle="horizontal">
            <button id="tx" size="normal" image="tx" onAction="ApplyStyle" tag="TableText" screentip="Table Text  Style"/>
            <button id="ta" size="normal" image="ta" onAction="ApplyStyle" tag="TableAlpha" screentip="Table Alpha  Style"/>
            <button id="tb" size="normal" image="tb" onAction="ApplyStyle" tag="TableBullet" screentip="Table  Bullet Style"/>
          </box>
          <box id="t3box" boxStyle="horizontal">
            <button id="tn" size="normal" image="tn" onAction="ApplyStyle" tag="TableNumeric" screentip="Table Numeric  Style"/>
            <button id="it1" size="normal" image="insert_table1" label="Insert Table1" onAction="RunMacro" tag="insert_table1" screentip="Insert Table 1" showLabel="false"/>
            <button id="it2" size="normal" image="insert_table2" label="Insert Table2" onAction="RunMacro" tag="insert_table2" screentip="Insert Table 2" showLabel="false"/>
          </box>
        </group>
        <group id="misc" label="Miscellaneous">
          <box id="m1box" boxStyle="horizontal">
            <button id="graphic" size="normal" image="gr" onAction="ApplyStyle" tag="Graphic" screentip="Graphic Style"/>
            <button id="gc" size="normal" image="gc" onAction="ApplyStyle" tag="graphic caption" screentip="Graphic Caption Style"/>
          </box>
          <box id="m2box" boxStyle="horizontal">
            <button id="dr" size="normal" image="dr" onAction="ApplyStyle" tag="draft" screentip="Draft  Style"/>
            <button id="dr1" size="normal" image="dr1" onAction="ApplyStyle" tag="Draft1" screentip="Draft 1  Style"/>
          </box>
          <separator id="Sep_mbox"/>
          <box id="f1box" boxStyle="vertical">
            <button id="fs" size="normal" image="fs" onAction="ApplyStyle" tag="frame shadowed" screentip="Frame  Shadowed Style"/>
            <button id="fp" size="normal" image="fp" onAction="ApplyStyle" tag="First Page" screentip="First Pagse frame Style"/>
            <button id="f1" size="normal" image="f1" onAction="ApplyStyle" tag="frame1" screentip="Frame1 Style"/>
          </box>
        </group>
        <group id="Tools" label="Tools">
          <box id="tb1box" boxStyle="vertical">
            <button id="pb" size="normal" image="pb" label="page_break" onAction="RunMacro" tag="page_break" screentip="Page Break" showLabel="true"/>
            <button id="sb" size="normal" image="sb" label="Space_before" onAction="RunMacro" tag="Space_Before" screentip="Space Before" showLabel="true"/>
            <button id="hide" size="normal" image="hide" label="Hide Text" onAction="RunMacro" tag="hide_text" screentip="Hide Text" showLabel="true"/>
          </box>
          <separator id="Sep_tools1box"/>
          <box id="tb2box" boxStyle="horizontal">
            <toggleButton idMso="Numbering" visible="true" size="normal" label="Un-number Headings" showLabel="true" screentip="Remove heading numbers"/>
          </box>
          <box id="tb3box" boxStyle="horizontal">
            <button idMso="ListSetNumberingValue" visible="true" size="normal" imageMso="ListSetNumberingValue" screentip="Set Numbering Value"/>
          </box>
          <box id="tb4box" boxStyle="horizontal">
            <button idMso="NumberingRestart" visible="true" size="normal" image="nres" screentip="Numbering Restart" label="Num Res" showLabel="false"/>
            <button idMso="NumberingContinue" visible="true" size="normal" image="ncon" screentip="Numbering Continue" label="Num Con" showLabel="false"/>
            <button id="f9" size="normal" imageMso="FieldsUpdate" onAction="RunMacro" tag="updateall" screentip="Update All Feilds" showLabel="false"/>
          </box>
          <separator id="Sep_tools2box"/>
          <box id="t5Box" boxStyle="horizontal">
            <comboBox idMso="StyleGalleryClassic" visible="true" imageMso="StyleGalleryClassic"/>
          </box>
          <box id="t6Box" boxStyle="horizontal">
            <comboBox idMso="Font" visible="true"/>
            <comboBox idMso="FontSize" visible="true"/>
          </box>
          <box id="t7Box" boxStyle="horizontal">
            <button id="mb" size="normal" image="magicbrush" onAction="RunMacro" label="Magic Brush" tag="magicbrush" screentip="Magic Brush" supertip="החלה מחדש של הגדרות הסגנון" showLabel="true"/>
          </box>
        </group>
        <group id="Tender_Properties" label="מכרזים">
          <box id="t1tenderprops1" boxStyle="vertical">
            <button id="writeprops" size="large" image="ms_word" label="שליפת מאפיינים" onAction="RunMacro" tag="buildtable" screentip="שליפת מאפייני המסמך לטבלה"/>
            <button id="saveas" size="large" image="save_as" label="מיקום טבלה" onAction="RunMacro" tag="propform" screentip="שמירת הטבלה עם מאפייני המכרז"/>
            <button id="clearprop" size="large" image="erase" label="ניקוי מאפיינים" onAction="RunMacro" tag="clearprop" screentip="מחיקת כל מאפייני המסמך"/>
            <button id="updateprop" size="large" image="edit_property" label="עדכון מאפיינים" onAction="RunMacro" tag="updateprop" screentip="העתקת המאפיינים מהאקסל למסמך"/>
            <button id="updatedocfields" size="large" image="literature" label="עדכון המכרז" onAction="RunMacro" tag="updatedocfields" screentip="עדכון כל שדות המאפיינים במסמך"/>
          </box>
          <separator id="Sep_tprop1"/>
          <box id="t1tenderprops2" boxStyle="vertical">
            <button id="pub" size="large" image="delivery" label="הכנה להפצה" onAction="RunMacro" tag="publishdoc" screentip="הכנת המכרז להפצה"/>
            <button id="edit" size="large" image="edit" label="עריכת טקסט" onAction="RunMacro" tag="edittext" screentip="עריכה מתקדמת של טקסט"/>
          </box>
        </group>
        <group id="MethodDoc_info" label="About">
          <button id="m48" size="large" image="m48" label="משרד המשפטים" onAction="RunMacro" tag="About" screentip="About MojDoc"/>
        </group>
      </tab>
    </tabs>
  </ribbon>
</customUI>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_dlc_DocId xmlns="4684a81e-5f1e-4832-95e6-2f27a2f239d5">ITDOCS-276-16</_dlc_DocId>
    <_dlc_DocIdUrl xmlns="4684a81e-5f1e-4832-95e6-2f27a2f239d5">
      <Url>http://itportal/ItDocuments/procurement/_layouts/15/DocIdRedir.aspx?ID=ITDOCS-276-16</Url>
      <Description>ITDOCS-276-16</Description>
    </_dlc_DocIdUrl>
    <PublishingExpirationDate xmlns="http://schemas.microsoft.com/sharepoint/v3" xsi:nil="true"/>
    <PublishingStartDate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מסמך" ma:contentTypeID="0x010100F8AC0AEEF36C61458F4B65F9580C72F0" ma:contentTypeVersion="1" ma:contentTypeDescription="צור מסמך חדש." ma:contentTypeScope="" ma:versionID="a2f49721642eae997e04248cb5c629e6">
  <xsd:schema xmlns:xsd="http://www.w3.org/2001/XMLSchema" xmlns:xs="http://www.w3.org/2001/XMLSchema" xmlns:p="http://schemas.microsoft.com/office/2006/metadata/properties" xmlns:ns1="http://schemas.microsoft.com/sharepoint/v3" xmlns:ns2="4684a81e-5f1e-4832-95e6-2f27a2f239d5" targetNamespace="http://schemas.microsoft.com/office/2006/metadata/properties" ma:root="true" ma:fieldsID="ab76fc863fbf981ad656e1bb0552638d" ns1:_="" ns2:_="">
    <xsd:import namespace="http://schemas.microsoft.com/sharepoint/v3"/>
    <xsd:import namespace="4684a81e-5f1e-4832-95e6-2f27a2f239d5"/>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internalName="PublishingStartDate">
      <xsd:simpleType>
        <xsd:restriction base="dms:Unknown"/>
      </xsd:simpleType>
    </xsd:element>
    <xsd:element name="PublishingExpirationDate" ma:index="12"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684a81e-5f1e-4832-95e6-2f27a2f239d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756B016-A3D6-49BD-89A7-5EB89D116C89}">
  <ds:schemaRefs>
    <ds:schemaRef ds:uri="http://schemas.microsoft.com/sharepoint/events"/>
  </ds:schemaRefs>
</ds:datastoreItem>
</file>

<file path=customXml/itemProps2.xml><?xml version="1.0" encoding="utf-8"?>
<ds:datastoreItem xmlns:ds="http://schemas.openxmlformats.org/officeDocument/2006/customXml" ds:itemID="{B9D86E3B-72E9-4805-8BF2-455AA55FCF41}">
  <ds:schemaRefs>
    <ds:schemaRef ds:uri="http://schemas.microsoft.com/office/2006/metadata/properties"/>
    <ds:schemaRef ds:uri="http://schemas.microsoft.com/office/infopath/2007/PartnerControls"/>
    <ds:schemaRef ds:uri="4684a81e-5f1e-4832-95e6-2f27a2f239d5"/>
    <ds:schemaRef ds:uri="http://schemas.microsoft.com/sharepoint/v3"/>
  </ds:schemaRefs>
</ds:datastoreItem>
</file>

<file path=customXml/itemProps3.xml><?xml version="1.0" encoding="utf-8"?>
<ds:datastoreItem xmlns:ds="http://schemas.openxmlformats.org/officeDocument/2006/customXml" ds:itemID="{021A43A8-D1A7-45C9-A33A-497A82152B20}">
  <ds:schemaRefs>
    <ds:schemaRef ds:uri="http://schemas.openxmlformats.org/officeDocument/2006/bibliography"/>
  </ds:schemaRefs>
</ds:datastoreItem>
</file>

<file path=customXml/itemProps4.xml><?xml version="1.0" encoding="utf-8"?>
<ds:datastoreItem xmlns:ds="http://schemas.openxmlformats.org/officeDocument/2006/customXml" ds:itemID="{3BFF0F37-1AC8-4D0C-84B2-7F559CC3A9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684a81e-5f1e-4832-95e6-2f27a2f239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A2BBDAC-1962-481E-9B90-3B53B967C31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1</Pages>
  <Words>6601</Words>
  <Characters>33008</Characters>
  <Application>Microsoft Office Word</Application>
  <DocSecurity>0</DocSecurity>
  <Lines>275</Lines>
  <Paragraphs>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שער ייזום</vt:lpstr>
      <vt:lpstr>תבנית שער ייזום</vt:lpstr>
    </vt:vector>
  </TitlesOfParts>
  <LinksUpToDate>false</LinksUpToDate>
  <CharactersWithSpaces>39530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שער ייזום</dc:title>
  <dc:creator/>
  <cp:lastModifiedBy/>
  <cp:revision>1</cp:revision>
  <dcterms:created xsi:type="dcterms:W3CDTF">2025-12-07T07:16:00Z</dcterms:created>
  <dcterms:modified xsi:type="dcterms:W3CDTF">2025-12-07T07:29:00Z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0x010100F8AC0AEEF36C61458F4B65F9580C72F0</vt:lpwstr>
  </property>
  <property fmtid="{D5CDD505-2E9C-101B-9397-08002B2CF9AE}" pid="3" name="_dlc_DocIdItemGuid">
    <vt:lpwstr>1711f9af-e85f-4264-aaa1-6a000a285ffb</vt:lpwstr>
  </property>
  <property fmtid="{D5CDD505-2E9C-101B-9397-08002B2CF9AE}" pid="4" name="DocDateEng">
    <vt:lpwstr>18 אוגוסט 2024</vt:lpwstr>
  </property>
  <property fmtid="{D5CDD505-2E9C-101B-9397-08002B2CF9AE}" pid="5" name="DocDateHeb">
    <vt:lpwstr>כ' כסלו תשפ"ד</vt:lpwstr>
  </property>
  <property fmtid="{D5CDD505-2E9C-101B-9397-08002B2CF9AE}" pid="6" name="DocNumber">
    <vt:lpwstr>006-99-2023-000409</vt:lpwstr>
  </property>
  <property fmtid="{D5CDD505-2E9C-101B-9397-08002B2CF9AE}" pid="7" name="סיווג">
    <vt:lpwstr>- בלמ"ס -</vt:lpwstr>
  </property>
  <property fmtid="{D5CDD505-2E9C-101B-9397-08002B2CF9AE}" pid="8" name="סוג המכרז">
    <vt:lpwstr>פומבי</vt:lpwstr>
  </property>
  <property fmtid="{D5CDD505-2E9C-101B-9397-08002B2CF9AE}" pid="9" name="מזהה המכרז">
    <vt:lpwstr>53-2024</vt:lpwstr>
  </property>
  <property fmtid="{D5CDD505-2E9C-101B-9397-08002B2CF9AE}" pid="10" name="שם המכרז">
    <vt:lpwstr> ספקת שירותי תמיכה במערכות מידע מבוססות טכנולוגית Magic עבור משרד המשפטים</vt:lpwstr>
  </property>
  <property fmtid="{D5CDD505-2E9C-101B-9397-08002B2CF9AE}" pid="11" name="DctmFieldsUpdated">
    <vt:bool>true</vt:bool>
  </property>
</Properties>
</file>